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45E0F" w14:textId="7D466A25" w:rsidR="00C65D04" w:rsidRPr="005B7C83" w:rsidRDefault="00C65D04" w:rsidP="00C65D04">
      <w:pPr>
        <w:jc w:val="center"/>
        <w:rPr>
          <w:rFonts w:ascii="Calibri" w:hAnsi="Calibri" w:cs="Calibri"/>
          <w:b/>
          <w:sz w:val="28"/>
          <w:szCs w:val="28"/>
        </w:rPr>
      </w:pPr>
      <w:r w:rsidRPr="005B7C83">
        <w:rPr>
          <w:rFonts w:ascii="Calibri" w:hAnsi="Calibri" w:cs="Calibri"/>
          <w:b/>
          <w:sz w:val="28"/>
          <w:szCs w:val="28"/>
        </w:rPr>
        <w:t>Rámcov</w:t>
      </w:r>
      <w:r w:rsidR="00833D74">
        <w:rPr>
          <w:rFonts w:ascii="Calibri" w:hAnsi="Calibri" w:cs="Calibri"/>
          <w:b/>
          <w:sz w:val="28"/>
          <w:szCs w:val="28"/>
        </w:rPr>
        <w:t>á</w:t>
      </w:r>
      <w:r w:rsidRPr="005B7C83">
        <w:rPr>
          <w:rFonts w:ascii="Calibri" w:hAnsi="Calibri" w:cs="Calibri"/>
          <w:b/>
          <w:sz w:val="28"/>
          <w:szCs w:val="28"/>
        </w:rPr>
        <w:t xml:space="preserve"> dohod</w:t>
      </w:r>
      <w:r w:rsidR="00833D74">
        <w:rPr>
          <w:rFonts w:ascii="Calibri" w:hAnsi="Calibri" w:cs="Calibri"/>
          <w:b/>
          <w:sz w:val="28"/>
          <w:szCs w:val="28"/>
        </w:rPr>
        <w:t>a</w:t>
      </w:r>
      <w:r w:rsidRPr="005B7C83">
        <w:rPr>
          <w:rFonts w:ascii="Calibri" w:hAnsi="Calibri" w:cs="Calibri"/>
          <w:b/>
          <w:sz w:val="28"/>
          <w:szCs w:val="28"/>
        </w:rPr>
        <w:t xml:space="preserve"> o poskytování právních služeb</w:t>
      </w:r>
    </w:p>
    <w:p w14:paraId="76F96619" w14:textId="77777777" w:rsidR="00C65D04" w:rsidRPr="00BB436C" w:rsidRDefault="00C65D04" w:rsidP="00C65D04">
      <w:pPr>
        <w:rPr>
          <w:rFonts w:asciiTheme="minorHAnsi" w:hAnsiTheme="minorHAnsi"/>
          <w:b/>
          <w:bCs/>
        </w:rPr>
      </w:pPr>
      <w:r w:rsidRPr="00BB436C">
        <w:rPr>
          <w:rFonts w:asciiTheme="minorHAnsi" w:hAnsiTheme="minorHAnsi"/>
        </w:rPr>
        <w:t>uzavřená níže uvedeného dne, měsíce a roku ve smyslu ustanovení § 1746 odst. 2 a násl. zákona č. 89/2012 Sb., občanský zákoník (dále jen “</w:t>
      </w:r>
      <w:r w:rsidRPr="00BB436C">
        <w:rPr>
          <w:rFonts w:asciiTheme="minorHAnsi" w:hAnsiTheme="minorHAnsi"/>
          <w:b/>
          <w:bCs/>
        </w:rPr>
        <w:t>Občanský zákoník</w:t>
      </w:r>
      <w:r w:rsidRPr="00BB436C">
        <w:rPr>
          <w:rFonts w:asciiTheme="minorHAnsi" w:hAnsiTheme="minorHAnsi"/>
        </w:rPr>
        <w:t>”), a dále v souladu se zákonem č. 134/2016 Sb., o zadávání veřejných zakázek (dále jen „</w:t>
      </w:r>
      <w:r w:rsidRPr="00BB436C">
        <w:rPr>
          <w:rFonts w:asciiTheme="minorHAnsi" w:hAnsiTheme="minorHAnsi"/>
          <w:b/>
          <w:bCs/>
        </w:rPr>
        <w:t>ZZVZ</w:t>
      </w:r>
      <w:r w:rsidRPr="00BB436C">
        <w:rPr>
          <w:rFonts w:asciiTheme="minorHAnsi" w:hAnsiTheme="minorHAnsi"/>
        </w:rPr>
        <w:t>“) a se zákonem č. 85/1996 Sb., o advokacii, ve znění pozdějších předpisů (dále jen „</w:t>
      </w:r>
      <w:r w:rsidRPr="00BB436C">
        <w:rPr>
          <w:rFonts w:asciiTheme="minorHAnsi" w:hAnsiTheme="minorHAnsi"/>
          <w:b/>
          <w:bCs/>
        </w:rPr>
        <w:t>Zákon o advokacii</w:t>
      </w:r>
      <w:r w:rsidRPr="00BB436C">
        <w:rPr>
          <w:rFonts w:asciiTheme="minorHAnsi" w:hAnsiTheme="minorHAnsi"/>
        </w:rPr>
        <w:t>“), (dále jen „</w:t>
      </w:r>
      <w:r w:rsidRPr="00BB436C">
        <w:rPr>
          <w:rFonts w:asciiTheme="minorHAnsi" w:hAnsiTheme="minorHAnsi"/>
          <w:b/>
          <w:bCs/>
        </w:rPr>
        <w:t>Rámcová dohoda</w:t>
      </w:r>
      <w:r w:rsidRPr="00BB436C">
        <w:rPr>
          <w:rFonts w:asciiTheme="minorHAnsi" w:hAnsiTheme="minorHAnsi"/>
        </w:rPr>
        <w:t>“) mezi</w:t>
      </w:r>
    </w:p>
    <w:p w14:paraId="58CEC8A3" w14:textId="77777777" w:rsidR="00C65D04" w:rsidRPr="00EA2872" w:rsidRDefault="00C65D04" w:rsidP="00C65D04">
      <w:pPr>
        <w:jc w:val="center"/>
        <w:rPr>
          <w:rFonts w:asciiTheme="minorHAnsi" w:hAnsiTheme="minorHAnsi"/>
          <w:bCs/>
        </w:rPr>
      </w:pPr>
    </w:p>
    <w:p w14:paraId="0FF4034A" w14:textId="77777777" w:rsidR="00C65D04" w:rsidRPr="00EA2872" w:rsidRDefault="00C65D04" w:rsidP="00C65D04">
      <w:pPr>
        <w:pStyle w:val="Odstavecseseznamem"/>
        <w:ind w:left="0"/>
        <w:rPr>
          <w:rFonts w:asciiTheme="minorHAnsi" w:hAnsiTheme="minorHAnsi"/>
          <w:b/>
          <w:lang w:bidi="en-US"/>
        </w:rPr>
      </w:pPr>
      <w:r>
        <w:rPr>
          <w:rFonts w:asciiTheme="minorHAnsi" w:hAnsiTheme="minorHAnsi"/>
          <w:b/>
          <w:lang w:bidi="en-US"/>
        </w:rPr>
        <w:t>Zadavatel</w:t>
      </w:r>
      <w:r w:rsidRPr="00EA2872">
        <w:rPr>
          <w:rFonts w:asciiTheme="minorHAnsi" w:hAnsiTheme="minorHAnsi"/>
          <w:b/>
          <w:lang w:bidi="en-US"/>
        </w:rPr>
        <w:t>em</w:t>
      </w:r>
    </w:p>
    <w:p w14:paraId="37806584" w14:textId="77777777" w:rsidR="00833D74" w:rsidRPr="00833D74" w:rsidRDefault="00833D74" w:rsidP="00833D74">
      <w:pPr>
        <w:spacing w:after="60"/>
        <w:ind w:left="426"/>
        <w:rPr>
          <w:rFonts w:asciiTheme="minorHAnsi" w:hAnsiTheme="minorHAnsi"/>
          <w:b/>
          <w:lang w:bidi="en-US"/>
        </w:rPr>
      </w:pPr>
      <w:r w:rsidRPr="00833D74">
        <w:rPr>
          <w:rFonts w:asciiTheme="minorHAnsi" w:hAnsiTheme="minorHAnsi"/>
          <w:b/>
          <w:bCs/>
          <w:lang w:bidi="en-US"/>
        </w:rPr>
        <w:t>Město Cheb</w:t>
      </w:r>
    </w:p>
    <w:p w14:paraId="638E4358" w14:textId="7DB40360" w:rsidR="00C65D04" w:rsidRPr="00E32CB0" w:rsidRDefault="00C65D04" w:rsidP="00833D74">
      <w:pPr>
        <w:spacing w:after="60"/>
        <w:ind w:left="426"/>
        <w:rPr>
          <w:rFonts w:asciiTheme="minorHAnsi" w:hAnsiTheme="minorHAnsi"/>
          <w:color w:val="000000"/>
        </w:rPr>
      </w:pPr>
      <w:r>
        <w:rPr>
          <w:rFonts w:asciiTheme="minorHAnsi" w:hAnsiTheme="minorHAnsi"/>
          <w:color w:val="000000"/>
        </w:rPr>
        <w:t xml:space="preserve">Zastoupený: </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sidR="00833D74" w:rsidRPr="00E32CB0">
        <w:rPr>
          <w:rFonts w:asciiTheme="minorHAnsi" w:hAnsiTheme="minorHAnsi"/>
          <w:bCs/>
          <w:color w:val="000000"/>
        </w:rPr>
        <w:t>Ing. Janem Vrbou, starostou</w:t>
      </w:r>
    </w:p>
    <w:p w14:paraId="63BA6D9E" w14:textId="59BC8C09" w:rsidR="00C65D04" w:rsidRPr="00E32CB0" w:rsidRDefault="00C65D04" w:rsidP="00C65D04">
      <w:pPr>
        <w:spacing w:after="60"/>
        <w:ind w:firstLine="426"/>
        <w:rPr>
          <w:rFonts w:asciiTheme="minorHAnsi" w:hAnsiTheme="minorHAnsi"/>
          <w:color w:val="000000"/>
        </w:rPr>
      </w:pPr>
      <w:r w:rsidRPr="00E32CB0">
        <w:rPr>
          <w:rFonts w:asciiTheme="minorHAnsi" w:hAnsiTheme="minorHAnsi"/>
          <w:color w:val="000000"/>
        </w:rPr>
        <w:t xml:space="preserve">se sídlem: </w:t>
      </w:r>
      <w:r w:rsidRPr="00E32CB0">
        <w:rPr>
          <w:rFonts w:asciiTheme="minorHAnsi" w:hAnsiTheme="minorHAnsi"/>
          <w:color w:val="000000"/>
        </w:rPr>
        <w:tab/>
      </w:r>
      <w:r w:rsidRPr="00E32CB0">
        <w:rPr>
          <w:rFonts w:asciiTheme="minorHAnsi" w:hAnsiTheme="minorHAnsi"/>
          <w:color w:val="000000"/>
        </w:rPr>
        <w:tab/>
      </w:r>
      <w:r w:rsidRPr="00E32CB0">
        <w:rPr>
          <w:rFonts w:asciiTheme="minorHAnsi" w:hAnsiTheme="minorHAnsi"/>
          <w:color w:val="000000"/>
        </w:rPr>
        <w:tab/>
      </w:r>
      <w:r w:rsidRPr="00E32CB0">
        <w:rPr>
          <w:rFonts w:asciiTheme="minorHAnsi" w:hAnsiTheme="minorHAnsi"/>
          <w:color w:val="000000"/>
        </w:rPr>
        <w:tab/>
      </w:r>
      <w:r w:rsidR="00833D74" w:rsidRPr="00E32CB0">
        <w:rPr>
          <w:rFonts w:asciiTheme="minorHAnsi" w:hAnsiTheme="minorHAnsi"/>
          <w:color w:val="000000"/>
        </w:rPr>
        <w:t>náměstí Krále Jiřího z Poděbrad 1/14, 35020 Cheb</w:t>
      </w:r>
    </w:p>
    <w:p w14:paraId="2259038D" w14:textId="56C4C1B4" w:rsidR="00833D74" w:rsidRPr="00E32CB0" w:rsidRDefault="00C65D04" w:rsidP="00C65D04">
      <w:pPr>
        <w:spacing w:after="60"/>
        <w:ind w:left="426"/>
        <w:rPr>
          <w:rFonts w:asciiTheme="minorHAnsi" w:hAnsiTheme="minorHAnsi"/>
          <w:color w:val="000000"/>
        </w:rPr>
      </w:pPr>
      <w:r w:rsidRPr="00E32CB0">
        <w:rPr>
          <w:rFonts w:asciiTheme="minorHAnsi" w:hAnsiTheme="minorHAnsi"/>
          <w:color w:val="000000"/>
        </w:rPr>
        <w:t xml:space="preserve">IČO: </w:t>
      </w:r>
      <w:r w:rsidRPr="00E32CB0">
        <w:rPr>
          <w:rFonts w:asciiTheme="minorHAnsi" w:hAnsiTheme="minorHAnsi"/>
          <w:color w:val="000000"/>
        </w:rPr>
        <w:tab/>
      </w:r>
      <w:r w:rsidRPr="00E32CB0">
        <w:rPr>
          <w:rFonts w:asciiTheme="minorHAnsi" w:hAnsiTheme="minorHAnsi"/>
          <w:color w:val="000000"/>
        </w:rPr>
        <w:tab/>
      </w:r>
      <w:r w:rsidRPr="00E32CB0">
        <w:rPr>
          <w:rFonts w:asciiTheme="minorHAnsi" w:hAnsiTheme="minorHAnsi"/>
          <w:color w:val="000000"/>
        </w:rPr>
        <w:tab/>
      </w:r>
      <w:r w:rsidRPr="00E32CB0">
        <w:rPr>
          <w:rFonts w:asciiTheme="minorHAnsi" w:hAnsiTheme="minorHAnsi"/>
          <w:color w:val="000000"/>
        </w:rPr>
        <w:tab/>
      </w:r>
      <w:r w:rsidR="00833D74" w:rsidRPr="00E32CB0">
        <w:rPr>
          <w:rFonts w:asciiTheme="minorHAnsi" w:hAnsiTheme="minorHAnsi"/>
          <w:color w:val="000000"/>
        </w:rPr>
        <w:t>00253979</w:t>
      </w:r>
    </w:p>
    <w:p w14:paraId="2B1D1DB5" w14:textId="2AEB2A92" w:rsidR="00C65D04" w:rsidRPr="00E32CB0" w:rsidRDefault="00C65D04" w:rsidP="00C65D04">
      <w:pPr>
        <w:spacing w:after="60"/>
        <w:ind w:left="426"/>
        <w:rPr>
          <w:rFonts w:asciiTheme="minorHAnsi" w:hAnsiTheme="minorHAnsi"/>
          <w:color w:val="000000"/>
        </w:rPr>
      </w:pPr>
      <w:r w:rsidRPr="00E32CB0">
        <w:rPr>
          <w:rFonts w:asciiTheme="minorHAnsi" w:hAnsiTheme="minorHAnsi"/>
          <w:color w:val="000000"/>
        </w:rPr>
        <w:t xml:space="preserve">DIČ: </w:t>
      </w:r>
      <w:r w:rsidRPr="00E32CB0">
        <w:rPr>
          <w:rFonts w:asciiTheme="minorHAnsi" w:hAnsiTheme="minorHAnsi"/>
          <w:color w:val="000000"/>
        </w:rPr>
        <w:tab/>
      </w:r>
      <w:r w:rsidRPr="00E32CB0">
        <w:rPr>
          <w:rFonts w:asciiTheme="minorHAnsi" w:hAnsiTheme="minorHAnsi"/>
          <w:color w:val="000000"/>
        </w:rPr>
        <w:tab/>
      </w:r>
      <w:r w:rsidRPr="00E32CB0">
        <w:rPr>
          <w:rFonts w:asciiTheme="minorHAnsi" w:hAnsiTheme="minorHAnsi"/>
          <w:color w:val="000000"/>
        </w:rPr>
        <w:tab/>
      </w:r>
      <w:r w:rsidRPr="00E32CB0">
        <w:rPr>
          <w:rFonts w:asciiTheme="minorHAnsi" w:hAnsiTheme="minorHAnsi"/>
          <w:color w:val="000000"/>
        </w:rPr>
        <w:tab/>
      </w:r>
      <w:r w:rsidR="00833D74" w:rsidRPr="00E32CB0">
        <w:rPr>
          <w:rFonts w:asciiTheme="minorHAnsi" w:hAnsiTheme="minorHAnsi"/>
          <w:lang w:bidi="en-US"/>
        </w:rPr>
        <w:t>CZ00253979</w:t>
      </w:r>
    </w:p>
    <w:p w14:paraId="5C91CFC2" w14:textId="77777777" w:rsidR="00833D74" w:rsidRPr="00E32CB0" w:rsidRDefault="00C65D04" w:rsidP="00833D74">
      <w:pPr>
        <w:spacing w:after="60"/>
        <w:ind w:left="426"/>
        <w:rPr>
          <w:rFonts w:asciiTheme="minorHAnsi" w:hAnsiTheme="minorHAnsi"/>
          <w:highlight w:val="yellow"/>
          <w:lang w:bidi="en-US"/>
        </w:rPr>
      </w:pPr>
      <w:r w:rsidRPr="00E32CB0">
        <w:rPr>
          <w:rFonts w:asciiTheme="minorHAnsi" w:hAnsiTheme="minorHAnsi"/>
          <w:color w:val="000000"/>
        </w:rPr>
        <w:t>plátce DPH:</w:t>
      </w:r>
      <w:r w:rsidRPr="00E32CB0">
        <w:rPr>
          <w:rFonts w:asciiTheme="minorHAnsi" w:hAnsiTheme="minorHAnsi"/>
          <w:color w:val="000000"/>
        </w:rPr>
        <w:tab/>
      </w:r>
      <w:r w:rsidRPr="00E32CB0">
        <w:rPr>
          <w:rFonts w:asciiTheme="minorHAnsi" w:hAnsiTheme="minorHAnsi"/>
          <w:color w:val="000000"/>
        </w:rPr>
        <w:tab/>
      </w:r>
      <w:r w:rsidRPr="00E32CB0">
        <w:rPr>
          <w:rFonts w:asciiTheme="minorHAnsi" w:hAnsiTheme="minorHAnsi"/>
          <w:color w:val="000000"/>
        </w:rPr>
        <w:tab/>
      </w:r>
      <w:r w:rsidR="00833D74" w:rsidRPr="00E32CB0">
        <w:rPr>
          <w:rFonts w:asciiTheme="minorHAnsi" w:hAnsiTheme="minorHAnsi"/>
          <w:highlight w:val="yellow"/>
          <w:lang w:bidi="en-US"/>
        </w:rPr>
        <w:t>[</w:t>
      </w:r>
      <w:r w:rsidR="00833D74" w:rsidRPr="00E32CB0">
        <w:rPr>
          <w:rFonts w:asciiTheme="minorHAnsi" w:hAnsiTheme="minorHAnsi"/>
          <w:b/>
          <w:bCs/>
          <w:highlight w:val="yellow"/>
          <w:lang w:bidi="en-US"/>
        </w:rPr>
        <w:t>BUDE DOPLNĚNO ZADAVATELEM</w:t>
      </w:r>
      <w:r w:rsidR="00833D74" w:rsidRPr="00E32CB0">
        <w:rPr>
          <w:rFonts w:asciiTheme="minorHAnsi" w:hAnsiTheme="minorHAnsi"/>
          <w:highlight w:val="yellow"/>
          <w:lang w:bidi="en-US"/>
        </w:rPr>
        <w:t>]</w:t>
      </w:r>
    </w:p>
    <w:p w14:paraId="43D3F8C0" w14:textId="5E510D55" w:rsidR="00833D74" w:rsidRPr="00E32CB0" w:rsidRDefault="00C65D04" w:rsidP="00833D74">
      <w:pPr>
        <w:spacing w:after="60"/>
        <w:ind w:left="426"/>
        <w:rPr>
          <w:rFonts w:asciiTheme="minorHAnsi" w:hAnsiTheme="minorHAnsi"/>
          <w:highlight w:val="yellow"/>
          <w:lang w:bidi="en-US"/>
        </w:rPr>
      </w:pPr>
      <w:r w:rsidRPr="00E32CB0">
        <w:rPr>
          <w:rFonts w:asciiTheme="minorHAnsi" w:hAnsiTheme="minorHAnsi"/>
          <w:color w:val="000000"/>
        </w:rPr>
        <w:t xml:space="preserve">bankovní spojení (číslo účtu): </w:t>
      </w:r>
      <w:r w:rsidRPr="00E32CB0">
        <w:rPr>
          <w:rFonts w:asciiTheme="minorHAnsi" w:hAnsiTheme="minorHAnsi"/>
          <w:color w:val="000000"/>
        </w:rPr>
        <w:tab/>
      </w:r>
      <w:r w:rsidR="00EA2727" w:rsidRPr="00E32CB0">
        <w:rPr>
          <w:rFonts w:asciiTheme="minorHAnsi" w:hAnsiTheme="minorHAnsi" w:cstheme="minorHAnsi"/>
          <w:bCs/>
        </w:rPr>
        <w:t>KB a.s., pobočka Cheb, 528331, kód banky: 0100</w:t>
      </w:r>
    </w:p>
    <w:p w14:paraId="7017F81D" w14:textId="049EB2C9" w:rsidR="00833D74" w:rsidRPr="00E32CB0" w:rsidRDefault="00C65D04" w:rsidP="00EA2727">
      <w:pPr>
        <w:spacing w:after="60"/>
        <w:ind w:left="3540" w:hanging="3114"/>
        <w:rPr>
          <w:rFonts w:asciiTheme="minorHAnsi" w:hAnsiTheme="minorHAnsi"/>
          <w:highlight w:val="yellow"/>
          <w:lang w:bidi="en-US"/>
        </w:rPr>
      </w:pPr>
      <w:r w:rsidRPr="00E32CB0">
        <w:rPr>
          <w:rFonts w:asciiTheme="minorHAnsi" w:hAnsiTheme="minorHAnsi"/>
          <w:lang w:bidi="en-US"/>
        </w:rPr>
        <w:t>kontaktní osoba:</w:t>
      </w:r>
      <w:r w:rsidRPr="00E32CB0">
        <w:rPr>
          <w:rFonts w:asciiTheme="minorHAnsi" w:hAnsiTheme="minorHAnsi"/>
          <w:lang w:bidi="en-US"/>
        </w:rPr>
        <w:tab/>
      </w:r>
      <w:r w:rsidR="00EA2727" w:rsidRPr="00E32CB0">
        <w:rPr>
          <w:rFonts w:asciiTheme="minorHAnsi" w:hAnsiTheme="minorHAnsi" w:cstheme="minorHAnsi"/>
          <w:bCs/>
        </w:rPr>
        <w:t>Bc. Martin Trnka, vedoucí odboru informatiky</w:t>
      </w:r>
    </w:p>
    <w:p w14:paraId="4CB40271" w14:textId="411A3723" w:rsidR="00833D74" w:rsidRPr="00E32CB0" w:rsidRDefault="00C65D04" w:rsidP="00833D74">
      <w:pPr>
        <w:spacing w:after="60"/>
        <w:ind w:left="426"/>
        <w:rPr>
          <w:rFonts w:asciiTheme="minorHAnsi" w:hAnsiTheme="minorHAnsi"/>
          <w:highlight w:val="yellow"/>
          <w:lang w:bidi="en-US"/>
        </w:rPr>
      </w:pPr>
      <w:r w:rsidRPr="00E32CB0">
        <w:rPr>
          <w:rFonts w:asciiTheme="minorHAnsi" w:hAnsiTheme="minorHAnsi"/>
          <w:color w:val="000000"/>
        </w:rPr>
        <w:t>telefon:</w:t>
      </w:r>
      <w:r w:rsidRPr="00E32CB0">
        <w:rPr>
          <w:rFonts w:asciiTheme="minorHAnsi" w:hAnsiTheme="minorHAnsi"/>
          <w:color w:val="000000"/>
        </w:rPr>
        <w:tab/>
      </w:r>
      <w:r w:rsidRPr="00E32CB0">
        <w:rPr>
          <w:rFonts w:asciiTheme="minorHAnsi" w:hAnsiTheme="minorHAnsi"/>
          <w:color w:val="000000"/>
        </w:rPr>
        <w:tab/>
      </w:r>
      <w:r w:rsidRPr="00E32CB0">
        <w:rPr>
          <w:rFonts w:asciiTheme="minorHAnsi" w:hAnsiTheme="minorHAnsi"/>
          <w:color w:val="000000"/>
        </w:rPr>
        <w:tab/>
      </w:r>
      <w:r w:rsidRPr="00E32CB0">
        <w:rPr>
          <w:rFonts w:asciiTheme="minorHAnsi" w:hAnsiTheme="minorHAnsi"/>
          <w:color w:val="000000"/>
        </w:rPr>
        <w:tab/>
      </w:r>
      <w:r w:rsidR="00EA2727" w:rsidRPr="00E32CB0">
        <w:rPr>
          <w:rFonts w:asciiTheme="minorHAnsi" w:hAnsiTheme="minorHAnsi" w:cstheme="minorHAnsi"/>
          <w:bCs/>
        </w:rPr>
        <w:t>354 440 198</w:t>
      </w:r>
    </w:p>
    <w:p w14:paraId="560E4C4F" w14:textId="33F967E0" w:rsidR="00833D74" w:rsidRPr="00E32CB0" w:rsidRDefault="00C65D04" w:rsidP="00833D74">
      <w:pPr>
        <w:spacing w:after="60"/>
        <w:ind w:left="426"/>
        <w:rPr>
          <w:rFonts w:asciiTheme="minorHAnsi" w:hAnsiTheme="minorHAnsi"/>
          <w:highlight w:val="yellow"/>
          <w:lang w:bidi="en-US"/>
        </w:rPr>
      </w:pPr>
      <w:r w:rsidRPr="00E32CB0">
        <w:rPr>
          <w:rFonts w:asciiTheme="minorHAnsi" w:hAnsiTheme="minorHAnsi"/>
          <w:color w:val="000000"/>
        </w:rPr>
        <w:t xml:space="preserve">e-mail: </w:t>
      </w:r>
      <w:r w:rsidRPr="00E32CB0">
        <w:rPr>
          <w:rFonts w:asciiTheme="minorHAnsi" w:hAnsiTheme="minorHAnsi"/>
          <w:color w:val="000000"/>
        </w:rPr>
        <w:tab/>
      </w:r>
      <w:r w:rsidRPr="00E32CB0">
        <w:rPr>
          <w:rFonts w:asciiTheme="minorHAnsi" w:hAnsiTheme="minorHAnsi"/>
          <w:color w:val="000000"/>
        </w:rPr>
        <w:tab/>
      </w:r>
      <w:r w:rsidRPr="00E32CB0">
        <w:rPr>
          <w:rFonts w:asciiTheme="minorHAnsi" w:hAnsiTheme="minorHAnsi"/>
          <w:color w:val="000000"/>
        </w:rPr>
        <w:tab/>
      </w:r>
      <w:r w:rsidRPr="00E32CB0">
        <w:rPr>
          <w:rFonts w:asciiTheme="minorHAnsi" w:hAnsiTheme="minorHAnsi"/>
          <w:color w:val="000000"/>
        </w:rPr>
        <w:tab/>
      </w:r>
      <w:r w:rsidR="00EA2727" w:rsidRPr="00E32CB0">
        <w:rPr>
          <w:rFonts w:asciiTheme="minorHAnsi" w:hAnsiTheme="minorHAnsi" w:cstheme="minorHAnsi"/>
          <w:bCs/>
        </w:rPr>
        <w:t>trnka@cheb.cz</w:t>
      </w:r>
    </w:p>
    <w:p w14:paraId="59D71451" w14:textId="7D925201" w:rsidR="00C65D04" w:rsidRPr="00A47C82" w:rsidRDefault="00C65D04" w:rsidP="00833D74">
      <w:pPr>
        <w:spacing w:after="60"/>
        <w:ind w:left="426"/>
        <w:rPr>
          <w:rFonts w:asciiTheme="minorHAnsi" w:hAnsiTheme="minorHAnsi"/>
          <w:i/>
          <w:color w:val="000000"/>
        </w:rPr>
      </w:pPr>
      <w:r w:rsidRPr="00A47C82">
        <w:rPr>
          <w:rFonts w:asciiTheme="minorHAnsi" w:hAnsiTheme="minorHAnsi"/>
          <w:color w:val="000000"/>
        </w:rPr>
        <w:t>(dále jen „</w:t>
      </w:r>
      <w:r>
        <w:rPr>
          <w:rFonts w:asciiTheme="minorHAnsi" w:hAnsiTheme="minorHAnsi"/>
          <w:b/>
          <w:i/>
          <w:color w:val="000000"/>
        </w:rPr>
        <w:t>Zadavatel</w:t>
      </w:r>
      <w:r w:rsidRPr="00A47C82">
        <w:rPr>
          <w:rFonts w:asciiTheme="minorHAnsi" w:hAnsiTheme="minorHAnsi"/>
          <w:color w:val="000000"/>
        </w:rPr>
        <w:t>“)</w:t>
      </w:r>
    </w:p>
    <w:p w14:paraId="2B335353" w14:textId="77777777" w:rsidR="00C65D04" w:rsidRPr="00EA2872" w:rsidRDefault="00C65D04" w:rsidP="00C65D04">
      <w:pPr>
        <w:ind w:left="284" w:hanging="284"/>
        <w:rPr>
          <w:rFonts w:asciiTheme="minorHAnsi" w:hAnsiTheme="minorHAnsi"/>
          <w:bCs/>
          <w:color w:val="000000"/>
        </w:rPr>
      </w:pPr>
      <w:r w:rsidRPr="00EA2872">
        <w:rPr>
          <w:rFonts w:asciiTheme="minorHAnsi" w:hAnsiTheme="minorHAnsi"/>
          <w:bCs/>
          <w:color w:val="000000"/>
        </w:rPr>
        <w:t>a</w:t>
      </w:r>
    </w:p>
    <w:p w14:paraId="6B106035" w14:textId="77777777" w:rsidR="00C65D04" w:rsidRDefault="00C65D04" w:rsidP="00C65D04">
      <w:pPr>
        <w:pStyle w:val="Odstavecseseznamem"/>
        <w:ind w:left="0"/>
        <w:rPr>
          <w:rFonts w:asciiTheme="minorHAnsi" w:hAnsiTheme="minorHAnsi"/>
          <w:b/>
          <w:lang w:bidi="en-US"/>
        </w:rPr>
      </w:pPr>
      <w:r w:rsidRPr="009F539C">
        <w:rPr>
          <w:rFonts w:asciiTheme="minorHAnsi" w:hAnsiTheme="minorHAnsi"/>
          <w:b/>
          <w:lang w:bidi="en-US"/>
        </w:rPr>
        <w:t>Poskytovatelem</w:t>
      </w:r>
    </w:p>
    <w:p w14:paraId="6E47AEE9" w14:textId="77777777" w:rsidR="00C65D04" w:rsidRPr="00A47C82" w:rsidRDefault="00C65D04" w:rsidP="00C65D04">
      <w:pPr>
        <w:pStyle w:val="Odstavecseseznamem"/>
        <w:ind w:left="426"/>
        <w:rPr>
          <w:rFonts w:asciiTheme="minorHAnsi" w:hAnsiTheme="minorHAnsi"/>
          <w:b/>
          <w:color w:val="000000"/>
        </w:rPr>
      </w:pPr>
      <w:r w:rsidRPr="00A47C82">
        <w:rPr>
          <w:rFonts w:asciiTheme="minorHAnsi" w:hAnsiTheme="minorHAnsi"/>
          <w:b/>
          <w:color w:val="000000"/>
          <w:highlight w:val="cyan"/>
        </w:rPr>
        <w:fldChar w:fldCharType="begin"/>
      </w:r>
      <w:r w:rsidRPr="00A47C82">
        <w:rPr>
          <w:rFonts w:asciiTheme="minorHAnsi" w:hAnsiTheme="minorHAnsi"/>
          <w:b/>
          <w:color w:val="000000"/>
          <w:highlight w:val="cyan"/>
        </w:rPr>
        <w:instrText xml:space="preserve"> MACROBUTTON  AcceptConflict "[Jméno dodavatele - doplní účastník]" </w:instrText>
      </w:r>
      <w:r w:rsidRPr="00A47C82">
        <w:rPr>
          <w:rFonts w:asciiTheme="minorHAnsi" w:hAnsiTheme="minorHAnsi"/>
          <w:b/>
          <w:color w:val="000000"/>
          <w:highlight w:val="cyan"/>
        </w:rPr>
        <w:fldChar w:fldCharType="end"/>
      </w:r>
    </w:p>
    <w:p w14:paraId="4F0E22F2" w14:textId="77777777" w:rsidR="00C65D04" w:rsidRPr="00A47C82" w:rsidRDefault="00C65D04" w:rsidP="00C65D04">
      <w:pPr>
        <w:spacing w:after="60"/>
        <w:ind w:left="426"/>
        <w:rPr>
          <w:rFonts w:asciiTheme="minorHAnsi" w:hAnsiTheme="minorHAnsi"/>
          <w:b/>
        </w:rPr>
      </w:pPr>
      <w:r>
        <w:rPr>
          <w:rFonts w:asciiTheme="minorHAnsi" w:hAnsiTheme="minorHAnsi"/>
        </w:rPr>
        <w:t xml:space="preserve">zastoupená: </w:t>
      </w:r>
      <w:r>
        <w:rPr>
          <w:rFonts w:asciiTheme="minorHAnsi" w:hAnsiTheme="minorHAnsi"/>
        </w:rPr>
        <w:tab/>
      </w:r>
      <w:r>
        <w:rPr>
          <w:rFonts w:asciiTheme="minorHAnsi" w:hAnsiTheme="minorHAnsi"/>
        </w:rPr>
        <w:tab/>
      </w:r>
      <w:r>
        <w:rPr>
          <w:rFonts w:asciiTheme="minorHAnsi" w:hAnsiTheme="minorHAnsi"/>
        </w:rPr>
        <w:tab/>
      </w:r>
      <w:r w:rsidRPr="00A47C82">
        <w:rPr>
          <w:rFonts w:asciiTheme="minorHAnsi" w:hAnsiTheme="minorHAnsi"/>
          <w:highlight w:val="cyan"/>
          <w:lang w:bidi="en-US"/>
        </w:rPr>
        <w:fldChar w:fldCharType="begin"/>
      </w:r>
      <w:r w:rsidRPr="00A47C82">
        <w:rPr>
          <w:rFonts w:asciiTheme="minorHAnsi" w:hAnsiTheme="minorHAnsi"/>
          <w:highlight w:val="cyan"/>
          <w:lang w:bidi="en-US"/>
        </w:rPr>
        <w:instrText xml:space="preserve"> MACROBUTTON  AcceptConflict "[Doplní účastník]" </w:instrText>
      </w:r>
      <w:r w:rsidRPr="00A47C82">
        <w:rPr>
          <w:rFonts w:asciiTheme="minorHAnsi" w:hAnsiTheme="minorHAnsi"/>
          <w:highlight w:val="cyan"/>
          <w:lang w:bidi="en-US"/>
        </w:rPr>
        <w:fldChar w:fldCharType="end"/>
      </w:r>
    </w:p>
    <w:p w14:paraId="6C5F72F5" w14:textId="77777777" w:rsidR="00C65D04" w:rsidRPr="00A47C82" w:rsidRDefault="00C65D04" w:rsidP="00C65D04">
      <w:pPr>
        <w:spacing w:after="60"/>
        <w:ind w:left="426"/>
        <w:rPr>
          <w:rFonts w:asciiTheme="minorHAnsi" w:hAnsiTheme="minorHAnsi"/>
          <w:b/>
        </w:rPr>
      </w:pPr>
      <w:r w:rsidRPr="00A47C82">
        <w:rPr>
          <w:rFonts w:asciiTheme="minorHAnsi" w:hAnsiTheme="minorHAnsi"/>
        </w:rPr>
        <w:t xml:space="preserve">se </w:t>
      </w:r>
      <w:r>
        <w:rPr>
          <w:rFonts w:asciiTheme="minorHAnsi" w:hAnsiTheme="minorHAnsi"/>
        </w:rPr>
        <w:t>sídlem:</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A47C82">
        <w:rPr>
          <w:rFonts w:asciiTheme="minorHAnsi" w:hAnsiTheme="minorHAnsi"/>
          <w:highlight w:val="cyan"/>
          <w:lang w:bidi="en-US"/>
        </w:rPr>
        <w:fldChar w:fldCharType="begin"/>
      </w:r>
      <w:r w:rsidRPr="00A47C82">
        <w:rPr>
          <w:rFonts w:asciiTheme="minorHAnsi" w:hAnsiTheme="minorHAnsi"/>
          <w:highlight w:val="cyan"/>
          <w:lang w:bidi="en-US"/>
        </w:rPr>
        <w:instrText xml:space="preserve"> MACROBUTTON  AcceptConflict "[Doplní účastník]" </w:instrText>
      </w:r>
      <w:r w:rsidRPr="00A47C82">
        <w:rPr>
          <w:rFonts w:asciiTheme="minorHAnsi" w:hAnsiTheme="minorHAnsi"/>
          <w:highlight w:val="cyan"/>
          <w:lang w:bidi="en-US"/>
        </w:rPr>
        <w:fldChar w:fldCharType="end"/>
      </w:r>
    </w:p>
    <w:p w14:paraId="24CA0110" w14:textId="77777777" w:rsidR="00C65D04" w:rsidRPr="00A47C82" w:rsidRDefault="00C65D04" w:rsidP="00C65D04">
      <w:pPr>
        <w:spacing w:after="60"/>
        <w:ind w:left="426"/>
        <w:rPr>
          <w:rFonts w:asciiTheme="minorHAnsi" w:hAnsiTheme="minorHAnsi"/>
        </w:rPr>
      </w:pPr>
      <w:r>
        <w:rPr>
          <w:rFonts w:asciiTheme="minorHAnsi" w:hAnsiTheme="minorHAnsi"/>
        </w:rPr>
        <w:t xml:space="preserve">IČO: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A47C82">
        <w:rPr>
          <w:rFonts w:asciiTheme="minorHAnsi" w:hAnsiTheme="minorHAnsi"/>
          <w:highlight w:val="cyan"/>
          <w:lang w:bidi="en-US"/>
        </w:rPr>
        <w:fldChar w:fldCharType="begin"/>
      </w:r>
      <w:r w:rsidRPr="00A47C82">
        <w:rPr>
          <w:rFonts w:asciiTheme="minorHAnsi" w:hAnsiTheme="minorHAnsi"/>
          <w:highlight w:val="cyan"/>
          <w:lang w:bidi="en-US"/>
        </w:rPr>
        <w:instrText xml:space="preserve"> MACROBUTTON  AcceptConflict "[Doplní účastník]" </w:instrText>
      </w:r>
      <w:r w:rsidRPr="00A47C82">
        <w:rPr>
          <w:rFonts w:asciiTheme="minorHAnsi" w:hAnsiTheme="minorHAnsi"/>
          <w:highlight w:val="cyan"/>
          <w:lang w:bidi="en-US"/>
        </w:rPr>
        <w:fldChar w:fldCharType="end"/>
      </w:r>
    </w:p>
    <w:p w14:paraId="7497978E" w14:textId="77777777" w:rsidR="00C65D04" w:rsidRPr="00A47C82" w:rsidRDefault="00C65D04" w:rsidP="00C65D04">
      <w:pPr>
        <w:spacing w:after="60"/>
        <w:ind w:left="426"/>
        <w:rPr>
          <w:rFonts w:asciiTheme="minorHAnsi" w:hAnsiTheme="minorHAnsi"/>
        </w:rPr>
      </w:pPr>
      <w:r>
        <w:rPr>
          <w:rFonts w:asciiTheme="minorHAnsi" w:hAnsiTheme="minorHAnsi"/>
        </w:rPr>
        <w:t xml:space="preserve">DIČ: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A47C82">
        <w:rPr>
          <w:rFonts w:asciiTheme="minorHAnsi" w:hAnsiTheme="minorHAnsi"/>
          <w:highlight w:val="cyan"/>
          <w:lang w:bidi="en-US"/>
        </w:rPr>
        <w:fldChar w:fldCharType="begin"/>
      </w:r>
      <w:r w:rsidRPr="00A47C82">
        <w:rPr>
          <w:rFonts w:asciiTheme="minorHAnsi" w:hAnsiTheme="minorHAnsi"/>
          <w:highlight w:val="cyan"/>
          <w:lang w:bidi="en-US"/>
        </w:rPr>
        <w:instrText xml:space="preserve"> MACROBUTTON  AcceptConflict "[Doplní účastník]" </w:instrText>
      </w:r>
      <w:r w:rsidRPr="00A47C82">
        <w:rPr>
          <w:rFonts w:asciiTheme="minorHAnsi" w:hAnsiTheme="minorHAnsi"/>
          <w:highlight w:val="cyan"/>
          <w:lang w:bidi="en-US"/>
        </w:rPr>
        <w:fldChar w:fldCharType="end"/>
      </w:r>
    </w:p>
    <w:p w14:paraId="769E0D22" w14:textId="77777777" w:rsidR="00C65D04" w:rsidRPr="00A47C82" w:rsidRDefault="00C65D04" w:rsidP="00C65D04">
      <w:pPr>
        <w:spacing w:after="60"/>
        <w:ind w:left="426"/>
        <w:rPr>
          <w:rFonts w:asciiTheme="minorHAnsi" w:hAnsiTheme="minorHAnsi"/>
        </w:rPr>
      </w:pPr>
      <w:r>
        <w:rPr>
          <w:rFonts w:asciiTheme="minorHAnsi" w:hAnsiTheme="minorHAnsi"/>
        </w:rPr>
        <w:t>plátce DPH:</w:t>
      </w:r>
      <w:r>
        <w:rPr>
          <w:rFonts w:asciiTheme="minorHAnsi" w:hAnsiTheme="minorHAnsi"/>
        </w:rPr>
        <w:tab/>
      </w:r>
      <w:r>
        <w:rPr>
          <w:rFonts w:asciiTheme="minorHAnsi" w:hAnsiTheme="minorHAnsi"/>
        </w:rPr>
        <w:tab/>
      </w:r>
      <w:r>
        <w:rPr>
          <w:rFonts w:asciiTheme="minorHAnsi" w:hAnsiTheme="minorHAnsi"/>
        </w:rPr>
        <w:tab/>
      </w:r>
      <w:r w:rsidRPr="00A47C82">
        <w:rPr>
          <w:rFonts w:asciiTheme="minorHAnsi" w:hAnsiTheme="minorHAnsi"/>
          <w:highlight w:val="cyan"/>
          <w:lang w:bidi="en-US"/>
        </w:rPr>
        <w:fldChar w:fldCharType="begin"/>
      </w:r>
      <w:r w:rsidRPr="00A47C82">
        <w:rPr>
          <w:rFonts w:asciiTheme="minorHAnsi" w:hAnsiTheme="minorHAnsi"/>
          <w:highlight w:val="cyan"/>
          <w:lang w:bidi="en-US"/>
        </w:rPr>
        <w:instrText xml:space="preserve"> MACROBUTTON  AcceptConflict "[Doplní účastník]" </w:instrText>
      </w:r>
      <w:r w:rsidRPr="00A47C82">
        <w:rPr>
          <w:rFonts w:asciiTheme="minorHAnsi" w:hAnsiTheme="minorHAnsi"/>
          <w:highlight w:val="cyan"/>
          <w:lang w:bidi="en-US"/>
        </w:rPr>
        <w:fldChar w:fldCharType="end"/>
      </w:r>
    </w:p>
    <w:p w14:paraId="286AB695" w14:textId="77777777" w:rsidR="00C65D04" w:rsidRPr="00A47C82" w:rsidRDefault="00C65D04" w:rsidP="00C65D04">
      <w:pPr>
        <w:spacing w:after="60"/>
        <w:ind w:left="426"/>
        <w:rPr>
          <w:rFonts w:asciiTheme="minorHAnsi" w:hAnsiTheme="minorHAnsi"/>
        </w:rPr>
      </w:pPr>
      <w:r w:rsidRPr="00A47C82">
        <w:rPr>
          <w:rFonts w:asciiTheme="minorHAnsi" w:hAnsiTheme="minorHAnsi"/>
          <w:i/>
        </w:rPr>
        <w:t xml:space="preserve">(účastník doplní </w:t>
      </w:r>
      <w:r w:rsidRPr="00A47C82">
        <w:rPr>
          <w:rFonts w:asciiTheme="minorHAnsi" w:hAnsiTheme="minorHAnsi"/>
          <w:i/>
          <w:highlight w:val="cyan"/>
        </w:rPr>
        <w:t>„ANO“</w:t>
      </w:r>
      <w:r w:rsidRPr="00A47C82">
        <w:rPr>
          <w:rFonts w:asciiTheme="minorHAnsi" w:hAnsiTheme="minorHAnsi"/>
          <w:i/>
        </w:rPr>
        <w:t xml:space="preserve">, pokud je plátcem DPH, v opačném případě doplní </w:t>
      </w:r>
      <w:r w:rsidRPr="00A47C82">
        <w:rPr>
          <w:rFonts w:asciiTheme="minorHAnsi" w:hAnsiTheme="minorHAnsi"/>
          <w:i/>
          <w:highlight w:val="cyan"/>
        </w:rPr>
        <w:t>„NE“)</w:t>
      </w:r>
    </w:p>
    <w:p w14:paraId="20EB34E4" w14:textId="77777777" w:rsidR="00C65D04" w:rsidRPr="00A47C82" w:rsidRDefault="00C65D04" w:rsidP="00C65D04">
      <w:pPr>
        <w:spacing w:after="60"/>
        <w:ind w:left="426"/>
        <w:rPr>
          <w:rFonts w:asciiTheme="minorHAnsi" w:hAnsiTheme="minorHAnsi"/>
        </w:rPr>
      </w:pPr>
      <w:r w:rsidRPr="00A47C82">
        <w:rPr>
          <w:rFonts w:asciiTheme="minorHAnsi" w:hAnsiTheme="minorHAnsi"/>
        </w:rPr>
        <w:t>zapsána v </w:t>
      </w:r>
      <w:r w:rsidRPr="00A47C82">
        <w:rPr>
          <w:rFonts w:asciiTheme="minorHAnsi" w:hAnsiTheme="minorHAnsi"/>
          <w:highlight w:val="cyan"/>
          <w:lang w:bidi="en-US"/>
        </w:rPr>
        <w:fldChar w:fldCharType="begin"/>
      </w:r>
      <w:r w:rsidRPr="00A47C82">
        <w:rPr>
          <w:rFonts w:asciiTheme="minorHAnsi" w:hAnsiTheme="minorHAnsi"/>
          <w:highlight w:val="cyan"/>
          <w:lang w:bidi="en-US"/>
        </w:rPr>
        <w:instrText xml:space="preserve"> MACROBUTTON  AcceptConflict "[Doplní účastník]" </w:instrText>
      </w:r>
      <w:r w:rsidRPr="00A47C82">
        <w:rPr>
          <w:rFonts w:asciiTheme="minorHAnsi" w:hAnsiTheme="minorHAnsi"/>
          <w:highlight w:val="cyan"/>
          <w:lang w:bidi="en-US"/>
        </w:rPr>
        <w:fldChar w:fldCharType="end"/>
      </w:r>
      <w:r w:rsidRPr="00A47C82">
        <w:rPr>
          <w:rFonts w:asciiTheme="minorHAnsi" w:hAnsiTheme="minorHAnsi"/>
        </w:rPr>
        <w:t xml:space="preserve"> </w:t>
      </w:r>
      <w:r w:rsidRPr="00A47C82">
        <w:rPr>
          <w:rFonts w:asciiTheme="minorHAnsi" w:hAnsiTheme="minorHAnsi"/>
          <w:i/>
        </w:rPr>
        <w:t>(např. v obchodním rejstříku)</w:t>
      </w:r>
      <w:r w:rsidRPr="00A47C82">
        <w:rPr>
          <w:rFonts w:asciiTheme="minorHAnsi" w:hAnsiTheme="minorHAnsi"/>
        </w:rPr>
        <w:t xml:space="preserve"> vedeném </w:t>
      </w:r>
      <w:r w:rsidRPr="00A47C82">
        <w:rPr>
          <w:rFonts w:asciiTheme="minorHAnsi" w:hAnsiTheme="minorHAnsi"/>
          <w:highlight w:val="cyan"/>
          <w:lang w:bidi="en-US"/>
        </w:rPr>
        <w:fldChar w:fldCharType="begin"/>
      </w:r>
      <w:r w:rsidRPr="00A47C82">
        <w:rPr>
          <w:rFonts w:asciiTheme="minorHAnsi" w:hAnsiTheme="minorHAnsi"/>
          <w:highlight w:val="cyan"/>
          <w:lang w:bidi="en-US"/>
        </w:rPr>
        <w:instrText xml:space="preserve"> MACROBUTTON  AcceptConflict "[Doplní účastník]" </w:instrText>
      </w:r>
      <w:r w:rsidRPr="00A47C82">
        <w:rPr>
          <w:rFonts w:asciiTheme="minorHAnsi" w:hAnsiTheme="minorHAnsi"/>
          <w:highlight w:val="cyan"/>
          <w:lang w:bidi="en-US"/>
        </w:rPr>
        <w:fldChar w:fldCharType="end"/>
      </w:r>
      <w:r w:rsidRPr="00A47C82">
        <w:rPr>
          <w:rFonts w:asciiTheme="minorHAnsi" w:hAnsiTheme="minorHAnsi"/>
        </w:rPr>
        <w:t xml:space="preserve"> </w:t>
      </w:r>
      <w:r w:rsidRPr="00A47C82">
        <w:rPr>
          <w:rFonts w:asciiTheme="minorHAnsi" w:hAnsiTheme="minorHAnsi"/>
          <w:i/>
        </w:rPr>
        <w:t>(např. Krajským soudem v</w:t>
      </w:r>
      <w:r w:rsidRPr="00A47C82">
        <w:rPr>
          <w:rFonts w:asciiTheme="minorHAnsi" w:hAnsiTheme="minorHAnsi"/>
        </w:rPr>
        <w:t xml:space="preserve"> </w:t>
      </w:r>
      <w:r w:rsidRPr="00A47C82">
        <w:rPr>
          <w:rFonts w:asciiTheme="minorHAnsi" w:hAnsiTheme="minorHAnsi"/>
          <w:highlight w:val="cyan"/>
          <w:lang w:bidi="en-US"/>
        </w:rPr>
        <w:fldChar w:fldCharType="begin"/>
      </w:r>
      <w:r w:rsidRPr="00A47C82">
        <w:rPr>
          <w:rFonts w:asciiTheme="minorHAnsi" w:hAnsiTheme="minorHAnsi"/>
          <w:highlight w:val="cyan"/>
          <w:lang w:bidi="en-US"/>
        </w:rPr>
        <w:instrText xml:space="preserve"> MACROBUTTON  AcceptConflict "[Doplní účastník]" </w:instrText>
      </w:r>
      <w:r w:rsidRPr="00A47C82">
        <w:rPr>
          <w:rFonts w:asciiTheme="minorHAnsi" w:hAnsiTheme="minorHAnsi"/>
          <w:highlight w:val="cyan"/>
          <w:lang w:bidi="en-US"/>
        </w:rPr>
        <w:fldChar w:fldCharType="end"/>
      </w:r>
      <w:r w:rsidRPr="00A47C82">
        <w:rPr>
          <w:rFonts w:asciiTheme="minorHAnsi" w:hAnsiTheme="minorHAnsi"/>
          <w:i/>
        </w:rPr>
        <w:t>)</w:t>
      </w:r>
      <w:r w:rsidRPr="00A47C82">
        <w:rPr>
          <w:rFonts w:asciiTheme="minorHAnsi" w:hAnsiTheme="minorHAnsi"/>
        </w:rPr>
        <w:t xml:space="preserve"> pod </w:t>
      </w:r>
      <w:proofErr w:type="spellStart"/>
      <w:r w:rsidRPr="00A47C82">
        <w:rPr>
          <w:rFonts w:asciiTheme="minorHAnsi" w:hAnsiTheme="minorHAnsi"/>
        </w:rPr>
        <w:t>sp</w:t>
      </w:r>
      <w:proofErr w:type="spellEnd"/>
      <w:r w:rsidRPr="00A47C82">
        <w:rPr>
          <w:rFonts w:asciiTheme="minorHAnsi" w:hAnsiTheme="minorHAnsi"/>
        </w:rPr>
        <w:t xml:space="preserve">. zn. </w:t>
      </w:r>
      <w:r w:rsidRPr="00A47C82">
        <w:rPr>
          <w:rFonts w:asciiTheme="minorHAnsi" w:hAnsiTheme="minorHAnsi"/>
          <w:highlight w:val="cyan"/>
          <w:lang w:bidi="en-US"/>
        </w:rPr>
        <w:fldChar w:fldCharType="begin"/>
      </w:r>
      <w:r w:rsidRPr="00A47C82">
        <w:rPr>
          <w:rFonts w:asciiTheme="minorHAnsi" w:hAnsiTheme="minorHAnsi"/>
          <w:highlight w:val="cyan"/>
          <w:lang w:bidi="en-US"/>
        </w:rPr>
        <w:instrText xml:space="preserve"> MACROBUTTON  AcceptConflict "[Doplní účastník]" </w:instrText>
      </w:r>
      <w:r w:rsidRPr="00A47C82">
        <w:rPr>
          <w:rFonts w:asciiTheme="minorHAnsi" w:hAnsiTheme="minorHAnsi"/>
          <w:highlight w:val="cyan"/>
          <w:lang w:bidi="en-US"/>
        </w:rPr>
        <w:fldChar w:fldCharType="end"/>
      </w:r>
    </w:p>
    <w:p w14:paraId="7A58E298" w14:textId="77777777" w:rsidR="00C65D04" w:rsidRPr="00A47C82" w:rsidRDefault="00C65D04" w:rsidP="00C65D04">
      <w:pPr>
        <w:spacing w:after="60"/>
        <w:ind w:left="426"/>
        <w:rPr>
          <w:rFonts w:asciiTheme="minorHAnsi" w:hAnsiTheme="minorHAnsi"/>
        </w:rPr>
      </w:pPr>
      <w:r w:rsidRPr="00A47C82">
        <w:rPr>
          <w:rFonts w:asciiTheme="minorHAnsi" w:hAnsiTheme="minorHAnsi"/>
        </w:rPr>
        <w:t>bankovní spojení (číslo účtu):</w:t>
      </w:r>
      <w:r w:rsidRPr="00A47C82">
        <w:rPr>
          <w:rFonts w:asciiTheme="minorHAnsi" w:hAnsiTheme="minorHAnsi"/>
        </w:rPr>
        <w:tab/>
      </w:r>
      <w:r w:rsidRPr="00A47C82">
        <w:rPr>
          <w:rFonts w:asciiTheme="minorHAnsi" w:hAnsiTheme="minorHAnsi"/>
        </w:rPr>
        <w:tab/>
      </w:r>
      <w:r w:rsidRPr="00A47C82">
        <w:rPr>
          <w:rFonts w:asciiTheme="minorHAnsi" w:hAnsiTheme="minorHAnsi"/>
          <w:highlight w:val="cyan"/>
          <w:lang w:bidi="en-US"/>
        </w:rPr>
        <w:fldChar w:fldCharType="begin"/>
      </w:r>
      <w:r w:rsidRPr="00A47C82">
        <w:rPr>
          <w:rFonts w:asciiTheme="minorHAnsi" w:hAnsiTheme="minorHAnsi"/>
          <w:highlight w:val="cyan"/>
          <w:lang w:bidi="en-US"/>
        </w:rPr>
        <w:instrText xml:space="preserve"> MACROBUTTON  AcceptConflict "[Doplní účastník]" </w:instrText>
      </w:r>
      <w:r w:rsidRPr="00A47C82">
        <w:rPr>
          <w:rFonts w:asciiTheme="minorHAnsi" w:hAnsiTheme="minorHAnsi"/>
          <w:highlight w:val="cyan"/>
          <w:lang w:bidi="en-US"/>
        </w:rPr>
        <w:fldChar w:fldCharType="end"/>
      </w:r>
    </w:p>
    <w:p w14:paraId="3EF9E445" w14:textId="77777777" w:rsidR="00C65D04" w:rsidRPr="00A47C82" w:rsidRDefault="00C65D04" w:rsidP="00C65D04">
      <w:pPr>
        <w:spacing w:after="60"/>
        <w:ind w:left="426"/>
        <w:rPr>
          <w:rFonts w:asciiTheme="minorHAnsi" w:hAnsiTheme="minorHAnsi"/>
        </w:rPr>
      </w:pPr>
      <w:r w:rsidRPr="00A47C82">
        <w:rPr>
          <w:rFonts w:asciiTheme="minorHAnsi" w:hAnsiTheme="minorHAnsi"/>
        </w:rPr>
        <w:t>telefon:</w:t>
      </w:r>
      <w:r w:rsidRPr="00A47C82">
        <w:rPr>
          <w:rFonts w:asciiTheme="minorHAnsi" w:hAnsiTheme="minorHAnsi"/>
        </w:rPr>
        <w:tab/>
      </w:r>
      <w:r w:rsidRPr="00A47C82">
        <w:rPr>
          <w:rFonts w:asciiTheme="minorHAnsi" w:hAnsiTheme="minorHAnsi"/>
        </w:rPr>
        <w:tab/>
      </w:r>
      <w:r w:rsidRPr="00A47C82">
        <w:rPr>
          <w:rFonts w:asciiTheme="minorHAnsi" w:hAnsiTheme="minorHAnsi"/>
        </w:rPr>
        <w:tab/>
      </w:r>
      <w:r w:rsidRPr="00A47C82">
        <w:rPr>
          <w:rFonts w:asciiTheme="minorHAnsi" w:hAnsiTheme="minorHAnsi"/>
        </w:rPr>
        <w:tab/>
      </w:r>
      <w:r w:rsidRPr="00A47C82">
        <w:rPr>
          <w:rFonts w:asciiTheme="minorHAnsi" w:hAnsiTheme="minorHAnsi"/>
        </w:rPr>
        <w:tab/>
      </w:r>
      <w:r w:rsidRPr="00A47C82">
        <w:rPr>
          <w:rFonts w:asciiTheme="minorHAnsi" w:hAnsiTheme="minorHAnsi"/>
          <w:highlight w:val="cyan"/>
          <w:lang w:bidi="en-US"/>
        </w:rPr>
        <w:fldChar w:fldCharType="begin"/>
      </w:r>
      <w:r w:rsidRPr="00A47C82">
        <w:rPr>
          <w:rFonts w:asciiTheme="minorHAnsi" w:hAnsiTheme="minorHAnsi"/>
          <w:highlight w:val="cyan"/>
          <w:lang w:bidi="en-US"/>
        </w:rPr>
        <w:instrText xml:space="preserve"> MACROBUTTON  AcceptConflict "[Doplní účastník]" </w:instrText>
      </w:r>
      <w:r w:rsidRPr="00A47C82">
        <w:rPr>
          <w:rFonts w:asciiTheme="minorHAnsi" w:hAnsiTheme="minorHAnsi"/>
          <w:highlight w:val="cyan"/>
          <w:lang w:bidi="en-US"/>
        </w:rPr>
        <w:fldChar w:fldCharType="end"/>
      </w:r>
    </w:p>
    <w:p w14:paraId="13B6F912" w14:textId="77777777" w:rsidR="00C65D04" w:rsidRPr="00A47C82" w:rsidRDefault="00C65D04" w:rsidP="00C65D04">
      <w:pPr>
        <w:spacing w:after="60"/>
        <w:ind w:left="426"/>
        <w:rPr>
          <w:rFonts w:asciiTheme="minorHAnsi" w:hAnsiTheme="minorHAnsi"/>
        </w:rPr>
      </w:pPr>
      <w:r w:rsidRPr="00A47C82">
        <w:rPr>
          <w:rFonts w:asciiTheme="minorHAnsi" w:hAnsiTheme="minorHAnsi"/>
        </w:rPr>
        <w:t>e-mail:</w:t>
      </w:r>
      <w:r w:rsidRPr="00A47C82">
        <w:rPr>
          <w:rFonts w:asciiTheme="minorHAnsi" w:hAnsiTheme="minorHAnsi"/>
        </w:rPr>
        <w:tab/>
      </w:r>
      <w:r w:rsidRPr="00A47C82">
        <w:rPr>
          <w:rFonts w:asciiTheme="minorHAnsi" w:hAnsiTheme="minorHAnsi"/>
        </w:rPr>
        <w:tab/>
      </w:r>
      <w:r w:rsidRPr="00A47C82">
        <w:rPr>
          <w:rFonts w:asciiTheme="minorHAnsi" w:hAnsiTheme="minorHAnsi"/>
        </w:rPr>
        <w:tab/>
      </w:r>
      <w:r w:rsidRPr="00A47C82">
        <w:rPr>
          <w:rFonts w:asciiTheme="minorHAnsi" w:hAnsiTheme="minorHAnsi"/>
        </w:rPr>
        <w:tab/>
      </w:r>
      <w:r w:rsidRPr="00A47C82">
        <w:rPr>
          <w:rFonts w:asciiTheme="minorHAnsi" w:hAnsiTheme="minorHAnsi"/>
        </w:rPr>
        <w:tab/>
      </w:r>
      <w:r w:rsidRPr="00A47C82">
        <w:rPr>
          <w:rFonts w:asciiTheme="minorHAnsi" w:hAnsiTheme="minorHAnsi"/>
          <w:highlight w:val="cyan"/>
          <w:lang w:bidi="en-US"/>
        </w:rPr>
        <w:fldChar w:fldCharType="begin"/>
      </w:r>
      <w:r w:rsidRPr="00A47C82">
        <w:rPr>
          <w:rFonts w:asciiTheme="minorHAnsi" w:hAnsiTheme="minorHAnsi"/>
          <w:highlight w:val="cyan"/>
          <w:lang w:bidi="en-US"/>
        </w:rPr>
        <w:instrText xml:space="preserve"> MACROBUTTON  AcceptConflict "[Doplní účastník]" </w:instrText>
      </w:r>
      <w:r w:rsidRPr="00A47C82">
        <w:rPr>
          <w:rFonts w:asciiTheme="minorHAnsi" w:hAnsiTheme="minorHAnsi"/>
          <w:highlight w:val="cyan"/>
          <w:lang w:bidi="en-US"/>
        </w:rPr>
        <w:fldChar w:fldCharType="end"/>
      </w:r>
    </w:p>
    <w:p w14:paraId="6D7DDE62" w14:textId="77777777" w:rsidR="00C65D04" w:rsidRDefault="00C65D04" w:rsidP="00C65D04">
      <w:pPr>
        <w:tabs>
          <w:tab w:val="left" w:pos="0"/>
        </w:tabs>
        <w:ind w:left="426"/>
        <w:rPr>
          <w:rFonts w:asciiTheme="minorHAnsi" w:hAnsiTheme="minorHAnsi"/>
          <w:bCs/>
          <w:color w:val="000000"/>
        </w:rPr>
      </w:pPr>
    </w:p>
    <w:p w14:paraId="10C9544F" w14:textId="77777777" w:rsidR="00C65D04" w:rsidRPr="00EA2872" w:rsidRDefault="00C65D04" w:rsidP="00C65D04">
      <w:pPr>
        <w:tabs>
          <w:tab w:val="left" w:pos="0"/>
        </w:tabs>
        <w:ind w:left="426"/>
        <w:rPr>
          <w:rFonts w:asciiTheme="minorHAnsi" w:hAnsiTheme="minorHAnsi"/>
          <w:bCs/>
          <w:color w:val="000000"/>
        </w:rPr>
      </w:pPr>
      <w:r w:rsidRPr="00EA2872">
        <w:rPr>
          <w:rFonts w:asciiTheme="minorHAnsi" w:hAnsiTheme="minorHAnsi"/>
          <w:bCs/>
          <w:color w:val="000000"/>
        </w:rPr>
        <w:t>(dále jen „</w:t>
      </w:r>
      <w:r w:rsidRPr="00EA2872">
        <w:rPr>
          <w:rFonts w:asciiTheme="minorHAnsi" w:hAnsiTheme="minorHAnsi"/>
          <w:b/>
          <w:bCs/>
          <w:i/>
          <w:color w:val="000000"/>
        </w:rPr>
        <w:t>Poskytovatel</w:t>
      </w:r>
      <w:r w:rsidRPr="00EA2872">
        <w:rPr>
          <w:rFonts w:asciiTheme="minorHAnsi" w:hAnsiTheme="minorHAnsi"/>
          <w:bCs/>
          <w:color w:val="000000"/>
        </w:rPr>
        <w:t>“)</w:t>
      </w:r>
    </w:p>
    <w:p w14:paraId="16B4142C" w14:textId="77777777" w:rsidR="00C65D04" w:rsidRPr="00EA2872" w:rsidRDefault="00C65D04" w:rsidP="00C65D04">
      <w:pPr>
        <w:pStyle w:val="RLProhlensmluvnchstran"/>
        <w:jc w:val="both"/>
        <w:rPr>
          <w:rFonts w:asciiTheme="minorHAnsi" w:hAnsiTheme="minorHAnsi" w:cs="Arial"/>
          <w:b w:val="0"/>
          <w:sz w:val="22"/>
          <w:szCs w:val="22"/>
        </w:rPr>
      </w:pPr>
      <w:r>
        <w:rPr>
          <w:rFonts w:asciiTheme="minorHAnsi" w:hAnsiTheme="minorHAnsi" w:cs="Arial"/>
          <w:b w:val="0"/>
          <w:sz w:val="22"/>
          <w:szCs w:val="22"/>
        </w:rPr>
        <w:t>S</w:t>
      </w:r>
      <w:r w:rsidRPr="00EA2872">
        <w:rPr>
          <w:rFonts w:asciiTheme="minorHAnsi" w:hAnsiTheme="minorHAnsi" w:cs="Arial"/>
          <w:b w:val="0"/>
          <w:sz w:val="22"/>
          <w:szCs w:val="22"/>
        </w:rPr>
        <w:t xml:space="preserve">mluvní strany, </w:t>
      </w:r>
      <w:r>
        <w:rPr>
          <w:rFonts w:asciiTheme="minorHAnsi" w:hAnsiTheme="minorHAnsi" w:cs="Arial"/>
          <w:b w:val="0"/>
          <w:sz w:val="22"/>
          <w:szCs w:val="22"/>
        </w:rPr>
        <w:t xml:space="preserve">vědomy si svých závazků v Rámcové dohodě </w:t>
      </w:r>
      <w:r w:rsidRPr="00EA2872">
        <w:rPr>
          <w:rFonts w:asciiTheme="minorHAnsi" w:hAnsiTheme="minorHAnsi" w:cs="Arial"/>
          <w:b w:val="0"/>
          <w:sz w:val="22"/>
          <w:szCs w:val="22"/>
        </w:rPr>
        <w:t>o</w:t>
      </w:r>
      <w:r>
        <w:rPr>
          <w:rFonts w:asciiTheme="minorHAnsi" w:hAnsiTheme="minorHAnsi" w:cs="Arial"/>
          <w:b w:val="0"/>
          <w:sz w:val="22"/>
          <w:szCs w:val="22"/>
        </w:rPr>
        <w:t xml:space="preserve">bsažených a s úmyslem být Rámcovou dohodou </w:t>
      </w:r>
      <w:r w:rsidRPr="00EA2872">
        <w:rPr>
          <w:rFonts w:asciiTheme="minorHAnsi" w:hAnsiTheme="minorHAnsi" w:cs="Arial"/>
          <w:b w:val="0"/>
          <w:sz w:val="22"/>
          <w:szCs w:val="22"/>
        </w:rPr>
        <w:t xml:space="preserve">vázány, </w:t>
      </w:r>
      <w:r>
        <w:rPr>
          <w:rFonts w:asciiTheme="minorHAnsi" w:hAnsiTheme="minorHAnsi" w:cs="Arial"/>
          <w:b w:val="0"/>
          <w:sz w:val="22"/>
          <w:szCs w:val="22"/>
        </w:rPr>
        <w:t xml:space="preserve">se </w:t>
      </w:r>
      <w:r w:rsidRPr="00EA2872">
        <w:rPr>
          <w:rFonts w:asciiTheme="minorHAnsi" w:hAnsiTheme="minorHAnsi" w:cs="Arial"/>
          <w:b w:val="0"/>
          <w:sz w:val="22"/>
          <w:szCs w:val="22"/>
        </w:rPr>
        <w:t xml:space="preserve">dohodly </w:t>
      </w:r>
      <w:r>
        <w:rPr>
          <w:rFonts w:asciiTheme="minorHAnsi" w:hAnsiTheme="minorHAnsi" w:cs="Arial"/>
          <w:b w:val="0"/>
          <w:sz w:val="22"/>
          <w:szCs w:val="22"/>
        </w:rPr>
        <w:t>na následujícím znění</w:t>
      </w:r>
      <w:r w:rsidRPr="00EA2872">
        <w:rPr>
          <w:rFonts w:asciiTheme="minorHAnsi" w:hAnsiTheme="minorHAnsi" w:cs="Arial"/>
          <w:b w:val="0"/>
          <w:sz w:val="22"/>
          <w:szCs w:val="22"/>
        </w:rPr>
        <w:t>:</w:t>
      </w:r>
    </w:p>
    <w:p w14:paraId="15769BAD" w14:textId="77777777" w:rsidR="00C65D04" w:rsidRDefault="00C65D04" w:rsidP="00C65D04">
      <w:pPr>
        <w:spacing w:after="0"/>
        <w:rPr>
          <w:rFonts w:asciiTheme="minorHAnsi" w:hAnsiTheme="minorHAnsi" w:cs="Arial"/>
          <w:b/>
          <w:caps/>
          <w:sz w:val="20"/>
          <w:szCs w:val="20"/>
        </w:rPr>
      </w:pPr>
    </w:p>
    <w:p w14:paraId="023EFE77" w14:textId="77777777" w:rsidR="00C65D04" w:rsidRPr="00FF3D09" w:rsidRDefault="00C65D04" w:rsidP="00C65D04">
      <w:pPr>
        <w:spacing w:after="0"/>
        <w:rPr>
          <w:rFonts w:asciiTheme="minorHAnsi" w:hAnsiTheme="minorHAnsi" w:cs="Arial"/>
          <w:b/>
          <w:caps/>
          <w:sz w:val="20"/>
          <w:szCs w:val="20"/>
        </w:rPr>
      </w:pPr>
    </w:p>
    <w:p w14:paraId="45B4BAB3" w14:textId="77777777" w:rsidR="00C65D04" w:rsidRDefault="00C65D04" w:rsidP="00C65D04">
      <w:pPr>
        <w:spacing w:after="0"/>
        <w:jc w:val="left"/>
        <w:rPr>
          <w:rFonts w:asciiTheme="minorHAnsi" w:hAnsiTheme="minorHAnsi" w:cs="Arial"/>
          <w:b/>
          <w:bCs/>
        </w:rPr>
      </w:pPr>
      <w:r>
        <w:rPr>
          <w:rFonts w:asciiTheme="minorHAnsi" w:hAnsiTheme="minorHAnsi" w:cs="Arial"/>
          <w:smallCaps/>
        </w:rPr>
        <w:br w:type="page"/>
      </w:r>
    </w:p>
    <w:p w14:paraId="416B49F5" w14:textId="77777777" w:rsidR="00C65D04" w:rsidRPr="000621B9" w:rsidRDefault="00C65D04" w:rsidP="00C65D04">
      <w:pPr>
        <w:pStyle w:val="Zklad1"/>
        <w:ind w:left="0" w:firstLine="0"/>
        <w:jc w:val="center"/>
        <w:rPr>
          <w:rFonts w:asciiTheme="minorHAnsi" w:hAnsiTheme="minorHAnsi" w:cs="Arial"/>
          <w:szCs w:val="22"/>
        </w:rPr>
      </w:pPr>
      <w:r w:rsidRPr="009D62C1">
        <w:rPr>
          <w:rFonts w:asciiTheme="minorHAnsi" w:hAnsiTheme="minorHAnsi" w:cs="Arial"/>
          <w:smallCaps w:val="0"/>
          <w:szCs w:val="22"/>
        </w:rPr>
        <w:lastRenderedPageBreak/>
        <w:t>Úvodní ustanovení</w:t>
      </w:r>
    </w:p>
    <w:p w14:paraId="4C01202F" w14:textId="59AD07E8" w:rsidR="00C65D04" w:rsidRPr="00833D74" w:rsidRDefault="00C65D04" w:rsidP="00833D74">
      <w:pPr>
        <w:spacing w:after="60"/>
        <w:rPr>
          <w:rFonts w:asciiTheme="minorHAnsi" w:hAnsiTheme="minorHAnsi"/>
          <w:highlight w:val="yellow"/>
          <w:lang w:bidi="en-US"/>
        </w:rPr>
      </w:pPr>
      <w:r w:rsidRPr="006D34D0">
        <w:rPr>
          <w:rFonts w:asciiTheme="minorHAnsi" w:hAnsiTheme="minorHAnsi"/>
        </w:rPr>
        <w:t xml:space="preserve">Rámcová dohoda je uzavírána mezi </w:t>
      </w:r>
      <w:r>
        <w:rPr>
          <w:rFonts w:asciiTheme="minorHAnsi" w:hAnsiTheme="minorHAnsi"/>
        </w:rPr>
        <w:t>Zadavatel</w:t>
      </w:r>
      <w:r w:rsidRPr="006D34D0">
        <w:rPr>
          <w:rFonts w:asciiTheme="minorHAnsi" w:hAnsiTheme="minorHAnsi"/>
        </w:rPr>
        <w:t>em a Poskytovatel</w:t>
      </w:r>
      <w:r>
        <w:rPr>
          <w:rFonts w:asciiTheme="minorHAnsi" w:hAnsiTheme="minorHAnsi"/>
        </w:rPr>
        <w:t>em</w:t>
      </w:r>
      <w:r w:rsidRPr="006D34D0">
        <w:rPr>
          <w:rFonts w:asciiTheme="minorHAnsi" w:hAnsiTheme="minorHAnsi"/>
        </w:rPr>
        <w:t xml:space="preserve"> na zákla</w:t>
      </w:r>
      <w:r>
        <w:rPr>
          <w:rFonts w:asciiTheme="minorHAnsi" w:hAnsiTheme="minorHAnsi"/>
        </w:rPr>
        <w:t>dě výsledků zadávacího řízení pro</w:t>
      </w:r>
      <w:r w:rsidRPr="006D34D0">
        <w:rPr>
          <w:rFonts w:asciiTheme="minorHAnsi" w:hAnsiTheme="minorHAnsi"/>
        </w:rPr>
        <w:t xml:space="preserve"> nadlimitní veřejnou zakázku na služby zadávanou v otevřeném řízení v souladu </w:t>
      </w:r>
      <w:r>
        <w:rPr>
          <w:rFonts w:asciiTheme="minorHAnsi" w:hAnsiTheme="minorHAnsi"/>
        </w:rPr>
        <w:br/>
      </w:r>
      <w:r w:rsidRPr="006D34D0">
        <w:rPr>
          <w:rFonts w:asciiTheme="minorHAnsi" w:hAnsiTheme="minorHAnsi"/>
        </w:rPr>
        <w:t xml:space="preserve">s ustanovením § 3 písm. b) a § 56 a násl. ZZVZ (dále </w:t>
      </w:r>
      <w:r w:rsidRPr="009F539C">
        <w:rPr>
          <w:rFonts w:asciiTheme="minorHAnsi" w:hAnsiTheme="minorHAnsi"/>
        </w:rPr>
        <w:t>jen „</w:t>
      </w:r>
      <w:r w:rsidRPr="00757B2B">
        <w:rPr>
          <w:rFonts w:asciiTheme="minorHAnsi" w:hAnsiTheme="minorHAnsi"/>
          <w:b/>
          <w:bCs/>
        </w:rPr>
        <w:t>Zadávací řízení</w:t>
      </w:r>
      <w:r w:rsidRPr="006D34D0">
        <w:rPr>
          <w:rFonts w:asciiTheme="minorHAnsi" w:hAnsiTheme="minorHAnsi"/>
        </w:rPr>
        <w:t xml:space="preserve">“) s </w:t>
      </w:r>
      <w:r w:rsidRPr="00431BB0">
        <w:rPr>
          <w:rFonts w:asciiTheme="minorHAnsi" w:hAnsiTheme="minorHAnsi"/>
        </w:rPr>
        <w:t xml:space="preserve">názvem </w:t>
      </w:r>
      <w:r w:rsidR="00833D74" w:rsidRPr="00431BB0">
        <w:rPr>
          <w:rFonts w:asciiTheme="minorHAnsi" w:hAnsiTheme="minorHAnsi"/>
          <w:b/>
          <w:bCs/>
          <w:i/>
          <w:iCs/>
        </w:rPr>
        <w:t>„Rámcová dohoda na poskytování právních služeb</w:t>
      </w:r>
      <w:r w:rsidRPr="00431BB0">
        <w:rPr>
          <w:rFonts w:asciiTheme="minorHAnsi" w:hAnsiTheme="minorHAnsi"/>
        </w:rPr>
        <w:t>“ (systémové</w:t>
      </w:r>
      <w:r>
        <w:rPr>
          <w:rFonts w:asciiTheme="minorHAnsi" w:hAnsiTheme="minorHAnsi"/>
        </w:rPr>
        <w:t xml:space="preserve"> číslo </w:t>
      </w:r>
      <w:r w:rsidRPr="006D34D0">
        <w:rPr>
          <w:rFonts w:asciiTheme="minorHAnsi" w:hAnsiTheme="minorHAnsi"/>
        </w:rPr>
        <w:t>veřejné zakázky</w:t>
      </w:r>
      <w:r>
        <w:rPr>
          <w:rFonts w:asciiTheme="minorHAnsi" w:hAnsiTheme="minorHAnsi"/>
        </w:rPr>
        <w:t xml:space="preserve"> vedené v </w:t>
      </w:r>
      <w:r w:rsidR="00CB31E3">
        <w:rPr>
          <w:rFonts w:asciiTheme="minorHAnsi" w:hAnsiTheme="minorHAnsi"/>
        </w:rPr>
        <w:t>EZAK</w:t>
      </w:r>
      <w:r w:rsidRPr="006D34D0">
        <w:rPr>
          <w:rFonts w:asciiTheme="minorHAnsi" w:hAnsiTheme="minorHAnsi"/>
        </w:rPr>
        <w:t>:</w:t>
      </w:r>
      <w:r w:rsidR="00833D74">
        <w:rPr>
          <w:rFonts w:asciiTheme="minorHAnsi" w:hAnsiTheme="minorHAnsi"/>
          <w:lang w:bidi="en-US"/>
        </w:rPr>
        <w:t xml:space="preserve"> </w:t>
      </w:r>
      <w:r w:rsidR="00833D74" w:rsidRPr="00833D74">
        <w:rPr>
          <w:rFonts w:asciiTheme="minorHAnsi" w:hAnsiTheme="minorHAnsi"/>
          <w:highlight w:val="yellow"/>
          <w:lang w:bidi="en-US"/>
        </w:rPr>
        <w:t>[</w:t>
      </w:r>
      <w:r w:rsidR="00833D74" w:rsidRPr="00833D74">
        <w:rPr>
          <w:rFonts w:asciiTheme="minorHAnsi" w:hAnsiTheme="minorHAnsi"/>
          <w:b/>
          <w:bCs/>
          <w:highlight w:val="yellow"/>
          <w:lang w:bidi="en-US"/>
        </w:rPr>
        <w:t>BUDE DOPLNĚNO ZADAVATELEM</w:t>
      </w:r>
      <w:r w:rsidR="00833D74" w:rsidRPr="00833D74">
        <w:rPr>
          <w:rFonts w:asciiTheme="minorHAnsi" w:hAnsiTheme="minorHAnsi"/>
          <w:highlight w:val="yellow"/>
          <w:lang w:bidi="en-US"/>
        </w:rPr>
        <w:t>]</w:t>
      </w:r>
      <w:r>
        <w:rPr>
          <w:rFonts w:asciiTheme="minorHAnsi" w:hAnsiTheme="minorHAnsi"/>
        </w:rPr>
        <w:t>; e</w:t>
      </w:r>
      <w:r w:rsidRPr="006D34D0">
        <w:rPr>
          <w:rFonts w:asciiTheme="minorHAnsi" w:hAnsiTheme="minorHAnsi"/>
        </w:rPr>
        <w:t xml:space="preserve">videnční číslo veřejné zakázky ve Věstníku veřejných zakázek: </w:t>
      </w:r>
      <w:r w:rsidR="00833D74" w:rsidRPr="00833D74">
        <w:rPr>
          <w:rFonts w:asciiTheme="minorHAnsi" w:hAnsiTheme="minorHAnsi"/>
          <w:highlight w:val="yellow"/>
          <w:lang w:bidi="en-US"/>
        </w:rPr>
        <w:t>[</w:t>
      </w:r>
      <w:r w:rsidR="00833D74" w:rsidRPr="00833D74">
        <w:rPr>
          <w:rFonts w:asciiTheme="minorHAnsi" w:hAnsiTheme="minorHAnsi"/>
          <w:b/>
          <w:bCs/>
          <w:highlight w:val="yellow"/>
          <w:lang w:bidi="en-US"/>
        </w:rPr>
        <w:t>BUDE DOPLNĚNO ZADAVATELEM</w:t>
      </w:r>
      <w:r w:rsidR="00833D74" w:rsidRPr="00833D74">
        <w:rPr>
          <w:rFonts w:asciiTheme="minorHAnsi" w:hAnsiTheme="minorHAnsi"/>
          <w:highlight w:val="yellow"/>
          <w:lang w:bidi="en-US"/>
        </w:rPr>
        <w:t>]</w:t>
      </w:r>
      <w:r>
        <w:rPr>
          <w:rFonts w:asciiTheme="minorHAnsi" w:hAnsiTheme="minorHAnsi"/>
        </w:rPr>
        <w:t xml:space="preserve">. </w:t>
      </w:r>
      <w:r w:rsidRPr="006D34D0">
        <w:rPr>
          <w:rFonts w:asciiTheme="minorHAnsi" w:hAnsiTheme="minorHAnsi"/>
        </w:rPr>
        <w:t>Nabídk</w:t>
      </w:r>
      <w:r>
        <w:rPr>
          <w:rFonts w:asciiTheme="minorHAnsi" w:hAnsiTheme="minorHAnsi"/>
        </w:rPr>
        <w:t>a</w:t>
      </w:r>
      <w:r w:rsidRPr="006D34D0">
        <w:rPr>
          <w:rFonts w:asciiTheme="minorHAnsi" w:hAnsiTheme="minorHAnsi"/>
        </w:rPr>
        <w:t xml:space="preserve"> Poskytovatel</w:t>
      </w:r>
      <w:r>
        <w:rPr>
          <w:rFonts w:asciiTheme="minorHAnsi" w:hAnsiTheme="minorHAnsi"/>
        </w:rPr>
        <w:t>e podaná v rámci Z</w:t>
      </w:r>
      <w:r w:rsidRPr="006D34D0">
        <w:rPr>
          <w:rFonts w:asciiTheme="minorHAnsi" w:hAnsiTheme="minorHAnsi"/>
        </w:rPr>
        <w:t xml:space="preserve">adávacího řízení </w:t>
      </w:r>
      <w:r w:rsidRPr="009F539C">
        <w:rPr>
          <w:rFonts w:asciiTheme="minorHAnsi" w:hAnsiTheme="minorHAnsi"/>
        </w:rPr>
        <w:t>byl</w:t>
      </w:r>
      <w:r>
        <w:rPr>
          <w:rFonts w:asciiTheme="minorHAnsi" w:hAnsiTheme="minorHAnsi"/>
        </w:rPr>
        <w:t>a</w:t>
      </w:r>
      <w:r w:rsidRPr="009F539C">
        <w:rPr>
          <w:rFonts w:asciiTheme="minorHAnsi" w:hAnsiTheme="minorHAnsi"/>
        </w:rPr>
        <w:t xml:space="preserve"> </w:t>
      </w:r>
      <w:r>
        <w:rPr>
          <w:rFonts w:asciiTheme="minorHAnsi" w:hAnsiTheme="minorHAnsi"/>
        </w:rPr>
        <w:t>Zadavatelem</w:t>
      </w:r>
      <w:r w:rsidRPr="009F539C">
        <w:rPr>
          <w:rFonts w:asciiTheme="minorHAnsi" w:hAnsiTheme="minorHAnsi"/>
        </w:rPr>
        <w:t xml:space="preserve"> vyhodnocen</w:t>
      </w:r>
      <w:r>
        <w:rPr>
          <w:rFonts w:asciiTheme="minorHAnsi" w:hAnsiTheme="minorHAnsi"/>
        </w:rPr>
        <w:t>a</w:t>
      </w:r>
      <w:r w:rsidRPr="009F539C">
        <w:rPr>
          <w:rFonts w:asciiTheme="minorHAnsi" w:hAnsiTheme="minorHAnsi"/>
        </w:rPr>
        <w:t xml:space="preserve"> jako ekonomicky n</w:t>
      </w:r>
      <w:r w:rsidRPr="006D34D0">
        <w:rPr>
          <w:rFonts w:asciiTheme="minorHAnsi" w:hAnsiTheme="minorHAnsi"/>
        </w:rPr>
        <w:t>ejvýhodnější.</w:t>
      </w:r>
    </w:p>
    <w:p w14:paraId="623C7F4B" w14:textId="77777777" w:rsidR="00C65D04" w:rsidRDefault="00C65D04" w:rsidP="00C65D04">
      <w:pPr>
        <w:spacing w:after="0"/>
        <w:rPr>
          <w:rFonts w:asciiTheme="minorHAnsi" w:hAnsiTheme="minorHAnsi"/>
        </w:rPr>
      </w:pPr>
    </w:p>
    <w:p w14:paraId="45EC4061" w14:textId="77777777" w:rsidR="00C65D04" w:rsidRPr="006D34D0" w:rsidRDefault="00C65D04" w:rsidP="00C65D04">
      <w:pPr>
        <w:spacing w:after="0"/>
        <w:rPr>
          <w:rFonts w:asciiTheme="minorHAnsi" w:hAnsiTheme="minorHAnsi"/>
        </w:rPr>
      </w:pPr>
      <w:r w:rsidRPr="006D34D0">
        <w:rPr>
          <w:rFonts w:asciiTheme="minorHAnsi" w:hAnsiTheme="minorHAnsi"/>
        </w:rPr>
        <w:t>Poskytovatel tímto čestně prohlašuj</w:t>
      </w:r>
      <w:r>
        <w:rPr>
          <w:rFonts w:asciiTheme="minorHAnsi" w:hAnsiTheme="minorHAnsi"/>
        </w:rPr>
        <w:t>e</w:t>
      </w:r>
      <w:r w:rsidRPr="006D34D0">
        <w:rPr>
          <w:rFonts w:asciiTheme="minorHAnsi" w:hAnsiTheme="minorHAnsi"/>
        </w:rPr>
        <w:t>, že j</w:t>
      </w:r>
      <w:r>
        <w:rPr>
          <w:rFonts w:asciiTheme="minorHAnsi" w:hAnsiTheme="minorHAnsi"/>
        </w:rPr>
        <w:t xml:space="preserve">e </w:t>
      </w:r>
      <w:r w:rsidRPr="006D34D0">
        <w:rPr>
          <w:rFonts w:asciiTheme="minorHAnsi" w:hAnsiTheme="minorHAnsi"/>
        </w:rPr>
        <w:t>oprávněným</w:t>
      </w:r>
      <w:r>
        <w:rPr>
          <w:rFonts w:asciiTheme="minorHAnsi" w:hAnsiTheme="minorHAnsi"/>
        </w:rPr>
        <w:t xml:space="preserve"> </w:t>
      </w:r>
      <w:r w:rsidRPr="006D34D0">
        <w:rPr>
          <w:rFonts w:asciiTheme="minorHAnsi" w:hAnsiTheme="minorHAnsi"/>
        </w:rPr>
        <w:t>poskytovatel</w:t>
      </w:r>
      <w:r>
        <w:rPr>
          <w:rFonts w:asciiTheme="minorHAnsi" w:hAnsiTheme="minorHAnsi"/>
        </w:rPr>
        <w:t>em</w:t>
      </w:r>
      <w:r w:rsidRPr="006D34D0">
        <w:rPr>
          <w:rFonts w:asciiTheme="minorHAnsi" w:hAnsiTheme="minorHAnsi"/>
        </w:rPr>
        <w:t xml:space="preserve"> požadovaných právních služeb a </w:t>
      </w:r>
      <w:r>
        <w:rPr>
          <w:rFonts w:asciiTheme="minorHAnsi" w:hAnsiTheme="minorHAnsi"/>
        </w:rPr>
        <w:t>splňuje</w:t>
      </w:r>
      <w:r w:rsidRPr="006D34D0">
        <w:rPr>
          <w:rFonts w:asciiTheme="minorHAnsi" w:hAnsiTheme="minorHAnsi"/>
        </w:rPr>
        <w:t xml:space="preserve"> vešk</w:t>
      </w:r>
      <w:r>
        <w:rPr>
          <w:rFonts w:asciiTheme="minorHAnsi" w:hAnsiTheme="minorHAnsi"/>
        </w:rPr>
        <w:t xml:space="preserve">eré podmínky a požadavky v </w:t>
      </w:r>
      <w:r w:rsidRPr="006D34D0">
        <w:rPr>
          <w:rFonts w:asciiTheme="minorHAnsi" w:hAnsiTheme="minorHAnsi"/>
        </w:rPr>
        <w:t xml:space="preserve">Rámcové </w:t>
      </w:r>
      <w:r>
        <w:rPr>
          <w:rFonts w:asciiTheme="minorHAnsi" w:hAnsiTheme="minorHAnsi"/>
        </w:rPr>
        <w:t>dohodě stanovené, a že tedy</w:t>
      </w:r>
      <w:r w:rsidRPr="006D34D0">
        <w:rPr>
          <w:rFonts w:asciiTheme="minorHAnsi" w:hAnsiTheme="minorHAnsi"/>
        </w:rPr>
        <w:t xml:space="preserve"> Rámcovou dohodu uzavřel po pečlivém zvážení všech možných důsledků, </w:t>
      </w:r>
      <w:r>
        <w:rPr>
          <w:rFonts w:asciiTheme="minorHAnsi" w:hAnsiTheme="minorHAnsi"/>
        </w:rPr>
        <w:t xml:space="preserve">přičemž předmět plnění dle </w:t>
      </w:r>
      <w:r w:rsidRPr="006D34D0">
        <w:rPr>
          <w:rFonts w:asciiTheme="minorHAnsi" w:hAnsiTheme="minorHAnsi"/>
        </w:rPr>
        <w:t>Rámcové dohody není plněním nemožným.</w:t>
      </w:r>
    </w:p>
    <w:p w14:paraId="136EA4CE" w14:textId="77777777" w:rsidR="00C65D04" w:rsidRPr="006D34D0" w:rsidRDefault="00C65D04" w:rsidP="00C65D04">
      <w:pPr>
        <w:spacing w:after="0"/>
        <w:rPr>
          <w:rFonts w:asciiTheme="minorHAnsi" w:hAnsiTheme="minorHAnsi"/>
        </w:rPr>
      </w:pPr>
    </w:p>
    <w:p w14:paraId="16B524F7" w14:textId="0429661F" w:rsidR="00C65D04" w:rsidRPr="006D34D0" w:rsidRDefault="00C65D04" w:rsidP="00C65D04">
      <w:pPr>
        <w:spacing w:after="0"/>
        <w:rPr>
          <w:rFonts w:asciiTheme="minorHAnsi" w:hAnsiTheme="minorHAnsi" w:cs="Arial"/>
          <w:b/>
          <w:caps/>
        </w:rPr>
      </w:pPr>
      <w:r w:rsidRPr="006D34D0">
        <w:rPr>
          <w:rFonts w:asciiTheme="minorHAnsi" w:hAnsiTheme="minorHAnsi"/>
          <w:bCs/>
        </w:rPr>
        <w:t xml:space="preserve">Při </w:t>
      </w:r>
      <w:r>
        <w:rPr>
          <w:rFonts w:asciiTheme="minorHAnsi" w:hAnsiTheme="minorHAnsi"/>
          <w:bCs/>
        </w:rPr>
        <w:t xml:space="preserve">výkladu </w:t>
      </w:r>
      <w:r w:rsidRPr="006D34D0">
        <w:rPr>
          <w:rFonts w:asciiTheme="minorHAnsi" w:hAnsiTheme="minorHAnsi"/>
        </w:rPr>
        <w:t xml:space="preserve">Rámcové dohody </w:t>
      </w:r>
      <w:r w:rsidRPr="006D34D0">
        <w:rPr>
          <w:rFonts w:asciiTheme="minorHAnsi" w:hAnsiTheme="minorHAnsi"/>
          <w:bCs/>
        </w:rPr>
        <w:t>budou smluvní strany přihlížet k zadáva</w:t>
      </w:r>
      <w:r>
        <w:rPr>
          <w:rFonts w:asciiTheme="minorHAnsi" w:hAnsiTheme="minorHAnsi"/>
          <w:bCs/>
        </w:rPr>
        <w:t>cím podmínkám vztahujícím se k Z</w:t>
      </w:r>
      <w:r w:rsidRPr="006D34D0">
        <w:rPr>
          <w:rFonts w:asciiTheme="minorHAnsi" w:hAnsiTheme="minorHAnsi"/>
          <w:bCs/>
        </w:rPr>
        <w:t>adávacímu řízení dle předch</w:t>
      </w:r>
      <w:r>
        <w:rPr>
          <w:rFonts w:asciiTheme="minorHAnsi" w:hAnsiTheme="minorHAnsi"/>
          <w:bCs/>
        </w:rPr>
        <w:t>ozího odstavce, k účelu Z</w:t>
      </w:r>
      <w:r w:rsidRPr="006D34D0">
        <w:rPr>
          <w:rFonts w:asciiTheme="minorHAnsi" w:hAnsiTheme="minorHAnsi"/>
          <w:bCs/>
        </w:rPr>
        <w:t>adávacího řízení a dalším úkonům stran učiněným dle</w:t>
      </w:r>
      <w:r w:rsidR="00F975E1">
        <w:rPr>
          <w:rFonts w:asciiTheme="minorHAnsi" w:hAnsiTheme="minorHAnsi"/>
          <w:bCs/>
        </w:rPr>
        <w:t xml:space="preserve"> ZZVZ</w:t>
      </w:r>
      <w:r>
        <w:rPr>
          <w:rFonts w:asciiTheme="minorHAnsi" w:hAnsiTheme="minorHAnsi"/>
          <w:bCs/>
        </w:rPr>
        <w:t>, v průběhu Z</w:t>
      </w:r>
      <w:r w:rsidRPr="006D34D0">
        <w:rPr>
          <w:rFonts w:asciiTheme="minorHAnsi" w:hAnsiTheme="minorHAnsi"/>
          <w:bCs/>
        </w:rPr>
        <w:t>adávacího řízení jako k relevantní</w:t>
      </w:r>
      <w:r>
        <w:rPr>
          <w:rFonts w:asciiTheme="minorHAnsi" w:hAnsiTheme="minorHAnsi"/>
          <w:bCs/>
        </w:rPr>
        <w:t>mu jednání před uzavřením Rámcové d</w:t>
      </w:r>
      <w:r w:rsidRPr="006D34D0">
        <w:rPr>
          <w:rFonts w:asciiTheme="minorHAnsi" w:hAnsiTheme="minorHAnsi"/>
          <w:bCs/>
        </w:rPr>
        <w:t>ohody. Ustanovení právních předpisů o výkladu právních jednání tím nejsou nijak dotčena.</w:t>
      </w:r>
    </w:p>
    <w:p w14:paraId="3E57DF10" w14:textId="77777777" w:rsidR="00C65D04" w:rsidRPr="00FF3D09" w:rsidRDefault="00C65D04" w:rsidP="00C65D04">
      <w:pPr>
        <w:spacing w:after="0"/>
        <w:rPr>
          <w:rFonts w:asciiTheme="minorHAnsi" w:hAnsiTheme="minorHAnsi" w:cs="Arial"/>
          <w:b/>
          <w:caps/>
          <w:sz w:val="20"/>
          <w:szCs w:val="20"/>
        </w:rPr>
      </w:pPr>
    </w:p>
    <w:p w14:paraId="4C153FA7" w14:textId="77777777" w:rsidR="00C65D04" w:rsidRPr="00267F49" w:rsidRDefault="00C65D04" w:rsidP="00C65D04">
      <w:pPr>
        <w:pStyle w:val="Zklad2"/>
        <w:tabs>
          <w:tab w:val="clear" w:pos="360"/>
          <w:tab w:val="clear" w:pos="709"/>
          <w:tab w:val="left" w:pos="1134"/>
        </w:tabs>
        <w:rPr>
          <w:rFonts w:asciiTheme="minorHAnsi" w:hAnsiTheme="minorHAnsi" w:cs="Arial"/>
          <w:szCs w:val="22"/>
        </w:rPr>
      </w:pPr>
      <w:r w:rsidRPr="00267F49">
        <w:rPr>
          <w:rFonts w:asciiTheme="minorHAnsi" w:hAnsiTheme="minorHAnsi" w:cs="Arial"/>
          <w:szCs w:val="22"/>
        </w:rPr>
        <w:t>Poskytovatel čestně prohlašuje</w:t>
      </w:r>
      <w:r>
        <w:rPr>
          <w:rFonts w:asciiTheme="minorHAnsi" w:hAnsiTheme="minorHAnsi" w:cs="Arial"/>
          <w:szCs w:val="22"/>
        </w:rPr>
        <w:t>, že</w:t>
      </w:r>
    </w:p>
    <w:p w14:paraId="6637D783" w14:textId="77777777" w:rsidR="00C65D04" w:rsidRPr="005764F9" w:rsidRDefault="00C65D04" w:rsidP="00C65D04">
      <w:pPr>
        <w:pStyle w:val="Zklad3"/>
        <w:numPr>
          <w:ilvl w:val="0"/>
          <w:numId w:val="13"/>
        </w:numPr>
        <w:spacing w:after="60"/>
        <w:rPr>
          <w:rFonts w:asciiTheme="minorHAnsi" w:hAnsiTheme="minorHAnsi"/>
          <w:szCs w:val="22"/>
        </w:rPr>
      </w:pPr>
      <w:r w:rsidRPr="005764F9">
        <w:rPr>
          <w:rFonts w:asciiTheme="minorHAnsi" w:hAnsiTheme="minorHAnsi"/>
          <w:szCs w:val="22"/>
        </w:rPr>
        <w:t>je oprávněn poskytovat právní služby na území České republiky</w:t>
      </w:r>
      <w:r>
        <w:rPr>
          <w:rFonts w:asciiTheme="minorHAnsi" w:hAnsiTheme="minorHAnsi"/>
          <w:szCs w:val="22"/>
        </w:rPr>
        <w:t xml:space="preserve"> </w:t>
      </w:r>
      <w:r w:rsidRPr="005764F9">
        <w:rPr>
          <w:rFonts w:asciiTheme="minorHAnsi" w:hAnsiTheme="minorHAnsi"/>
          <w:szCs w:val="22"/>
        </w:rPr>
        <w:t>a pro tyto účely splňuje veškeré relevantní podmínky zákona</w:t>
      </w:r>
      <w:r>
        <w:rPr>
          <w:rFonts w:asciiTheme="minorHAnsi" w:hAnsiTheme="minorHAnsi"/>
          <w:szCs w:val="22"/>
        </w:rPr>
        <w:t xml:space="preserve"> </w:t>
      </w:r>
      <w:r w:rsidRPr="005764F9">
        <w:rPr>
          <w:rFonts w:asciiTheme="minorHAnsi" w:hAnsiTheme="minorHAnsi"/>
          <w:szCs w:val="22"/>
        </w:rPr>
        <w:t>č. 85/1996 Sb., o advokacii, ve znění pozdějších předpisů</w:t>
      </w:r>
      <w:r w:rsidRPr="005764F9">
        <w:rPr>
          <w:rFonts w:asciiTheme="minorHAnsi" w:hAnsiTheme="minorHAnsi"/>
          <w:szCs w:val="22"/>
        </w:rPr>
        <w:br/>
        <w:t>(dále jen „</w:t>
      </w:r>
      <w:r w:rsidRPr="002234D2">
        <w:rPr>
          <w:rFonts w:asciiTheme="minorHAnsi" w:hAnsiTheme="minorHAnsi"/>
          <w:b/>
          <w:bCs w:val="0"/>
          <w:szCs w:val="22"/>
        </w:rPr>
        <w:t>zákon o advokacii</w:t>
      </w:r>
      <w:r w:rsidRPr="005764F9">
        <w:rPr>
          <w:rFonts w:asciiTheme="minorHAnsi" w:hAnsiTheme="minorHAnsi"/>
          <w:szCs w:val="22"/>
        </w:rPr>
        <w:t xml:space="preserve">“), přičemž disponuje veškerými potvrzeními osvědčujícími výše uvedenou skutečnost, </w:t>
      </w:r>
    </w:p>
    <w:p w14:paraId="0753A15F" w14:textId="77777777" w:rsidR="00C65D04" w:rsidRPr="00E12205" w:rsidRDefault="00C65D04" w:rsidP="00C65D04">
      <w:pPr>
        <w:pStyle w:val="Zklad3"/>
        <w:numPr>
          <w:ilvl w:val="0"/>
          <w:numId w:val="13"/>
        </w:numPr>
        <w:spacing w:after="60"/>
        <w:rPr>
          <w:rFonts w:asciiTheme="minorHAnsi" w:hAnsiTheme="minorHAnsi"/>
          <w:szCs w:val="22"/>
        </w:rPr>
      </w:pPr>
      <w:r w:rsidRPr="005764F9">
        <w:rPr>
          <w:rFonts w:asciiTheme="minorHAnsi" w:hAnsiTheme="minorHAnsi"/>
          <w:szCs w:val="22"/>
        </w:rPr>
        <w:t>splňuje vešk</w:t>
      </w:r>
      <w:r>
        <w:rPr>
          <w:rFonts w:asciiTheme="minorHAnsi" w:hAnsiTheme="minorHAnsi"/>
          <w:szCs w:val="22"/>
        </w:rPr>
        <w:t xml:space="preserve">eré podmínky a požadavky v </w:t>
      </w:r>
      <w:r w:rsidRPr="005764F9">
        <w:rPr>
          <w:rFonts w:asciiTheme="minorHAnsi" w:hAnsiTheme="minorHAnsi"/>
          <w:szCs w:val="22"/>
        </w:rPr>
        <w:t>Rámcové</w:t>
      </w:r>
      <w:r>
        <w:rPr>
          <w:rFonts w:asciiTheme="minorHAnsi" w:hAnsiTheme="minorHAnsi"/>
          <w:szCs w:val="22"/>
        </w:rPr>
        <w:t xml:space="preserve"> dohodě</w:t>
      </w:r>
      <w:r w:rsidRPr="005764F9">
        <w:rPr>
          <w:rFonts w:asciiTheme="minorHAnsi" w:hAnsiTheme="minorHAnsi"/>
          <w:szCs w:val="22"/>
        </w:rPr>
        <w:t xml:space="preserve"> stanovené</w:t>
      </w:r>
      <w:r>
        <w:rPr>
          <w:rFonts w:asciiTheme="minorHAnsi" w:hAnsiTheme="minorHAnsi"/>
          <w:szCs w:val="22"/>
        </w:rPr>
        <w:t xml:space="preserve">, </w:t>
      </w:r>
      <w:r w:rsidRPr="005764F9">
        <w:rPr>
          <w:rFonts w:asciiTheme="minorHAnsi" w:hAnsiTheme="minorHAnsi"/>
          <w:szCs w:val="22"/>
        </w:rPr>
        <w:t xml:space="preserve">nejsou </w:t>
      </w:r>
      <w:r>
        <w:rPr>
          <w:rFonts w:asciiTheme="minorHAnsi" w:hAnsiTheme="minorHAnsi"/>
          <w:szCs w:val="22"/>
        </w:rPr>
        <w:t xml:space="preserve">mu </w:t>
      </w:r>
      <w:r w:rsidRPr="005764F9">
        <w:rPr>
          <w:rFonts w:asciiTheme="minorHAnsi" w:hAnsiTheme="minorHAnsi"/>
          <w:szCs w:val="22"/>
        </w:rPr>
        <w:t>známy žádné okolnosti</w:t>
      </w:r>
      <w:r>
        <w:rPr>
          <w:rFonts w:asciiTheme="minorHAnsi" w:hAnsiTheme="minorHAnsi"/>
          <w:szCs w:val="22"/>
        </w:rPr>
        <w:t>, které by bránily uzavření</w:t>
      </w:r>
      <w:r w:rsidRPr="005764F9">
        <w:rPr>
          <w:rFonts w:asciiTheme="minorHAnsi" w:hAnsiTheme="minorHAnsi"/>
          <w:szCs w:val="22"/>
        </w:rPr>
        <w:t xml:space="preserve"> Rámcové dohody a plnění závazků z ní vyplývajících</w:t>
      </w:r>
      <w:r>
        <w:rPr>
          <w:rFonts w:asciiTheme="minorHAnsi" w:hAnsiTheme="minorHAnsi"/>
          <w:szCs w:val="22"/>
        </w:rPr>
        <w:t>,</w:t>
      </w:r>
      <w:r w:rsidRPr="005764F9">
        <w:rPr>
          <w:rFonts w:asciiTheme="minorHAnsi" w:hAnsiTheme="minorHAnsi"/>
          <w:szCs w:val="22"/>
        </w:rPr>
        <w:t xml:space="preserve"> </w:t>
      </w:r>
    </w:p>
    <w:p w14:paraId="2E6278C1" w14:textId="77777777" w:rsidR="00C65D04" w:rsidRPr="005764F9" w:rsidRDefault="00C65D04" w:rsidP="00C65D04">
      <w:pPr>
        <w:pStyle w:val="Zklad3"/>
        <w:numPr>
          <w:ilvl w:val="0"/>
          <w:numId w:val="13"/>
        </w:numPr>
        <w:spacing w:after="60"/>
        <w:rPr>
          <w:rFonts w:asciiTheme="minorHAnsi" w:hAnsiTheme="minorHAnsi"/>
          <w:szCs w:val="22"/>
        </w:rPr>
      </w:pPr>
      <w:r w:rsidRPr="005764F9">
        <w:rPr>
          <w:rFonts w:asciiTheme="minorHAnsi" w:hAnsiTheme="minorHAnsi"/>
          <w:szCs w:val="22"/>
        </w:rPr>
        <w:t>k</w:t>
      </w:r>
      <w:r>
        <w:rPr>
          <w:rFonts w:asciiTheme="minorHAnsi" w:hAnsiTheme="minorHAnsi"/>
          <w:szCs w:val="22"/>
        </w:rPr>
        <w:t>e dni uzavření Rámcové dohody</w:t>
      </w:r>
      <w:r w:rsidRPr="005764F9">
        <w:rPr>
          <w:rFonts w:asciiTheme="minorHAnsi" w:hAnsiTheme="minorHAnsi"/>
          <w:szCs w:val="22"/>
        </w:rPr>
        <w:t xml:space="preserve"> vůči němu není vedeno řízení dle zákona č. 182/2006 Sb., o úpadku a způsobech jeho řešení (insolvenční zákon), ve znění pozdějších předpis</w:t>
      </w:r>
      <w:r>
        <w:rPr>
          <w:rFonts w:asciiTheme="minorHAnsi" w:hAnsiTheme="minorHAnsi"/>
          <w:szCs w:val="22"/>
        </w:rPr>
        <w:t>ů, a zároveň se zavazuje Zadavatele</w:t>
      </w:r>
      <w:r w:rsidRPr="005764F9">
        <w:rPr>
          <w:rFonts w:asciiTheme="minorHAnsi" w:hAnsiTheme="minorHAnsi"/>
          <w:szCs w:val="22"/>
        </w:rPr>
        <w:t xml:space="preserve"> o všech skutečnostech o hrozící</w:t>
      </w:r>
      <w:r>
        <w:rPr>
          <w:rFonts w:asciiTheme="minorHAnsi" w:hAnsiTheme="minorHAnsi"/>
          <w:szCs w:val="22"/>
        </w:rPr>
        <w:t>m úpadku bezodkladně informovat,</w:t>
      </w:r>
      <w:r w:rsidRPr="005764F9">
        <w:rPr>
          <w:rFonts w:asciiTheme="minorHAnsi" w:hAnsiTheme="minorHAnsi"/>
          <w:szCs w:val="22"/>
        </w:rPr>
        <w:t xml:space="preserve"> </w:t>
      </w:r>
    </w:p>
    <w:p w14:paraId="7C5F4E23" w14:textId="77777777" w:rsidR="00833D74" w:rsidRDefault="00C65D04" w:rsidP="00833D74">
      <w:pPr>
        <w:pStyle w:val="Zklad3"/>
        <w:numPr>
          <w:ilvl w:val="0"/>
          <w:numId w:val="13"/>
        </w:numPr>
        <w:spacing w:after="60"/>
        <w:rPr>
          <w:rFonts w:asciiTheme="minorHAnsi" w:hAnsiTheme="minorHAnsi"/>
          <w:szCs w:val="22"/>
        </w:rPr>
      </w:pPr>
      <w:r>
        <w:rPr>
          <w:rFonts w:asciiTheme="minorHAnsi" w:hAnsiTheme="minorHAnsi"/>
          <w:szCs w:val="22"/>
        </w:rPr>
        <w:t>není předlužen a není mu známo, že by bylo vůči němu</w:t>
      </w:r>
      <w:r w:rsidRPr="005764F9">
        <w:rPr>
          <w:rFonts w:asciiTheme="minorHAnsi" w:hAnsiTheme="minorHAnsi"/>
          <w:szCs w:val="22"/>
        </w:rPr>
        <w:t xml:space="preserve"> zahájeno insolvenční říze</w:t>
      </w:r>
      <w:r>
        <w:rPr>
          <w:rFonts w:asciiTheme="minorHAnsi" w:hAnsiTheme="minorHAnsi"/>
          <w:szCs w:val="22"/>
        </w:rPr>
        <w:t xml:space="preserve">ní. </w:t>
      </w:r>
    </w:p>
    <w:p w14:paraId="4252E7ED" w14:textId="77777777" w:rsidR="00833D74" w:rsidRDefault="00833D74" w:rsidP="00833D74">
      <w:pPr>
        <w:rPr>
          <w:rFonts w:asciiTheme="minorHAnsi" w:hAnsiTheme="minorHAnsi" w:cstheme="minorHAnsi"/>
        </w:rPr>
      </w:pPr>
    </w:p>
    <w:p w14:paraId="12BF4348" w14:textId="0F621F2E" w:rsidR="00C65D04" w:rsidRPr="00833D74" w:rsidRDefault="00C65D04" w:rsidP="00833D74">
      <w:pPr>
        <w:rPr>
          <w:rFonts w:asciiTheme="minorHAnsi" w:hAnsiTheme="minorHAnsi" w:cstheme="minorHAnsi"/>
        </w:rPr>
      </w:pPr>
      <w:r w:rsidRPr="00833D74">
        <w:rPr>
          <w:rFonts w:asciiTheme="minorHAnsi" w:hAnsiTheme="minorHAnsi" w:cstheme="minorHAnsi"/>
        </w:rPr>
        <w:t xml:space="preserve">Dále prohlašují, že vůči němu není vydáno žádné soudní rozhodnutí či rozhodnutí správního, daňového či jiného orgánu nebo rozhodce na plnění, které by mohlo být důvodem soudní exekuce na majetek Poskytovatele, nebo by mohlo mít, jakkoliv negativní vliv na schopnosti Poskytovatele splnit povinnosti vyplývající z Rámcové dohody, a že takové řízení nebylo vůči němu zahájeno. </w:t>
      </w:r>
    </w:p>
    <w:p w14:paraId="7F4D292D" w14:textId="67901AC2" w:rsidR="00C65D04" w:rsidRPr="00833D74" w:rsidRDefault="00C65D04" w:rsidP="00833D74">
      <w:pPr>
        <w:rPr>
          <w:rFonts w:asciiTheme="minorHAnsi" w:hAnsiTheme="minorHAnsi" w:cstheme="minorHAnsi"/>
        </w:rPr>
      </w:pPr>
      <w:r w:rsidRPr="00833D74">
        <w:rPr>
          <w:rFonts w:asciiTheme="minorHAnsi" w:hAnsiTheme="minorHAnsi" w:cstheme="minorHAnsi"/>
        </w:rPr>
        <w:t>Poskytovatel bere na vědomí, že Zadavatel na shora uvedená prohlášení a závazky spoléhá a bere je do úvahy při uzavírání Rámcové dohody.</w:t>
      </w:r>
    </w:p>
    <w:p w14:paraId="4E31AF8A" w14:textId="77777777" w:rsidR="00C65D04" w:rsidRPr="00833D74" w:rsidRDefault="00C65D04" w:rsidP="00C65D04">
      <w:pPr>
        <w:spacing w:after="0"/>
        <w:rPr>
          <w:rFonts w:asciiTheme="minorHAnsi" w:hAnsiTheme="minorHAnsi" w:cstheme="minorHAnsi"/>
          <w:b/>
          <w:caps/>
        </w:rPr>
      </w:pPr>
    </w:p>
    <w:p w14:paraId="63281547" w14:textId="77777777" w:rsidR="00C65D04" w:rsidRPr="00833D74" w:rsidRDefault="00C65D04" w:rsidP="00C65D04">
      <w:pPr>
        <w:pStyle w:val="Zklad1"/>
        <w:numPr>
          <w:ilvl w:val="0"/>
          <w:numId w:val="3"/>
        </w:numPr>
        <w:jc w:val="center"/>
        <w:rPr>
          <w:rFonts w:asciiTheme="minorHAnsi" w:hAnsiTheme="minorHAnsi" w:cstheme="minorHAnsi"/>
          <w:smallCaps w:val="0"/>
          <w:szCs w:val="22"/>
        </w:rPr>
      </w:pPr>
      <w:r w:rsidRPr="00833D74">
        <w:rPr>
          <w:rFonts w:asciiTheme="minorHAnsi" w:hAnsiTheme="minorHAnsi" w:cstheme="minorHAnsi"/>
          <w:smallCaps w:val="0"/>
          <w:szCs w:val="22"/>
        </w:rPr>
        <w:t>Účel a předmět</w:t>
      </w:r>
    </w:p>
    <w:p w14:paraId="13C51DF6" w14:textId="77777777" w:rsidR="00C65D04" w:rsidRPr="00833D74" w:rsidRDefault="00C65D04" w:rsidP="00C65D04">
      <w:pPr>
        <w:pStyle w:val="Styl2"/>
        <w:numPr>
          <w:ilvl w:val="1"/>
          <w:numId w:val="2"/>
        </w:numPr>
        <w:ind w:left="567" w:hanging="567"/>
        <w:rPr>
          <w:rFonts w:asciiTheme="minorHAnsi" w:hAnsiTheme="minorHAnsi" w:cstheme="minorHAnsi"/>
        </w:rPr>
      </w:pPr>
      <w:r w:rsidRPr="00833D74">
        <w:rPr>
          <w:rFonts w:asciiTheme="minorHAnsi" w:hAnsiTheme="minorHAnsi" w:cstheme="minorHAnsi"/>
        </w:rPr>
        <w:t xml:space="preserve">Předmětem Rámcové dohody je úprava podmínek pro poskytování právních služeb po dobu platnosti Rámcové dohody jakož i úprava podmínek týkajících se zadávání veřejných zakázek </w:t>
      </w:r>
      <w:r w:rsidRPr="00833D74">
        <w:rPr>
          <w:rFonts w:asciiTheme="minorHAnsi" w:hAnsiTheme="minorHAnsi" w:cstheme="minorHAnsi"/>
        </w:rPr>
        <w:br/>
        <w:t>na základě Rámcové dohody, tj. uzavírání prováděcích smluv (dále jen „</w:t>
      </w:r>
      <w:r w:rsidRPr="00833D74">
        <w:rPr>
          <w:rFonts w:asciiTheme="minorHAnsi" w:hAnsiTheme="minorHAnsi" w:cstheme="minorHAnsi"/>
          <w:b/>
          <w:i/>
        </w:rPr>
        <w:t>Prováděcí smlouvy</w:t>
      </w:r>
      <w:r w:rsidRPr="00833D74">
        <w:rPr>
          <w:rFonts w:asciiTheme="minorHAnsi" w:hAnsiTheme="minorHAnsi" w:cstheme="minorHAnsi"/>
        </w:rPr>
        <w:t xml:space="preserve">“) mezi Zadavatelem a Poskytovatelem. </w:t>
      </w:r>
    </w:p>
    <w:p w14:paraId="0C1B1FB1" w14:textId="77777777" w:rsidR="00C65D04" w:rsidRPr="00833D74" w:rsidRDefault="00C65D04" w:rsidP="00C65D04">
      <w:pPr>
        <w:pStyle w:val="Styl2"/>
        <w:numPr>
          <w:ilvl w:val="1"/>
          <w:numId w:val="2"/>
        </w:numPr>
        <w:ind w:left="567" w:hanging="567"/>
        <w:rPr>
          <w:rFonts w:asciiTheme="minorHAnsi" w:hAnsiTheme="minorHAnsi" w:cstheme="minorHAnsi"/>
        </w:rPr>
      </w:pPr>
      <w:r w:rsidRPr="00833D74">
        <w:rPr>
          <w:rFonts w:asciiTheme="minorHAnsi" w:hAnsiTheme="minorHAnsi" w:cstheme="minorHAnsi"/>
        </w:rPr>
        <w:t xml:space="preserve">Samotné uzavření Rámcové dohody neopravňuje Poskytovatele k plnění. Veškerá plnění budou realizována na základě Prováděcí smlouvy uzavřené v souladu s postupem definovaným v článku 2 Rámcové dohody. </w:t>
      </w:r>
    </w:p>
    <w:p w14:paraId="079B7B0F" w14:textId="77777777" w:rsidR="00C65D04" w:rsidRPr="00833D74" w:rsidRDefault="00C65D04" w:rsidP="00C65D04">
      <w:pPr>
        <w:pStyle w:val="Styl2"/>
        <w:numPr>
          <w:ilvl w:val="1"/>
          <w:numId w:val="2"/>
        </w:numPr>
        <w:ind w:left="567" w:hanging="567"/>
        <w:rPr>
          <w:rFonts w:asciiTheme="minorHAnsi" w:hAnsiTheme="minorHAnsi" w:cstheme="minorHAnsi"/>
        </w:rPr>
      </w:pPr>
      <w:r w:rsidRPr="00833D74">
        <w:rPr>
          <w:rFonts w:asciiTheme="minorHAnsi" w:hAnsiTheme="minorHAnsi" w:cstheme="minorHAnsi"/>
        </w:rPr>
        <w:lastRenderedPageBreak/>
        <w:t>V souladu s předmětem Zadávacího řízení budou právní služby spočívat zejména v poskytování právních služeb v oblasti práva ICT, práva zadávání veřejných zakázek a dalších souvisejících právních oblastí. Tyto právní služby pro Zadavatele budou poskytovány zejména formou</w:t>
      </w:r>
    </w:p>
    <w:p w14:paraId="72CC92F0" w14:textId="77777777" w:rsidR="00C65D04" w:rsidRPr="00833D74" w:rsidRDefault="00C65D04" w:rsidP="00C65D04">
      <w:pPr>
        <w:pStyle w:val="Zklad3"/>
        <w:numPr>
          <w:ilvl w:val="0"/>
          <w:numId w:val="19"/>
        </w:numPr>
        <w:spacing w:after="60"/>
        <w:rPr>
          <w:rFonts w:asciiTheme="minorHAnsi" w:hAnsiTheme="minorHAnsi" w:cstheme="minorHAnsi"/>
          <w:szCs w:val="22"/>
        </w:rPr>
      </w:pPr>
      <w:r w:rsidRPr="00833D74">
        <w:rPr>
          <w:rFonts w:asciiTheme="minorHAnsi" w:hAnsiTheme="minorHAnsi" w:cstheme="minorHAnsi"/>
          <w:szCs w:val="22"/>
        </w:rPr>
        <w:t>poskytování právního poradenství a konzultací,</w:t>
      </w:r>
    </w:p>
    <w:p w14:paraId="2D2DECA3" w14:textId="77777777" w:rsidR="00C65D04" w:rsidRPr="00833D74" w:rsidRDefault="00C65D04" w:rsidP="00C65D04">
      <w:pPr>
        <w:pStyle w:val="Zklad3"/>
        <w:numPr>
          <w:ilvl w:val="0"/>
          <w:numId w:val="19"/>
        </w:numPr>
        <w:spacing w:after="60"/>
        <w:rPr>
          <w:rFonts w:asciiTheme="minorHAnsi" w:hAnsiTheme="minorHAnsi" w:cstheme="minorHAnsi"/>
          <w:szCs w:val="22"/>
        </w:rPr>
      </w:pPr>
      <w:r w:rsidRPr="00833D74">
        <w:rPr>
          <w:rFonts w:asciiTheme="minorHAnsi" w:hAnsiTheme="minorHAnsi" w:cstheme="minorHAnsi"/>
          <w:szCs w:val="22"/>
        </w:rPr>
        <w:t xml:space="preserve">komplexního právního poradenství při zadávání veřejných zakázek či v souvislosti </w:t>
      </w:r>
      <w:r w:rsidRPr="00833D74">
        <w:rPr>
          <w:rFonts w:asciiTheme="minorHAnsi" w:hAnsiTheme="minorHAnsi" w:cstheme="minorHAnsi"/>
          <w:szCs w:val="22"/>
        </w:rPr>
        <w:br/>
        <w:t xml:space="preserve">se zadávanými veřejnými zakázkami, </w:t>
      </w:r>
    </w:p>
    <w:p w14:paraId="55DBEEF9" w14:textId="77777777" w:rsidR="00C65D04" w:rsidRPr="00833D74" w:rsidRDefault="00C65D04" w:rsidP="00C65D04">
      <w:pPr>
        <w:pStyle w:val="Zklad3"/>
        <w:numPr>
          <w:ilvl w:val="0"/>
          <w:numId w:val="19"/>
        </w:numPr>
        <w:spacing w:after="60"/>
        <w:rPr>
          <w:rFonts w:asciiTheme="minorHAnsi" w:hAnsiTheme="minorHAnsi" w:cstheme="minorHAnsi"/>
          <w:szCs w:val="22"/>
        </w:rPr>
      </w:pPr>
      <w:r w:rsidRPr="00833D74">
        <w:rPr>
          <w:rFonts w:asciiTheme="minorHAnsi" w:hAnsiTheme="minorHAnsi" w:cstheme="minorHAnsi"/>
          <w:szCs w:val="22"/>
        </w:rPr>
        <w:t xml:space="preserve">zpracování nebo posouzení návrhů smluv a dalších listin, </w:t>
      </w:r>
    </w:p>
    <w:p w14:paraId="716BA46A" w14:textId="77777777" w:rsidR="00C65D04" w:rsidRPr="00833D74" w:rsidRDefault="00C65D04" w:rsidP="00C65D04">
      <w:pPr>
        <w:pStyle w:val="Zklad3"/>
        <w:numPr>
          <w:ilvl w:val="0"/>
          <w:numId w:val="19"/>
        </w:numPr>
        <w:spacing w:after="60"/>
        <w:rPr>
          <w:rFonts w:asciiTheme="minorHAnsi" w:hAnsiTheme="minorHAnsi" w:cstheme="minorHAnsi"/>
          <w:szCs w:val="22"/>
        </w:rPr>
      </w:pPr>
      <w:r w:rsidRPr="00833D74">
        <w:rPr>
          <w:rFonts w:asciiTheme="minorHAnsi" w:hAnsiTheme="minorHAnsi" w:cstheme="minorHAnsi"/>
          <w:szCs w:val="22"/>
        </w:rPr>
        <w:t xml:space="preserve">zpracovávání analýz, právních rozborů a stanovisek, </w:t>
      </w:r>
    </w:p>
    <w:p w14:paraId="498F6E2B" w14:textId="77777777" w:rsidR="00C65D04" w:rsidRPr="00833D74" w:rsidRDefault="00C65D04" w:rsidP="00C65D04">
      <w:pPr>
        <w:pStyle w:val="Zklad3"/>
        <w:numPr>
          <w:ilvl w:val="0"/>
          <w:numId w:val="19"/>
        </w:numPr>
        <w:spacing w:after="60"/>
        <w:rPr>
          <w:rFonts w:asciiTheme="minorHAnsi" w:hAnsiTheme="minorHAnsi" w:cstheme="minorHAnsi"/>
          <w:szCs w:val="22"/>
        </w:rPr>
      </w:pPr>
      <w:r w:rsidRPr="00833D74">
        <w:rPr>
          <w:rFonts w:asciiTheme="minorHAnsi" w:hAnsiTheme="minorHAnsi" w:cstheme="minorHAnsi"/>
          <w:szCs w:val="22"/>
        </w:rPr>
        <w:t>zastupování Zadavatele při jednáních, a to včetně jednání před soudy či správními orgány,</w:t>
      </w:r>
    </w:p>
    <w:p w14:paraId="1E82449C" w14:textId="77777777" w:rsidR="00C65D04" w:rsidRPr="00833D74" w:rsidRDefault="00C65D04" w:rsidP="00C65D04">
      <w:pPr>
        <w:pStyle w:val="Zklad3"/>
        <w:numPr>
          <w:ilvl w:val="0"/>
          <w:numId w:val="19"/>
        </w:numPr>
        <w:spacing w:after="60"/>
        <w:rPr>
          <w:rFonts w:asciiTheme="minorHAnsi" w:hAnsiTheme="minorHAnsi" w:cstheme="minorHAnsi"/>
          <w:szCs w:val="22"/>
        </w:rPr>
      </w:pPr>
      <w:r w:rsidRPr="00833D74">
        <w:rPr>
          <w:rFonts w:asciiTheme="minorHAnsi" w:hAnsiTheme="minorHAnsi" w:cstheme="minorHAnsi"/>
          <w:szCs w:val="22"/>
        </w:rPr>
        <w:t>zpracování vzorů rozhodnutí, sdělení, formulářů či dalších přípisů,</w:t>
      </w:r>
    </w:p>
    <w:p w14:paraId="068ED81C" w14:textId="77777777" w:rsidR="00C65D04" w:rsidRDefault="00C65D04" w:rsidP="00C65D04">
      <w:pPr>
        <w:pStyle w:val="Zklad3"/>
        <w:numPr>
          <w:ilvl w:val="0"/>
          <w:numId w:val="19"/>
        </w:numPr>
        <w:spacing w:after="60"/>
        <w:rPr>
          <w:rFonts w:asciiTheme="minorHAnsi" w:hAnsiTheme="minorHAnsi" w:cstheme="minorHAnsi"/>
          <w:szCs w:val="22"/>
        </w:rPr>
      </w:pPr>
      <w:r w:rsidRPr="00833D74">
        <w:rPr>
          <w:rFonts w:asciiTheme="minorHAnsi" w:hAnsiTheme="minorHAnsi" w:cstheme="minorHAnsi"/>
          <w:szCs w:val="22"/>
        </w:rPr>
        <w:t xml:space="preserve">další služby dle potřeb a požadavků Zadavatele. </w:t>
      </w:r>
    </w:p>
    <w:p w14:paraId="12E7B1A4" w14:textId="77777777" w:rsidR="00061EBC" w:rsidRDefault="00061EBC" w:rsidP="00061EBC">
      <w:pPr>
        <w:pStyle w:val="Zklad3"/>
        <w:tabs>
          <w:tab w:val="clear" w:pos="1074"/>
        </w:tabs>
        <w:spacing w:after="60"/>
        <w:ind w:left="0" w:firstLine="0"/>
        <w:rPr>
          <w:rFonts w:asciiTheme="minorHAnsi" w:hAnsiTheme="minorHAnsi" w:cstheme="minorHAnsi"/>
          <w:szCs w:val="22"/>
        </w:rPr>
      </w:pPr>
    </w:p>
    <w:p w14:paraId="76081FC1" w14:textId="779A73F7" w:rsidR="00061EBC" w:rsidRPr="00833D74" w:rsidRDefault="004D1284" w:rsidP="00061EBC">
      <w:pPr>
        <w:pStyle w:val="Zklad3"/>
        <w:tabs>
          <w:tab w:val="clear" w:pos="1074"/>
        </w:tabs>
        <w:spacing w:after="60"/>
        <w:ind w:left="567" w:firstLine="0"/>
        <w:rPr>
          <w:rFonts w:asciiTheme="minorHAnsi" w:hAnsiTheme="minorHAnsi" w:cstheme="minorHAnsi"/>
          <w:szCs w:val="22"/>
        </w:rPr>
      </w:pPr>
      <w:r>
        <w:rPr>
          <w:rFonts w:asciiTheme="minorHAnsi" w:hAnsiTheme="minorHAnsi" w:cstheme="minorHAnsi"/>
          <w:szCs w:val="22"/>
        </w:rPr>
        <w:t>S</w:t>
      </w:r>
      <w:r w:rsidR="00061EBC" w:rsidRPr="00061EBC">
        <w:rPr>
          <w:rFonts w:asciiTheme="minorHAnsi" w:hAnsiTheme="minorHAnsi" w:cstheme="minorHAnsi"/>
          <w:szCs w:val="22"/>
        </w:rPr>
        <w:t xml:space="preserve">lužby </w:t>
      </w:r>
      <w:r>
        <w:rPr>
          <w:rFonts w:asciiTheme="minorHAnsi" w:hAnsiTheme="minorHAnsi" w:cstheme="minorHAnsi"/>
          <w:szCs w:val="22"/>
        </w:rPr>
        <w:t xml:space="preserve">dle čl. 1.3. písm. b) Rámcové dohody </w:t>
      </w:r>
      <w:r w:rsidR="00061EBC" w:rsidRPr="00061EBC">
        <w:rPr>
          <w:rFonts w:asciiTheme="minorHAnsi" w:hAnsiTheme="minorHAnsi" w:cstheme="minorHAnsi"/>
          <w:szCs w:val="22"/>
        </w:rPr>
        <w:t xml:space="preserve">musí být poskytovány </w:t>
      </w:r>
      <w:r w:rsidR="00786437">
        <w:rPr>
          <w:rFonts w:asciiTheme="minorHAnsi" w:hAnsiTheme="minorHAnsi" w:cstheme="minorHAnsi"/>
          <w:szCs w:val="22"/>
        </w:rPr>
        <w:t xml:space="preserve">zejména </w:t>
      </w:r>
      <w:r w:rsidR="00061EBC" w:rsidRPr="00061EBC">
        <w:rPr>
          <w:rFonts w:asciiTheme="minorHAnsi" w:hAnsiTheme="minorHAnsi" w:cstheme="minorHAnsi"/>
          <w:szCs w:val="22"/>
        </w:rPr>
        <w:t>v souladu se specifikací služeb uvedenou v Příloze č. 1 Rámcové dohody (dále jen „</w:t>
      </w:r>
      <w:r w:rsidR="00061EBC" w:rsidRPr="00473466">
        <w:rPr>
          <w:rFonts w:asciiTheme="minorHAnsi" w:hAnsiTheme="minorHAnsi" w:cstheme="minorHAnsi"/>
          <w:b/>
          <w:bCs w:val="0"/>
          <w:szCs w:val="22"/>
        </w:rPr>
        <w:t>Služby</w:t>
      </w:r>
      <w:r w:rsidR="00061EBC" w:rsidRPr="00061EBC">
        <w:rPr>
          <w:rFonts w:asciiTheme="minorHAnsi" w:hAnsiTheme="minorHAnsi" w:cstheme="minorHAnsi"/>
          <w:szCs w:val="22"/>
        </w:rPr>
        <w:t>“).</w:t>
      </w:r>
    </w:p>
    <w:p w14:paraId="31056FEE" w14:textId="0B67853F" w:rsidR="00C65D04" w:rsidRPr="00833D74" w:rsidRDefault="00C65D04" w:rsidP="00C65D04">
      <w:pPr>
        <w:pStyle w:val="Styl2"/>
        <w:numPr>
          <w:ilvl w:val="1"/>
          <w:numId w:val="2"/>
        </w:numPr>
        <w:ind w:left="567" w:hanging="567"/>
        <w:rPr>
          <w:rFonts w:asciiTheme="minorHAnsi" w:hAnsiTheme="minorHAnsi" w:cstheme="minorHAnsi"/>
        </w:rPr>
      </w:pPr>
      <w:r w:rsidRPr="00833D74">
        <w:rPr>
          <w:rFonts w:asciiTheme="minorHAnsi" w:hAnsiTheme="minorHAnsi" w:cstheme="minorHAnsi"/>
        </w:rPr>
        <w:t xml:space="preserve">Pokud Poskytovatel prokázal v Zadávacím řízení splnění části kvalifikace prostřednictvím poddodavatele, musí tento poddodavatel plnit tu část právní služby, již prokazoval za daného Poskytovatele. Obdobně tomu bude v případě, kdy Poskytovatel ve své nabídce uvedl, že část veřejné zakázky bude plněna poddodavatelem. Plnění poddodavatelů jsou specifikována v Příloze č. </w:t>
      </w:r>
      <w:r w:rsidR="00B23A9A">
        <w:rPr>
          <w:rFonts w:asciiTheme="minorHAnsi" w:hAnsiTheme="minorHAnsi" w:cstheme="minorHAnsi"/>
        </w:rPr>
        <w:t>3</w:t>
      </w:r>
      <w:r w:rsidRPr="00833D74">
        <w:rPr>
          <w:rFonts w:asciiTheme="minorHAnsi" w:hAnsiTheme="minorHAnsi" w:cstheme="minorHAnsi"/>
        </w:rPr>
        <w:t xml:space="preserve"> Rámcové dohody.</w:t>
      </w:r>
    </w:p>
    <w:p w14:paraId="38A3DB6C" w14:textId="77777777" w:rsidR="00C65D04" w:rsidRPr="00833D74" w:rsidRDefault="00C65D04" w:rsidP="00C65D04">
      <w:pPr>
        <w:pStyle w:val="Styl2"/>
        <w:numPr>
          <w:ilvl w:val="1"/>
          <w:numId w:val="2"/>
        </w:numPr>
        <w:ind w:left="567" w:hanging="567"/>
        <w:rPr>
          <w:rFonts w:asciiTheme="minorHAnsi" w:hAnsiTheme="minorHAnsi" w:cstheme="minorHAnsi"/>
        </w:rPr>
      </w:pPr>
      <w:r w:rsidRPr="00833D74">
        <w:rPr>
          <w:rFonts w:asciiTheme="minorHAnsi" w:hAnsiTheme="minorHAnsi" w:cstheme="minorHAnsi"/>
        </w:rPr>
        <w:t>V případě, že jsou předmět plnění či jakákoli jeho část plněny prostřednictvím poddodavatele, je Poskytovatel zavázán, jako by je plnil sám.</w:t>
      </w:r>
    </w:p>
    <w:p w14:paraId="19003152" w14:textId="77777777" w:rsidR="00C65D04" w:rsidRPr="00833D74" w:rsidRDefault="00C65D04" w:rsidP="00C65D04">
      <w:pPr>
        <w:spacing w:after="0"/>
        <w:rPr>
          <w:rFonts w:asciiTheme="minorHAnsi" w:hAnsiTheme="minorHAnsi" w:cstheme="minorHAnsi"/>
        </w:rPr>
      </w:pPr>
    </w:p>
    <w:p w14:paraId="3770D342" w14:textId="77777777" w:rsidR="00C65D04" w:rsidRPr="00833D74" w:rsidRDefault="00C65D04" w:rsidP="00C65D04">
      <w:pPr>
        <w:pStyle w:val="Zklad1"/>
        <w:numPr>
          <w:ilvl w:val="0"/>
          <w:numId w:val="3"/>
        </w:numPr>
        <w:jc w:val="center"/>
        <w:rPr>
          <w:rFonts w:asciiTheme="minorHAnsi" w:hAnsiTheme="minorHAnsi" w:cstheme="minorHAnsi"/>
          <w:smallCaps w:val="0"/>
          <w:szCs w:val="22"/>
        </w:rPr>
      </w:pPr>
      <w:r w:rsidRPr="00833D74">
        <w:rPr>
          <w:rFonts w:asciiTheme="minorHAnsi" w:hAnsiTheme="minorHAnsi" w:cstheme="minorHAnsi"/>
          <w:smallCaps w:val="0"/>
          <w:szCs w:val="22"/>
        </w:rPr>
        <w:t>Postup při uzavírání Prováděcích smluv</w:t>
      </w:r>
    </w:p>
    <w:p w14:paraId="7E65605B" w14:textId="55FFB0B9" w:rsidR="00C65D04" w:rsidRPr="00833D74" w:rsidRDefault="00C65D04" w:rsidP="00C65D04">
      <w:pPr>
        <w:pStyle w:val="Styl2"/>
        <w:numPr>
          <w:ilvl w:val="1"/>
          <w:numId w:val="2"/>
        </w:numPr>
        <w:ind w:left="567" w:hanging="567"/>
        <w:rPr>
          <w:rFonts w:asciiTheme="minorHAnsi" w:hAnsiTheme="minorHAnsi" w:cstheme="minorHAnsi"/>
        </w:rPr>
      </w:pPr>
      <w:r w:rsidRPr="00833D74">
        <w:rPr>
          <w:rFonts w:asciiTheme="minorHAnsi" w:hAnsiTheme="minorHAnsi" w:cstheme="minorHAnsi"/>
        </w:rPr>
        <w:t>Prováděcí smlouva je uzavřena a nabývá platnosti podpisem oběma smluvními stranami. Účinnosti Prováděcí smlouvy nabývá v okamžiku uveřej</w:t>
      </w:r>
      <w:r w:rsidRPr="00786437">
        <w:rPr>
          <w:rFonts w:asciiTheme="minorHAnsi" w:hAnsiTheme="minorHAnsi" w:cstheme="minorHAnsi"/>
        </w:rPr>
        <w:t xml:space="preserve">nění v Registru smluv. Vzor Prováděcí smlouvy tvoří přílohu č. </w:t>
      </w:r>
      <w:r w:rsidR="00B23A9A" w:rsidRPr="00786437">
        <w:rPr>
          <w:rFonts w:asciiTheme="minorHAnsi" w:hAnsiTheme="minorHAnsi" w:cstheme="minorHAnsi"/>
        </w:rPr>
        <w:t>4</w:t>
      </w:r>
      <w:r w:rsidRPr="00786437">
        <w:rPr>
          <w:rFonts w:asciiTheme="minorHAnsi" w:hAnsiTheme="minorHAnsi" w:cstheme="minorHAnsi"/>
        </w:rPr>
        <w:t xml:space="preserve"> Rámcové dohody.</w:t>
      </w:r>
      <w:r w:rsidRPr="00833D74">
        <w:rPr>
          <w:rFonts w:asciiTheme="minorHAnsi" w:hAnsiTheme="minorHAnsi" w:cstheme="minorHAnsi"/>
        </w:rPr>
        <w:t xml:space="preserve"> </w:t>
      </w:r>
    </w:p>
    <w:p w14:paraId="02F762D8" w14:textId="77777777" w:rsidR="00833D74" w:rsidRDefault="00C65D04" w:rsidP="00833D74">
      <w:pPr>
        <w:pStyle w:val="Styl2"/>
        <w:numPr>
          <w:ilvl w:val="1"/>
          <w:numId w:val="2"/>
        </w:numPr>
        <w:ind w:left="567" w:hanging="567"/>
        <w:rPr>
          <w:rFonts w:asciiTheme="minorHAnsi" w:hAnsiTheme="minorHAnsi" w:cstheme="minorHAnsi"/>
        </w:rPr>
      </w:pPr>
      <w:r w:rsidRPr="00833D74">
        <w:rPr>
          <w:rFonts w:asciiTheme="minorHAnsi" w:hAnsiTheme="minorHAnsi" w:cstheme="minorHAnsi"/>
        </w:rPr>
        <w:t>Poskytovatel není oprávněn překročit celkovou cenu uvedenou v Prováděcí smlouvě.</w:t>
      </w:r>
    </w:p>
    <w:p w14:paraId="1A6EF58B" w14:textId="1C38E697" w:rsidR="00C65D04" w:rsidRPr="00833D74" w:rsidRDefault="00C65D04" w:rsidP="00833D74">
      <w:pPr>
        <w:pStyle w:val="Styl2"/>
        <w:numPr>
          <w:ilvl w:val="1"/>
          <w:numId w:val="2"/>
        </w:numPr>
        <w:ind w:left="567" w:hanging="567"/>
        <w:rPr>
          <w:rFonts w:asciiTheme="minorHAnsi" w:hAnsiTheme="minorHAnsi" w:cstheme="minorHAnsi"/>
        </w:rPr>
      </w:pPr>
      <w:r w:rsidRPr="00833D74">
        <w:rPr>
          <w:rFonts w:asciiTheme="minorHAnsi" w:hAnsiTheme="minorHAnsi" w:cstheme="minorHAnsi"/>
        </w:rPr>
        <w:t xml:space="preserve">Zástupcem Zadavatele a osobou jím pověřenou pro účely Rámcové dohody, jakož </w:t>
      </w:r>
      <w:r w:rsidRPr="00833D74">
        <w:rPr>
          <w:rFonts w:asciiTheme="minorHAnsi" w:hAnsiTheme="minorHAnsi" w:cstheme="minorHAnsi"/>
        </w:rPr>
        <w:br/>
        <w:t xml:space="preserve">i jednotlivých Prováděcích smluv, neuvádí-li konkrétní Prováděcí smlouva jinak, je </w:t>
      </w:r>
      <w:r w:rsidR="00833D74" w:rsidRPr="00833D74">
        <w:rPr>
          <w:rFonts w:asciiTheme="minorHAnsi" w:hAnsiTheme="minorHAnsi"/>
          <w:highlight w:val="yellow"/>
          <w:lang w:bidi="en-US"/>
        </w:rPr>
        <w:t>[</w:t>
      </w:r>
      <w:r w:rsidR="00833D74" w:rsidRPr="00833D74">
        <w:rPr>
          <w:rFonts w:asciiTheme="minorHAnsi" w:hAnsiTheme="minorHAnsi"/>
          <w:b/>
          <w:bCs/>
          <w:highlight w:val="yellow"/>
          <w:lang w:bidi="en-US"/>
        </w:rPr>
        <w:t>BUDE DOPLNĚNO ZADAVATELEM</w:t>
      </w:r>
      <w:r w:rsidR="00833D74" w:rsidRPr="00833D74">
        <w:rPr>
          <w:rFonts w:asciiTheme="minorHAnsi" w:hAnsiTheme="minorHAnsi"/>
          <w:highlight w:val="yellow"/>
          <w:lang w:bidi="en-US"/>
        </w:rPr>
        <w:t>]</w:t>
      </w:r>
      <w:r w:rsidR="00833D74">
        <w:rPr>
          <w:rFonts w:asciiTheme="minorHAnsi" w:hAnsiTheme="minorHAnsi" w:cstheme="minorHAnsi"/>
        </w:rPr>
        <w:t>.</w:t>
      </w:r>
    </w:p>
    <w:p w14:paraId="2DCEA2AC" w14:textId="77777777" w:rsidR="00C65D04" w:rsidRPr="00833D74" w:rsidRDefault="00C65D04" w:rsidP="00C65D04">
      <w:pPr>
        <w:pStyle w:val="Styl2"/>
        <w:numPr>
          <w:ilvl w:val="1"/>
          <w:numId w:val="2"/>
        </w:numPr>
        <w:ind w:left="567" w:hanging="567"/>
        <w:rPr>
          <w:rFonts w:asciiTheme="minorHAnsi" w:hAnsiTheme="minorHAnsi" w:cstheme="minorHAnsi"/>
        </w:rPr>
      </w:pPr>
      <w:r w:rsidRPr="00833D74">
        <w:rPr>
          <w:rFonts w:asciiTheme="minorHAnsi" w:hAnsiTheme="minorHAnsi" w:cstheme="minorHAnsi"/>
        </w:rPr>
        <w:t xml:space="preserve">Zástupcem Poskytovatele a osobou jí pověřenou pro účely Rámcové dohody jakož i jednotlivých Prováděcích smluv, neuvádí-li konkrétní Prováděcí smlouva jinak, je </w:t>
      </w:r>
      <w:r w:rsidRPr="00833D74">
        <w:rPr>
          <w:rFonts w:asciiTheme="minorHAnsi" w:hAnsiTheme="minorHAnsi" w:cstheme="minorHAnsi"/>
          <w:highlight w:val="cyan"/>
          <w:lang w:bidi="en-US"/>
        </w:rPr>
        <w:fldChar w:fldCharType="begin"/>
      </w:r>
      <w:r w:rsidRPr="00833D74">
        <w:rPr>
          <w:rFonts w:asciiTheme="minorHAnsi" w:hAnsiTheme="minorHAnsi" w:cstheme="minorHAnsi"/>
          <w:highlight w:val="cyan"/>
          <w:lang w:bidi="en-US"/>
        </w:rPr>
        <w:instrText xml:space="preserve"> MACROBUTTON  AcceptConflict "[Doplní účastník]" </w:instrText>
      </w:r>
      <w:r w:rsidRPr="00833D74">
        <w:rPr>
          <w:rFonts w:asciiTheme="minorHAnsi" w:hAnsiTheme="minorHAnsi" w:cstheme="minorHAnsi"/>
          <w:highlight w:val="cyan"/>
          <w:lang w:bidi="en-US"/>
        </w:rPr>
        <w:fldChar w:fldCharType="end"/>
      </w:r>
      <w:r w:rsidRPr="00833D74">
        <w:rPr>
          <w:rFonts w:asciiTheme="minorHAnsi" w:hAnsiTheme="minorHAnsi" w:cstheme="minorHAnsi"/>
        </w:rPr>
        <w:t xml:space="preserve">, e-mail: </w:t>
      </w:r>
      <w:r w:rsidRPr="00833D74">
        <w:rPr>
          <w:rFonts w:asciiTheme="minorHAnsi" w:hAnsiTheme="minorHAnsi" w:cstheme="minorHAnsi"/>
          <w:highlight w:val="cyan"/>
          <w:lang w:bidi="en-US"/>
        </w:rPr>
        <w:fldChar w:fldCharType="begin"/>
      </w:r>
      <w:r w:rsidRPr="00833D74">
        <w:rPr>
          <w:rFonts w:asciiTheme="minorHAnsi" w:hAnsiTheme="minorHAnsi" w:cstheme="minorHAnsi"/>
          <w:highlight w:val="cyan"/>
          <w:lang w:bidi="en-US"/>
        </w:rPr>
        <w:instrText xml:space="preserve"> MACROBUTTON  AcceptConflict "[Doplní účastník]" </w:instrText>
      </w:r>
      <w:r w:rsidRPr="00833D74">
        <w:rPr>
          <w:rFonts w:asciiTheme="minorHAnsi" w:hAnsiTheme="minorHAnsi" w:cstheme="minorHAnsi"/>
          <w:highlight w:val="cyan"/>
          <w:lang w:bidi="en-US"/>
        </w:rPr>
        <w:fldChar w:fldCharType="end"/>
      </w:r>
      <w:r w:rsidRPr="00833D74">
        <w:rPr>
          <w:rFonts w:asciiTheme="minorHAnsi" w:hAnsiTheme="minorHAnsi" w:cstheme="minorHAnsi"/>
        </w:rPr>
        <w:t>, tel.:</w:t>
      </w:r>
      <w:r w:rsidRPr="00833D74">
        <w:rPr>
          <w:rFonts w:asciiTheme="minorHAnsi" w:hAnsiTheme="minorHAnsi" w:cstheme="minorHAnsi"/>
          <w:lang w:bidi="en-US"/>
        </w:rPr>
        <w:t xml:space="preserve"> </w:t>
      </w:r>
      <w:r w:rsidRPr="00833D74">
        <w:rPr>
          <w:rFonts w:asciiTheme="minorHAnsi" w:hAnsiTheme="minorHAnsi" w:cstheme="minorHAnsi"/>
          <w:highlight w:val="cyan"/>
          <w:lang w:bidi="en-US"/>
        </w:rPr>
        <w:fldChar w:fldCharType="begin"/>
      </w:r>
      <w:r w:rsidRPr="00833D74">
        <w:rPr>
          <w:rFonts w:asciiTheme="minorHAnsi" w:hAnsiTheme="minorHAnsi" w:cstheme="minorHAnsi"/>
          <w:highlight w:val="cyan"/>
          <w:lang w:bidi="en-US"/>
        </w:rPr>
        <w:instrText xml:space="preserve"> MACROBUTTON  AcceptConflict "[Doplní účastník]" </w:instrText>
      </w:r>
      <w:r w:rsidRPr="00833D74">
        <w:rPr>
          <w:rFonts w:asciiTheme="minorHAnsi" w:hAnsiTheme="minorHAnsi" w:cstheme="minorHAnsi"/>
          <w:highlight w:val="cyan"/>
          <w:lang w:bidi="en-US"/>
        </w:rPr>
        <w:fldChar w:fldCharType="end"/>
      </w:r>
      <w:r w:rsidRPr="00833D74">
        <w:rPr>
          <w:rFonts w:asciiTheme="minorHAnsi" w:hAnsiTheme="minorHAnsi" w:cstheme="minorHAnsi"/>
        </w:rPr>
        <w:t>.</w:t>
      </w:r>
    </w:p>
    <w:p w14:paraId="6B437DC5" w14:textId="77777777" w:rsidR="00C65D04" w:rsidRPr="00833D74" w:rsidRDefault="00C65D04" w:rsidP="00C65D04">
      <w:pPr>
        <w:pStyle w:val="Styl2"/>
        <w:numPr>
          <w:ilvl w:val="1"/>
          <w:numId w:val="2"/>
        </w:numPr>
        <w:ind w:left="567" w:hanging="567"/>
        <w:rPr>
          <w:rFonts w:asciiTheme="minorHAnsi" w:hAnsiTheme="minorHAnsi" w:cstheme="minorHAnsi"/>
        </w:rPr>
      </w:pPr>
      <w:r w:rsidRPr="00833D74">
        <w:rPr>
          <w:rFonts w:asciiTheme="minorHAnsi" w:hAnsiTheme="minorHAnsi" w:cstheme="minorHAnsi"/>
        </w:rPr>
        <w:t>Změna zástupců uvedených v článku 2 odst. 2.3. a 2.4. Rámcové dohody je možná i bez uzavření dodatku k Rámcové dohodě, a to formou písemného oznámení Zadavateli. Změnu adres, e-mailů, telefonních čísel a osob oprávněných k jednání za jednotlivé strany</w:t>
      </w:r>
      <w:r w:rsidRPr="00833D74">
        <w:rPr>
          <w:rStyle w:val="Znakapoznpodarou"/>
          <w:rFonts w:asciiTheme="minorHAnsi" w:hAnsiTheme="minorHAnsi" w:cstheme="minorHAnsi"/>
        </w:rPr>
        <w:footnoteReference w:id="1"/>
      </w:r>
      <w:r w:rsidRPr="00833D74">
        <w:rPr>
          <w:rFonts w:asciiTheme="minorHAnsi" w:hAnsiTheme="minorHAnsi" w:cstheme="minorHAnsi"/>
        </w:rPr>
        <w:t xml:space="preserve"> jsou </w:t>
      </w:r>
      <w:r w:rsidRPr="00833D74">
        <w:rPr>
          <w:rFonts w:asciiTheme="minorHAnsi" w:hAnsiTheme="minorHAnsi" w:cstheme="minorHAnsi"/>
        </w:rPr>
        <w:br/>
        <w:t>si smluvní strany povinny bezodkladně písemně oznámit, přičemž změněných údajů se lze domáhat až po doručení oznámení druhé smluvní straně.</w:t>
      </w:r>
    </w:p>
    <w:p w14:paraId="173CCDE1" w14:textId="77777777" w:rsidR="00C65D04" w:rsidRPr="00833D74" w:rsidRDefault="00C65D04" w:rsidP="00C65D04">
      <w:pPr>
        <w:spacing w:after="0"/>
        <w:rPr>
          <w:rFonts w:asciiTheme="minorHAnsi" w:hAnsiTheme="minorHAnsi" w:cstheme="minorHAnsi"/>
        </w:rPr>
      </w:pPr>
    </w:p>
    <w:p w14:paraId="12B2E604" w14:textId="77777777" w:rsidR="00C65D04" w:rsidRPr="00833D74" w:rsidRDefault="00C65D04" w:rsidP="00C65D04">
      <w:pPr>
        <w:spacing w:after="0"/>
        <w:rPr>
          <w:rFonts w:asciiTheme="minorHAnsi" w:hAnsiTheme="minorHAnsi" w:cstheme="minorHAnsi"/>
        </w:rPr>
      </w:pPr>
    </w:p>
    <w:p w14:paraId="4569446F" w14:textId="77777777" w:rsidR="00C65D04" w:rsidRPr="00473466" w:rsidRDefault="00C65D04" w:rsidP="00473466">
      <w:pPr>
        <w:pStyle w:val="Zklad1"/>
        <w:numPr>
          <w:ilvl w:val="0"/>
          <w:numId w:val="3"/>
        </w:numPr>
        <w:spacing w:after="0"/>
        <w:jc w:val="center"/>
        <w:rPr>
          <w:rFonts w:asciiTheme="minorHAnsi" w:hAnsiTheme="minorHAnsi" w:cstheme="minorHAnsi"/>
          <w:smallCaps w:val="0"/>
          <w:szCs w:val="22"/>
        </w:rPr>
      </w:pPr>
      <w:r w:rsidRPr="00473466">
        <w:rPr>
          <w:rFonts w:asciiTheme="minorHAnsi" w:hAnsiTheme="minorHAnsi" w:cstheme="minorHAnsi"/>
          <w:smallCaps w:val="0"/>
          <w:szCs w:val="22"/>
        </w:rPr>
        <w:lastRenderedPageBreak/>
        <w:t>Cena a platební podmínky</w:t>
      </w:r>
    </w:p>
    <w:p w14:paraId="5A403451" w14:textId="72A073A9" w:rsidR="00061EBC" w:rsidRDefault="004D1284" w:rsidP="00061EBC">
      <w:pPr>
        <w:pStyle w:val="Odstavecseseznamem"/>
        <w:numPr>
          <w:ilvl w:val="1"/>
          <w:numId w:val="30"/>
        </w:numPr>
        <w:spacing w:line="276" w:lineRule="auto"/>
        <w:rPr>
          <w:rFonts w:asciiTheme="minorHAnsi" w:hAnsiTheme="minorHAnsi" w:cstheme="minorHAnsi"/>
        </w:rPr>
      </w:pPr>
      <w:r w:rsidRPr="004D1284">
        <w:rPr>
          <w:rFonts w:asciiTheme="minorHAnsi" w:hAnsiTheme="minorHAnsi" w:cstheme="minorHAnsi"/>
        </w:rPr>
        <w:t>Zadavatel je povinen zaplatit Poskytovateli za poskytované právní služby odměnu. Celková cena poskytnutých právních služeb bude stanovena jako součin objemu Poskytovatelem skutečně provedených služeb vyjádřených v hodinách na základě Zadavatelem akceptovaného výkazu plnění a ceny za jednu hodinu poskytování právních služeb v Kč bez DPH</w:t>
      </w:r>
      <w:r w:rsidR="00B27AE7" w:rsidRPr="00B27AE7">
        <w:rPr>
          <w:rFonts w:asciiTheme="minorHAnsi" w:hAnsiTheme="minorHAnsi" w:cstheme="minorHAnsi"/>
        </w:rPr>
        <w:t>.</w:t>
      </w:r>
    </w:p>
    <w:p w14:paraId="39B64628" w14:textId="77777777" w:rsidR="00061EBC" w:rsidRDefault="00061EBC" w:rsidP="00061EBC">
      <w:pPr>
        <w:pStyle w:val="Odstavecseseznamem"/>
        <w:spacing w:line="276" w:lineRule="auto"/>
        <w:ind w:left="360"/>
        <w:rPr>
          <w:rFonts w:asciiTheme="minorHAnsi" w:hAnsiTheme="minorHAnsi" w:cstheme="minorHAnsi"/>
        </w:rPr>
      </w:pPr>
    </w:p>
    <w:p w14:paraId="0E803E56" w14:textId="65BD085A" w:rsidR="00B27AE7" w:rsidRPr="00061EBC" w:rsidRDefault="004D1284" w:rsidP="00061EBC">
      <w:pPr>
        <w:pStyle w:val="Odstavecseseznamem"/>
        <w:numPr>
          <w:ilvl w:val="1"/>
          <w:numId w:val="30"/>
        </w:numPr>
        <w:spacing w:line="276" w:lineRule="auto"/>
        <w:rPr>
          <w:rFonts w:asciiTheme="minorHAnsi" w:hAnsiTheme="minorHAnsi" w:cstheme="minorHAnsi"/>
        </w:rPr>
      </w:pPr>
      <w:r w:rsidRPr="004D1284">
        <w:rPr>
          <w:rFonts w:asciiTheme="minorHAnsi" w:hAnsiTheme="minorHAnsi" w:cstheme="minorHAnsi"/>
        </w:rPr>
        <w:t>Zadavatel je oprávněn limitovat cenu plnění, která má být za předmět Prováděcí smlouvy uhrazena</w:t>
      </w:r>
      <w:r w:rsidR="00B27AE7" w:rsidRPr="00061EBC">
        <w:rPr>
          <w:rFonts w:asciiTheme="minorHAnsi" w:hAnsiTheme="minorHAnsi" w:cstheme="minorHAnsi"/>
        </w:rPr>
        <w:t>.</w:t>
      </w:r>
    </w:p>
    <w:p w14:paraId="68E425B5" w14:textId="77777777" w:rsidR="00B27AE7" w:rsidRPr="00B27AE7" w:rsidRDefault="00B27AE7" w:rsidP="00B27AE7">
      <w:pPr>
        <w:pStyle w:val="Odstavecseseznamem"/>
        <w:rPr>
          <w:rFonts w:eastAsiaTheme="majorEastAsia"/>
        </w:rPr>
      </w:pPr>
    </w:p>
    <w:p w14:paraId="41B8E913" w14:textId="3DAF0021" w:rsidR="00B27AE7" w:rsidRPr="004D1284" w:rsidRDefault="004D1284" w:rsidP="004D1284">
      <w:pPr>
        <w:pStyle w:val="Odstavecseseznamem"/>
        <w:numPr>
          <w:ilvl w:val="1"/>
          <w:numId w:val="30"/>
        </w:numPr>
        <w:spacing w:line="276" w:lineRule="auto"/>
        <w:rPr>
          <w:rFonts w:asciiTheme="minorHAnsi" w:hAnsiTheme="minorHAnsi" w:cstheme="minorHAnsi"/>
        </w:rPr>
      </w:pPr>
      <w:r w:rsidRPr="004D1284">
        <w:rPr>
          <w:rFonts w:asciiTheme="minorHAnsi" w:eastAsiaTheme="majorEastAsia" w:hAnsiTheme="minorHAnsi" w:cstheme="minorHAnsi"/>
        </w:rPr>
        <w:t>Cena za jednu hodinu poskytování právních služeb v Kč bez DPH v sobě zahrnuje veškeré režijní náklady advokátní kanceláře související s poskytováním právních služeb, tj. zejména veškeré mzdové náklady, pojištění, poštovně, cestovné, tisk, opisy, fotokopie, faxy, telefony, emaily a náhrady za promeškaný čas ve smyslu § 14 vyhlášky č. 177/1996 Sb., o odměnách advokátů a náhradách advokátů za poskytování právních služeb (advokátní tarif), ve znění pozdějších předpisů</w:t>
      </w:r>
      <w:r w:rsidR="00B27AE7" w:rsidRPr="004D1284">
        <w:rPr>
          <w:rFonts w:asciiTheme="minorHAnsi" w:eastAsiaTheme="majorEastAsia" w:hAnsiTheme="minorHAnsi" w:cstheme="minorHAnsi"/>
          <w:bCs/>
        </w:rPr>
        <w:t>.</w:t>
      </w:r>
    </w:p>
    <w:p w14:paraId="6DD25EA2" w14:textId="77777777" w:rsidR="00B27AE7" w:rsidRDefault="00B27AE7" w:rsidP="00B27AE7">
      <w:pPr>
        <w:pStyle w:val="Odstavecseseznamem"/>
      </w:pPr>
    </w:p>
    <w:p w14:paraId="0289E84D" w14:textId="6F5DD1DA" w:rsidR="00B27AE7" w:rsidRDefault="004D1284" w:rsidP="00B27AE7">
      <w:pPr>
        <w:pStyle w:val="Odstavecseseznamem"/>
        <w:numPr>
          <w:ilvl w:val="1"/>
          <w:numId w:val="30"/>
        </w:numPr>
        <w:spacing w:line="276" w:lineRule="auto"/>
        <w:rPr>
          <w:rFonts w:asciiTheme="minorHAnsi" w:hAnsiTheme="minorHAnsi" w:cstheme="minorHAnsi"/>
        </w:rPr>
      </w:pPr>
      <w:r w:rsidRPr="004D1284">
        <w:rPr>
          <w:rFonts w:asciiTheme="minorHAnsi" w:hAnsiTheme="minorHAnsi" w:cstheme="minorHAnsi"/>
        </w:rPr>
        <w:t xml:space="preserve">Hodinová sazba odpovídá hodinové sazbě, kterou Poskytovatel nabídl v rámci své nabídky podané do Zadávacího řízení a která činí </w:t>
      </w:r>
      <w:r w:rsidR="00A53D80" w:rsidRPr="00A53D80">
        <w:rPr>
          <w:rFonts w:asciiTheme="minorHAnsi" w:hAnsiTheme="minorHAnsi" w:cs="Arial"/>
          <w:highlight w:val="cyan"/>
          <w:lang w:bidi="en-US"/>
        </w:rPr>
        <w:fldChar w:fldCharType="begin"/>
      </w:r>
      <w:r w:rsidR="00A53D80" w:rsidRPr="00A53D80">
        <w:rPr>
          <w:rFonts w:asciiTheme="minorHAnsi" w:hAnsiTheme="minorHAnsi" w:cs="Arial"/>
          <w:highlight w:val="cyan"/>
          <w:lang w:bidi="en-US"/>
        </w:rPr>
        <w:instrText xml:space="preserve"> MACROBUTTON  AcceptConflict "[Doplní účastník]" </w:instrText>
      </w:r>
      <w:r w:rsidR="00A53D80" w:rsidRPr="00A53D80">
        <w:rPr>
          <w:rFonts w:asciiTheme="minorHAnsi" w:hAnsiTheme="minorHAnsi" w:cs="Arial"/>
          <w:highlight w:val="cyan"/>
          <w:lang w:bidi="en-US"/>
        </w:rPr>
        <w:fldChar w:fldCharType="end"/>
      </w:r>
      <w:r w:rsidR="00A53D80">
        <w:rPr>
          <w:rFonts w:asciiTheme="minorHAnsi" w:hAnsiTheme="minorHAnsi" w:cs="Arial"/>
          <w:lang w:bidi="en-US"/>
        </w:rPr>
        <w:t xml:space="preserve"> </w:t>
      </w:r>
      <w:r w:rsidRPr="004D1284">
        <w:rPr>
          <w:rFonts w:asciiTheme="minorHAnsi" w:hAnsiTheme="minorHAnsi" w:cstheme="minorHAnsi"/>
        </w:rPr>
        <w:t>Kč bez DPH</w:t>
      </w:r>
      <w:r w:rsidR="00C65D04" w:rsidRPr="00B27AE7">
        <w:rPr>
          <w:rFonts w:asciiTheme="minorHAnsi" w:hAnsiTheme="minorHAnsi" w:cstheme="minorHAnsi"/>
        </w:rPr>
        <w:t>.</w:t>
      </w:r>
    </w:p>
    <w:p w14:paraId="7FA184C5" w14:textId="77777777" w:rsidR="00B27AE7" w:rsidRPr="00B27AE7" w:rsidRDefault="00B27AE7" w:rsidP="00B27AE7">
      <w:pPr>
        <w:pStyle w:val="Odstavecseseznamem"/>
        <w:rPr>
          <w:rFonts w:asciiTheme="minorHAnsi" w:hAnsiTheme="minorHAnsi" w:cstheme="minorHAnsi"/>
        </w:rPr>
      </w:pPr>
    </w:p>
    <w:p w14:paraId="600D7843" w14:textId="1B55C579" w:rsidR="00B27AE7" w:rsidRDefault="004D1284" w:rsidP="00B27AE7">
      <w:pPr>
        <w:pStyle w:val="Odstavecseseznamem"/>
        <w:numPr>
          <w:ilvl w:val="1"/>
          <w:numId w:val="30"/>
        </w:numPr>
        <w:spacing w:line="276" w:lineRule="auto"/>
        <w:rPr>
          <w:rFonts w:asciiTheme="minorHAnsi" w:hAnsiTheme="minorHAnsi" w:cstheme="minorHAnsi"/>
        </w:rPr>
      </w:pPr>
      <w:r w:rsidRPr="004D1284">
        <w:rPr>
          <w:rFonts w:asciiTheme="minorHAnsi" w:hAnsiTheme="minorHAnsi" w:cstheme="minorHAnsi"/>
        </w:rPr>
        <w:t>Cena za jednu hodinu poskytování právních služeb v Kč bez DPH je pro smluvní strany závazná (nejvýše přípustné) po celou dobu účinnosti Rámcové dohody</w:t>
      </w:r>
      <w:r w:rsidR="00C65D04" w:rsidRPr="00B27AE7">
        <w:rPr>
          <w:rFonts w:asciiTheme="minorHAnsi" w:hAnsiTheme="minorHAnsi" w:cstheme="minorHAnsi"/>
        </w:rPr>
        <w:t>.</w:t>
      </w:r>
    </w:p>
    <w:p w14:paraId="7FCB92F4" w14:textId="77777777" w:rsidR="00B27AE7" w:rsidRDefault="00B27AE7" w:rsidP="00B27AE7">
      <w:pPr>
        <w:pStyle w:val="Odstavecseseznamem"/>
      </w:pPr>
    </w:p>
    <w:p w14:paraId="32558112" w14:textId="6AC699F7" w:rsidR="00C65D04" w:rsidRPr="00B27AE7" w:rsidRDefault="00C65D04" w:rsidP="00B27AE7">
      <w:pPr>
        <w:pStyle w:val="Odstavecseseznamem"/>
        <w:numPr>
          <w:ilvl w:val="1"/>
          <w:numId w:val="30"/>
        </w:numPr>
        <w:spacing w:line="276" w:lineRule="auto"/>
        <w:rPr>
          <w:rFonts w:asciiTheme="minorHAnsi" w:hAnsiTheme="minorHAnsi" w:cstheme="minorHAnsi"/>
        </w:rPr>
      </w:pPr>
      <w:r w:rsidRPr="00B27AE7">
        <w:rPr>
          <w:rFonts w:asciiTheme="minorHAnsi" w:hAnsiTheme="minorHAnsi" w:cstheme="minorHAnsi"/>
        </w:rPr>
        <w:t>Odměna za právní služby bude zaplacena vždy po skončení kalendářního měsíce, ve kterém byly právní služby poskytovány, a to na základě daňového dokladu (dále jen „</w:t>
      </w:r>
      <w:r w:rsidRPr="002234D2">
        <w:rPr>
          <w:rFonts w:asciiTheme="minorHAnsi" w:hAnsiTheme="minorHAnsi" w:cstheme="minorHAnsi"/>
          <w:b/>
          <w:bCs/>
        </w:rPr>
        <w:t>faktura</w:t>
      </w:r>
      <w:r w:rsidRPr="00B27AE7">
        <w:rPr>
          <w:rFonts w:asciiTheme="minorHAnsi" w:hAnsiTheme="minorHAnsi" w:cstheme="minorHAnsi"/>
        </w:rPr>
        <w:t>“) řádně vystaveného Poskytovatelem následovně:</w:t>
      </w:r>
      <w:bookmarkStart w:id="0" w:name="_Ref372108698"/>
    </w:p>
    <w:p w14:paraId="15455719" w14:textId="4A71C63A" w:rsidR="00C65D04" w:rsidRPr="00833D74" w:rsidRDefault="00C65D04" w:rsidP="00B27AE7">
      <w:pPr>
        <w:pStyle w:val="RLTextlnkuslovan"/>
        <w:numPr>
          <w:ilvl w:val="2"/>
          <w:numId w:val="30"/>
        </w:numPr>
        <w:rPr>
          <w:rFonts w:asciiTheme="minorHAnsi" w:hAnsiTheme="minorHAnsi" w:cstheme="minorHAnsi"/>
          <w:szCs w:val="22"/>
        </w:rPr>
      </w:pPr>
      <w:bookmarkStart w:id="1" w:name="_Ref372108431"/>
      <w:bookmarkStart w:id="2" w:name="_Ref297821475"/>
      <w:bookmarkStart w:id="3" w:name="_Ref193245386"/>
      <w:bookmarkEnd w:id="0"/>
      <w:r w:rsidRPr="00833D74">
        <w:rPr>
          <w:rFonts w:asciiTheme="minorHAnsi" w:hAnsiTheme="minorHAnsi" w:cstheme="minorHAnsi"/>
          <w:szCs w:val="22"/>
        </w:rPr>
        <w:t>Poskytovatel bezodkladně po konci každého kalendářního měsíce předloží Zadavateli výkaz plnění, který bude obsahovat</w:t>
      </w:r>
      <w:bookmarkStart w:id="4" w:name="_Ref428514851"/>
      <w:bookmarkEnd w:id="1"/>
      <w:r w:rsidRPr="00833D74">
        <w:rPr>
          <w:rFonts w:asciiTheme="minorHAnsi" w:hAnsiTheme="minorHAnsi" w:cstheme="minorHAnsi"/>
          <w:szCs w:val="22"/>
        </w:rPr>
        <w:t xml:space="preserve"> </w:t>
      </w:r>
    </w:p>
    <w:p w14:paraId="202B1F78" w14:textId="77777777" w:rsidR="00C65D04" w:rsidRPr="00833D74" w:rsidRDefault="00C65D04" w:rsidP="00C65D04">
      <w:pPr>
        <w:pStyle w:val="Zklad3"/>
        <w:numPr>
          <w:ilvl w:val="0"/>
          <w:numId w:val="8"/>
        </w:numPr>
        <w:spacing w:after="60"/>
        <w:rPr>
          <w:rFonts w:asciiTheme="minorHAnsi" w:hAnsiTheme="minorHAnsi" w:cstheme="minorHAnsi"/>
          <w:szCs w:val="22"/>
        </w:rPr>
      </w:pPr>
      <w:r w:rsidRPr="00833D74">
        <w:rPr>
          <w:rFonts w:asciiTheme="minorHAnsi" w:hAnsiTheme="minorHAnsi" w:cstheme="minorHAnsi"/>
          <w:szCs w:val="22"/>
        </w:rPr>
        <w:t xml:space="preserve">číslo Prováděcí smlouvy, na jejichž základě byly v daném kalendářním měsíci právní služby poskytovány, </w:t>
      </w:r>
    </w:p>
    <w:p w14:paraId="3162F9B7" w14:textId="77777777" w:rsidR="00C65D04" w:rsidRPr="00833D74" w:rsidRDefault="00C65D04" w:rsidP="00C65D04">
      <w:pPr>
        <w:pStyle w:val="Zklad3"/>
        <w:numPr>
          <w:ilvl w:val="0"/>
          <w:numId w:val="8"/>
        </w:numPr>
        <w:spacing w:after="60"/>
        <w:rPr>
          <w:rFonts w:asciiTheme="minorHAnsi" w:hAnsiTheme="minorHAnsi" w:cstheme="minorHAnsi"/>
          <w:szCs w:val="22"/>
        </w:rPr>
      </w:pPr>
      <w:r w:rsidRPr="00833D74">
        <w:rPr>
          <w:rFonts w:asciiTheme="minorHAnsi" w:hAnsiTheme="minorHAnsi" w:cstheme="minorHAnsi"/>
          <w:szCs w:val="22"/>
        </w:rPr>
        <w:t xml:space="preserve">přehled osob, které se na straně poskytovatele na poskytování právních služeb podílely, </w:t>
      </w:r>
    </w:p>
    <w:p w14:paraId="3D12A105" w14:textId="77777777" w:rsidR="00C65D04" w:rsidRPr="00833D74" w:rsidRDefault="00C65D04" w:rsidP="00C65D04">
      <w:pPr>
        <w:pStyle w:val="Zklad3"/>
        <w:numPr>
          <w:ilvl w:val="0"/>
          <w:numId w:val="8"/>
        </w:numPr>
        <w:spacing w:after="60"/>
        <w:rPr>
          <w:rFonts w:asciiTheme="minorHAnsi" w:hAnsiTheme="minorHAnsi" w:cstheme="minorHAnsi"/>
          <w:szCs w:val="22"/>
        </w:rPr>
      </w:pPr>
      <w:r w:rsidRPr="00833D74">
        <w:rPr>
          <w:rFonts w:asciiTheme="minorHAnsi" w:hAnsiTheme="minorHAnsi" w:cstheme="minorHAnsi"/>
          <w:szCs w:val="22"/>
        </w:rPr>
        <w:t>věcné vymezení části služeb, na nichž se osoby podílely,</w:t>
      </w:r>
    </w:p>
    <w:p w14:paraId="0EB817DC" w14:textId="77777777" w:rsidR="00C65D04" w:rsidRPr="00833D74" w:rsidRDefault="00C65D04" w:rsidP="00C65D04">
      <w:pPr>
        <w:pStyle w:val="Zklad3"/>
        <w:numPr>
          <w:ilvl w:val="0"/>
          <w:numId w:val="8"/>
        </w:numPr>
        <w:spacing w:after="60"/>
        <w:rPr>
          <w:rFonts w:asciiTheme="minorHAnsi" w:hAnsiTheme="minorHAnsi" w:cstheme="minorHAnsi"/>
          <w:szCs w:val="22"/>
        </w:rPr>
      </w:pPr>
      <w:r w:rsidRPr="00833D74">
        <w:rPr>
          <w:rFonts w:asciiTheme="minorHAnsi" w:hAnsiTheme="minorHAnsi" w:cstheme="minorHAnsi"/>
          <w:szCs w:val="22"/>
        </w:rPr>
        <w:t>čas poskytování právních služeb.</w:t>
      </w:r>
    </w:p>
    <w:bookmarkEnd w:id="2"/>
    <w:bookmarkEnd w:id="3"/>
    <w:bookmarkEnd w:id="4"/>
    <w:p w14:paraId="096D0B50" w14:textId="2D30754D" w:rsidR="004D1284" w:rsidRDefault="004D1284" w:rsidP="00B27AE7">
      <w:pPr>
        <w:pStyle w:val="Styl2"/>
        <w:numPr>
          <w:ilvl w:val="1"/>
          <w:numId w:val="30"/>
        </w:numPr>
        <w:ind w:left="567" w:hanging="567"/>
        <w:rPr>
          <w:rFonts w:asciiTheme="minorHAnsi" w:hAnsiTheme="minorHAnsi" w:cstheme="minorHAnsi"/>
        </w:rPr>
      </w:pPr>
      <w:r w:rsidRPr="004D1284">
        <w:rPr>
          <w:rFonts w:asciiTheme="minorHAnsi" w:hAnsiTheme="minorHAnsi" w:cstheme="minorHAnsi"/>
        </w:rPr>
        <w:t>Poskytovatel je oprávněn Zadavateli fakturovat za každou započatou čtvrthodinu (0,25 hod.) poskytování právních služeb</w:t>
      </w:r>
      <w:r>
        <w:rPr>
          <w:rFonts w:asciiTheme="minorHAnsi" w:hAnsiTheme="minorHAnsi" w:cstheme="minorHAnsi"/>
        </w:rPr>
        <w:t>.</w:t>
      </w:r>
    </w:p>
    <w:p w14:paraId="60D6FD07" w14:textId="36A595B5" w:rsidR="00C65D04" w:rsidRPr="00833D74" w:rsidRDefault="00C65D04" w:rsidP="00B27AE7">
      <w:pPr>
        <w:pStyle w:val="Styl2"/>
        <w:numPr>
          <w:ilvl w:val="1"/>
          <w:numId w:val="30"/>
        </w:numPr>
        <w:ind w:left="567" w:hanging="567"/>
        <w:rPr>
          <w:rFonts w:asciiTheme="minorHAnsi" w:hAnsiTheme="minorHAnsi" w:cstheme="minorHAnsi"/>
        </w:rPr>
      </w:pPr>
      <w:r w:rsidRPr="00833D74">
        <w:rPr>
          <w:rFonts w:asciiTheme="minorHAnsi" w:hAnsiTheme="minorHAnsi" w:cstheme="minorHAnsi"/>
        </w:rPr>
        <w:t xml:space="preserve">V souladu s ustanovením § 13 advokátního tarifu dále Poskytovateli náleží </w:t>
      </w:r>
      <w:r w:rsidRPr="004D1284">
        <w:rPr>
          <w:rFonts w:asciiTheme="minorHAnsi" w:hAnsiTheme="minorHAnsi" w:cstheme="minorHAnsi"/>
          <w:bCs/>
        </w:rPr>
        <w:t xml:space="preserve">náhrada hotových výdajů účelně vynaložených v souvislosti s poskytnutím právních služeb. </w:t>
      </w:r>
      <w:bookmarkStart w:id="5" w:name="_Ref464755435"/>
      <w:r w:rsidRPr="004D1284">
        <w:rPr>
          <w:rFonts w:asciiTheme="minorHAnsi" w:hAnsiTheme="minorHAnsi" w:cstheme="minorHAnsi"/>
          <w:bCs/>
        </w:rPr>
        <w:t>Poskytovatel je oprávněn zadávat provádění expertiz, posudků, úředních překladů a vyžadovat úřední stanoviska, kterých je zapotřebí k řádnému poskytování právní služby, pouze se souhlasem Zadavatele. Za stejných okolností mů</w:t>
      </w:r>
      <w:r w:rsidRPr="00833D74">
        <w:rPr>
          <w:rFonts w:asciiTheme="minorHAnsi" w:hAnsiTheme="minorHAnsi" w:cstheme="minorHAnsi"/>
        </w:rPr>
        <w:t>že Poskytovatel objednat odbornou konzultaci.</w:t>
      </w:r>
      <w:bookmarkEnd w:id="5"/>
    </w:p>
    <w:p w14:paraId="43007D0A" w14:textId="1C415CA5" w:rsidR="00C65D04" w:rsidRDefault="00C65D04" w:rsidP="00B27AE7">
      <w:pPr>
        <w:pStyle w:val="Styl2"/>
        <w:numPr>
          <w:ilvl w:val="1"/>
          <w:numId w:val="30"/>
        </w:numPr>
        <w:ind w:left="567" w:hanging="567"/>
        <w:rPr>
          <w:rFonts w:asciiTheme="minorHAnsi" w:hAnsiTheme="minorHAnsi" w:cstheme="minorHAnsi"/>
        </w:rPr>
      </w:pPr>
      <w:r w:rsidRPr="00833D74">
        <w:rPr>
          <w:rFonts w:asciiTheme="minorHAnsi" w:hAnsiTheme="minorHAnsi" w:cstheme="minorHAnsi"/>
        </w:rPr>
        <w:t>Schválené hotové náklady doloží Poskytovatel kopiemi dokladů prokazujících jejich výši, které přiloží k faktuře.</w:t>
      </w:r>
    </w:p>
    <w:p w14:paraId="1A826B26" w14:textId="77777777" w:rsidR="00B27AE7" w:rsidRPr="00B27AE7" w:rsidRDefault="00B27AE7" w:rsidP="00B27AE7">
      <w:pPr>
        <w:pStyle w:val="Styl2"/>
        <w:numPr>
          <w:ilvl w:val="0"/>
          <w:numId w:val="0"/>
        </w:numPr>
        <w:ind w:left="567"/>
        <w:rPr>
          <w:rFonts w:asciiTheme="minorHAnsi" w:hAnsiTheme="minorHAnsi" w:cstheme="minorHAnsi"/>
        </w:rPr>
      </w:pPr>
    </w:p>
    <w:p w14:paraId="04C9C121" w14:textId="77777777" w:rsidR="00C65D04" w:rsidRPr="00833D74" w:rsidRDefault="00C65D04" w:rsidP="00C65D04">
      <w:pPr>
        <w:pStyle w:val="RLTextlnkuslovan"/>
        <w:numPr>
          <w:ilvl w:val="0"/>
          <w:numId w:val="0"/>
        </w:numPr>
        <w:jc w:val="left"/>
        <w:rPr>
          <w:rFonts w:asciiTheme="minorHAnsi" w:hAnsiTheme="minorHAnsi" w:cstheme="minorHAnsi"/>
          <w:b/>
          <w:i/>
          <w:szCs w:val="22"/>
        </w:rPr>
      </w:pPr>
      <w:r w:rsidRPr="00833D74">
        <w:rPr>
          <w:rFonts w:asciiTheme="minorHAnsi" w:hAnsiTheme="minorHAnsi" w:cstheme="minorHAnsi"/>
          <w:b/>
          <w:i/>
          <w:szCs w:val="22"/>
        </w:rPr>
        <w:t>Platební podmínky</w:t>
      </w:r>
    </w:p>
    <w:p w14:paraId="4B02AFF5" w14:textId="77777777" w:rsidR="00C65D04" w:rsidRPr="00833D74" w:rsidRDefault="00C65D04" w:rsidP="00B27AE7">
      <w:pPr>
        <w:pStyle w:val="Styl2"/>
        <w:numPr>
          <w:ilvl w:val="1"/>
          <w:numId w:val="30"/>
        </w:numPr>
        <w:ind w:left="567" w:hanging="567"/>
        <w:rPr>
          <w:rFonts w:asciiTheme="minorHAnsi" w:hAnsiTheme="minorHAnsi" w:cstheme="minorHAnsi"/>
        </w:rPr>
      </w:pPr>
      <w:r w:rsidRPr="00833D74">
        <w:rPr>
          <w:rFonts w:asciiTheme="minorHAnsi" w:hAnsiTheme="minorHAnsi" w:cstheme="minorHAnsi"/>
        </w:rPr>
        <w:lastRenderedPageBreak/>
        <w:t>Zadavatel požaduje, aby vystavené faktury byly Poskytovatel předávány elektronicky (datovou schránkou).</w:t>
      </w:r>
    </w:p>
    <w:p w14:paraId="412520D9" w14:textId="77777777" w:rsidR="00C65D04" w:rsidRPr="00833D74" w:rsidRDefault="00C65D04" w:rsidP="00B27AE7">
      <w:pPr>
        <w:pStyle w:val="Styl2"/>
        <w:numPr>
          <w:ilvl w:val="1"/>
          <w:numId w:val="30"/>
        </w:numPr>
        <w:ind w:left="567" w:hanging="567"/>
        <w:rPr>
          <w:rFonts w:asciiTheme="minorHAnsi" w:hAnsiTheme="minorHAnsi" w:cstheme="minorHAnsi"/>
        </w:rPr>
      </w:pPr>
      <w:r w:rsidRPr="00833D74">
        <w:rPr>
          <w:rFonts w:asciiTheme="minorHAnsi" w:hAnsiTheme="minorHAnsi" w:cstheme="minorHAnsi"/>
        </w:rPr>
        <w:t xml:space="preserve">Splatnost jednotlivých faktur se sjednává na 30 dnů ode dne jejich doručení povinné smluvní straně. Toto ustanovení se uplatní i v případě hrazení smluvních pokut. </w:t>
      </w:r>
    </w:p>
    <w:p w14:paraId="4869EC50" w14:textId="77777777" w:rsidR="00C65D04" w:rsidRPr="00833D74" w:rsidRDefault="00C65D04" w:rsidP="00B27AE7">
      <w:pPr>
        <w:pStyle w:val="Styl2"/>
        <w:numPr>
          <w:ilvl w:val="1"/>
          <w:numId w:val="30"/>
        </w:numPr>
        <w:ind w:left="567" w:hanging="567"/>
        <w:rPr>
          <w:rFonts w:asciiTheme="minorHAnsi" w:hAnsiTheme="minorHAnsi" w:cstheme="minorHAnsi"/>
        </w:rPr>
      </w:pPr>
      <w:r w:rsidRPr="00833D74">
        <w:rPr>
          <w:rFonts w:asciiTheme="minorHAnsi" w:hAnsiTheme="minorHAnsi" w:cstheme="minorHAnsi"/>
        </w:rPr>
        <w:t xml:space="preserve">Všechny faktury musí splňovat náležitosti řádného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w:t>
      </w:r>
      <w:r w:rsidRPr="00833D74">
        <w:rPr>
          <w:rFonts w:asciiTheme="minorHAnsi" w:hAnsiTheme="minorHAnsi" w:cstheme="minorHAnsi"/>
          <w:b/>
        </w:rPr>
        <w:t>označení Rámcové dohody, označení Prováděcí smlouvy</w:t>
      </w:r>
      <w:r w:rsidRPr="00833D74">
        <w:rPr>
          <w:rFonts w:asciiTheme="minorHAnsi" w:hAnsiTheme="minorHAnsi" w:cstheme="minorHAnsi"/>
        </w:rPr>
        <w:t>, označení poskytnutého plnění, číslo faktury, den vystavení a lhůtu splatnosti faktury, označení peněžního ústavu a číslo účtu, na který se má platit, fakturovanou částku, razítko a podpis oprávněné osoby. Přílohou faktury musí být vždy výkaz plnění vztahující se k jednotlivým částem plnění.</w:t>
      </w:r>
    </w:p>
    <w:p w14:paraId="229B9DD8" w14:textId="77777777" w:rsidR="00C65D04" w:rsidRPr="00833D74" w:rsidRDefault="00C65D04" w:rsidP="00B27AE7">
      <w:pPr>
        <w:pStyle w:val="Styl2"/>
        <w:numPr>
          <w:ilvl w:val="1"/>
          <w:numId w:val="30"/>
        </w:numPr>
        <w:ind w:left="567" w:hanging="567"/>
        <w:rPr>
          <w:rFonts w:asciiTheme="minorHAnsi" w:hAnsiTheme="minorHAnsi" w:cstheme="minorHAnsi"/>
        </w:rPr>
      </w:pPr>
      <w:r w:rsidRPr="00833D74">
        <w:rPr>
          <w:rFonts w:asciiTheme="minorHAnsi" w:hAnsiTheme="minorHAnsi" w:cstheme="minorHAnsi"/>
        </w:rPr>
        <w:t>Nebude-li faktura obsahovat stanovené náležitosti a přílohy nebo v ní nebudou správně uvedené údaje dle Rámcové dohody, je Zadavatel oprávněn vrátit ji ve lhůtě její splatnosti Poskytovateli. V takovém případě se lhůty splatnosti přeruší a bude pokračovat doručením opravené faktury.</w:t>
      </w:r>
    </w:p>
    <w:p w14:paraId="470326B5" w14:textId="77777777" w:rsidR="00C65D04" w:rsidRPr="00833D74" w:rsidRDefault="00C65D04" w:rsidP="00B27AE7">
      <w:pPr>
        <w:pStyle w:val="Styl2"/>
        <w:numPr>
          <w:ilvl w:val="1"/>
          <w:numId w:val="30"/>
        </w:numPr>
        <w:ind w:left="567" w:hanging="567"/>
        <w:rPr>
          <w:rFonts w:asciiTheme="minorHAnsi" w:hAnsiTheme="minorHAnsi" w:cstheme="minorHAnsi"/>
        </w:rPr>
      </w:pPr>
      <w:r w:rsidRPr="00833D74">
        <w:rPr>
          <w:rFonts w:asciiTheme="minorHAnsi" w:hAnsiTheme="minorHAnsi" w:cstheme="minorHAnsi"/>
        </w:rPr>
        <w:t>Platby peněžitých částek se provádí bankovním převodem na účet druhé smluvní strany uvedený ve faktuře. Peněžitá částka se považuje za zaplacenou okamžikem jejího odepsání z účtu odesílatele ve prospěch účtu příjemce.</w:t>
      </w:r>
    </w:p>
    <w:p w14:paraId="5EF0D348" w14:textId="77777777" w:rsidR="00C65D04" w:rsidRPr="00833D74" w:rsidRDefault="00C65D04" w:rsidP="00B27AE7">
      <w:pPr>
        <w:pStyle w:val="Styl2"/>
        <w:numPr>
          <w:ilvl w:val="1"/>
          <w:numId w:val="30"/>
        </w:numPr>
        <w:ind w:left="567" w:hanging="567"/>
        <w:rPr>
          <w:rFonts w:asciiTheme="minorHAnsi" w:hAnsiTheme="minorHAnsi" w:cstheme="minorHAnsi"/>
        </w:rPr>
      </w:pPr>
      <w:r w:rsidRPr="00833D74">
        <w:rPr>
          <w:rFonts w:asciiTheme="minorHAnsi" w:hAnsiTheme="minorHAnsi" w:cstheme="minorHAnsi"/>
        </w:rPr>
        <w:t xml:space="preserve">Zadavatel neposkytuje Poskytovateli na předmět plnění Rámcové dohody nebo Prováděcí smlouvy jakékoliv zálohy. </w:t>
      </w:r>
    </w:p>
    <w:p w14:paraId="57E64FB7" w14:textId="77777777" w:rsidR="00C65D04" w:rsidRPr="00833D74" w:rsidRDefault="00C65D04" w:rsidP="00B27AE7">
      <w:pPr>
        <w:pStyle w:val="Styl2"/>
        <w:numPr>
          <w:ilvl w:val="1"/>
          <w:numId w:val="30"/>
        </w:numPr>
        <w:ind w:left="567" w:hanging="567"/>
        <w:rPr>
          <w:rFonts w:asciiTheme="minorHAnsi" w:hAnsiTheme="minorHAnsi" w:cstheme="minorHAnsi"/>
        </w:rPr>
      </w:pPr>
      <w:r w:rsidRPr="00833D74">
        <w:rPr>
          <w:rFonts w:asciiTheme="minorHAnsi" w:hAnsiTheme="minorHAnsi" w:cstheme="minorHAnsi"/>
        </w:rPr>
        <w:t xml:space="preserve">V případě prodlení kterékoliv smluvní strany se zaplacením peněžité částky vzniká oprávněné straně nárok na úrok z prodlení ve výši jedné setiny procenta (0,01 %) z dlužné částky za každý </w:t>
      </w:r>
      <w:r w:rsidRPr="00833D74">
        <w:rPr>
          <w:rFonts w:asciiTheme="minorHAnsi" w:hAnsiTheme="minorHAnsi" w:cstheme="minorHAnsi"/>
        </w:rPr>
        <w:br/>
        <w:t>i započatý den prodlení. Tím není dotčen ani omezen nárok na náhradu vzniklé škody.</w:t>
      </w:r>
    </w:p>
    <w:p w14:paraId="398D0229" w14:textId="77777777" w:rsidR="00C65D04" w:rsidRPr="00833D74" w:rsidRDefault="00C65D04" w:rsidP="00B27AE7">
      <w:pPr>
        <w:pStyle w:val="Styl2"/>
        <w:numPr>
          <w:ilvl w:val="1"/>
          <w:numId w:val="30"/>
        </w:numPr>
        <w:ind w:left="567" w:hanging="567"/>
        <w:rPr>
          <w:rFonts w:asciiTheme="minorHAnsi" w:hAnsiTheme="minorHAnsi" w:cstheme="minorHAnsi"/>
        </w:rPr>
      </w:pPr>
      <w:r w:rsidRPr="00833D74">
        <w:rPr>
          <w:rFonts w:asciiTheme="minorHAnsi" w:hAnsiTheme="minorHAnsi" w:cstheme="minorHAnsi"/>
        </w:rPr>
        <w:t xml:space="preserve">Zadavatel bude hradit přijaté faktury pouze na bankovní účty Poskytovatele zveřejněné správcem daně způsobem umožňujícím dálkový přístup ve smyslu § 96 odst. 2 zákona o DPH. V případě, že Poskytovatel nebude mít svůj bankovní účet tímto způsobem zveřejněn, uhradí Zadavatel Poskytovateli pouze základ daně, přičemž DPH uhradí Poskytovateli až po zveřejnění příslušného účtu Poskytovatele v registru plátců a identifikovaných osob Poskytovatelem. </w:t>
      </w:r>
    </w:p>
    <w:p w14:paraId="7198C133" w14:textId="77777777" w:rsidR="00C65D04" w:rsidRPr="00833D74" w:rsidRDefault="00C65D04" w:rsidP="00B27AE7">
      <w:pPr>
        <w:pStyle w:val="Styl2"/>
        <w:numPr>
          <w:ilvl w:val="1"/>
          <w:numId w:val="30"/>
        </w:numPr>
        <w:ind w:left="567" w:hanging="567"/>
        <w:rPr>
          <w:rFonts w:asciiTheme="minorHAnsi" w:hAnsiTheme="minorHAnsi" w:cstheme="minorHAnsi"/>
        </w:rPr>
      </w:pPr>
      <w:r w:rsidRPr="00833D74">
        <w:rPr>
          <w:rFonts w:asciiTheme="minorHAnsi" w:hAnsiTheme="minorHAnsi" w:cstheme="minorHAnsi"/>
        </w:rPr>
        <w:t xml:space="preserve">Poskytovatel prohlašuje, že správce daně před uzavřením Rámcové dohody nerozhodl, </w:t>
      </w:r>
      <w:r w:rsidRPr="00833D74">
        <w:rPr>
          <w:rFonts w:asciiTheme="minorHAnsi" w:hAnsiTheme="minorHAnsi" w:cstheme="minorHAnsi"/>
        </w:rPr>
        <w:br/>
        <w:t>že Poskytovatel je nespolehlivým plátcem ve smyslu § 106 a) zákona o DPH (dále jen „</w:t>
      </w:r>
      <w:r w:rsidRPr="002234D2">
        <w:rPr>
          <w:rFonts w:asciiTheme="minorHAnsi" w:hAnsiTheme="minorHAnsi" w:cstheme="minorHAnsi"/>
          <w:b/>
          <w:bCs/>
        </w:rPr>
        <w:t>nespolehlivý plátce</w:t>
      </w:r>
      <w:r w:rsidRPr="00833D74">
        <w:rPr>
          <w:rFonts w:asciiTheme="minorHAnsi" w:hAnsiTheme="minorHAnsi" w:cstheme="minorHAnsi"/>
        </w:rPr>
        <w:t>“). V případě, že správce daně rozhodne o tom, že Poskytovatel je nespolehlivým plátcem, zavazuje se Poskytovatel o tomto informovat Zadavatele do 2 pracovních dní. Stane-li se Poskytovatel nespolehlivým plátcem, uhradí Zadavatel Poskytovateli pouze základ daně, přičemž DPH bude Zadavatelem uhrazena Poskytovateli až po písemném doložení Poskytovatele o jeho úhradě této DPH příslušnému správci daně.</w:t>
      </w:r>
    </w:p>
    <w:p w14:paraId="0C38A75C" w14:textId="77777777" w:rsidR="00C65D04" w:rsidRPr="00833D74" w:rsidRDefault="00C65D04" w:rsidP="00C65D04">
      <w:pPr>
        <w:spacing w:after="0"/>
        <w:rPr>
          <w:rFonts w:asciiTheme="minorHAnsi" w:hAnsiTheme="minorHAnsi" w:cstheme="minorHAnsi"/>
        </w:rPr>
      </w:pPr>
    </w:p>
    <w:p w14:paraId="74792233" w14:textId="77777777" w:rsidR="00C65D04" w:rsidRPr="00833D74" w:rsidRDefault="00C65D04" w:rsidP="00C65D04">
      <w:pPr>
        <w:spacing w:after="0"/>
        <w:jc w:val="left"/>
        <w:rPr>
          <w:rFonts w:asciiTheme="minorHAnsi" w:hAnsiTheme="minorHAnsi" w:cstheme="minorHAnsi"/>
        </w:rPr>
      </w:pPr>
    </w:p>
    <w:p w14:paraId="6621FE0E" w14:textId="77777777" w:rsidR="00C65D04" w:rsidRPr="00833D74" w:rsidRDefault="00C65D04" w:rsidP="00C65D04">
      <w:pPr>
        <w:pStyle w:val="Zklad1"/>
        <w:numPr>
          <w:ilvl w:val="0"/>
          <w:numId w:val="3"/>
        </w:numPr>
        <w:spacing w:before="0" w:after="240"/>
        <w:jc w:val="center"/>
        <w:rPr>
          <w:rFonts w:asciiTheme="minorHAnsi" w:hAnsiTheme="minorHAnsi" w:cstheme="minorHAnsi"/>
          <w:smallCaps w:val="0"/>
          <w:szCs w:val="22"/>
        </w:rPr>
      </w:pPr>
      <w:r w:rsidRPr="00833D74">
        <w:rPr>
          <w:rFonts w:asciiTheme="minorHAnsi" w:hAnsiTheme="minorHAnsi" w:cstheme="minorHAnsi"/>
          <w:smallCaps w:val="0"/>
          <w:szCs w:val="22"/>
        </w:rPr>
        <w:t>Práva a povinnosti Poskytovatele</w:t>
      </w:r>
    </w:p>
    <w:p w14:paraId="411C3EEB" w14:textId="1A1505F3" w:rsidR="00C65D04" w:rsidRPr="00833D74" w:rsidRDefault="00C65D04" w:rsidP="00B70DD3">
      <w:pPr>
        <w:pStyle w:val="Styl2"/>
        <w:numPr>
          <w:ilvl w:val="1"/>
          <w:numId w:val="31"/>
        </w:numPr>
        <w:rPr>
          <w:rFonts w:asciiTheme="minorHAnsi" w:hAnsiTheme="minorHAnsi" w:cstheme="minorHAnsi"/>
        </w:rPr>
      </w:pPr>
      <w:r w:rsidRPr="00833D74">
        <w:rPr>
          <w:rFonts w:asciiTheme="minorHAnsi" w:hAnsiTheme="minorHAnsi" w:cstheme="minorHAnsi"/>
        </w:rPr>
        <w:t>Poskytovatel je povinen chránit a prosazovat práva a oprávněné zájmy Zadavatele a řídit se jeho pokyny. Poskytovatel je povinen jednat čestně a svědomitě, je povinen využívat důsledně všech zákonných prostředků k uplatnění zájmu Zadavatele.</w:t>
      </w:r>
    </w:p>
    <w:p w14:paraId="73A6A36C" w14:textId="3A430629" w:rsidR="00C65D04" w:rsidRPr="00833D74" w:rsidRDefault="00C65D04" w:rsidP="0014040E">
      <w:pPr>
        <w:pStyle w:val="Styl2"/>
        <w:numPr>
          <w:ilvl w:val="1"/>
          <w:numId w:val="31"/>
        </w:numPr>
        <w:rPr>
          <w:rFonts w:asciiTheme="minorHAnsi" w:hAnsiTheme="minorHAnsi" w:cstheme="minorHAnsi"/>
        </w:rPr>
      </w:pPr>
      <w:r w:rsidRPr="00833D74">
        <w:rPr>
          <w:rFonts w:asciiTheme="minorHAnsi" w:hAnsiTheme="minorHAnsi" w:cstheme="minorHAnsi"/>
        </w:rPr>
        <w:lastRenderedPageBreak/>
        <w:t>Každý Poskytovatel se zavazuje informovat Zadavatele bez zbytečného odkladu o veškerých skutečnostech souvisejících s poskytováním právních služeb a poučit Zadavatele o jeho oprávněných nárocích a lhůtách, v nichž je třeba je uplatňovat, i o jeho povinnostech vyplývajících z právních a jiných předpisů.</w:t>
      </w:r>
    </w:p>
    <w:p w14:paraId="5AD84F35" w14:textId="2210F5F4" w:rsidR="00C65D04" w:rsidRPr="00833D74" w:rsidRDefault="00C65D04" w:rsidP="0014040E">
      <w:pPr>
        <w:pStyle w:val="Styl2"/>
        <w:numPr>
          <w:ilvl w:val="1"/>
          <w:numId w:val="31"/>
        </w:numPr>
        <w:rPr>
          <w:rFonts w:asciiTheme="minorHAnsi" w:hAnsiTheme="minorHAnsi" w:cstheme="minorHAnsi"/>
        </w:rPr>
      </w:pPr>
      <w:r w:rsidRPr="00833D74">
        <w:rPr>
          <w:rFonts w:asciiTheme="minorHAnsi" w:hAnsiTheme="minorHAnsi" w:cstheme="minorHAnsi"/>
        </w:rPr>
        <w:t xml:space="preserve">Zjistí-li jakýkoli Poskytovatel, že pokyny Zadavatele jsou nevhodné či neúčelné nebo jsou </w:t>
      </w:r>
      <w:r w:rsidRPr="00833D74">
        <w:rPr>
          <w:rFonts w:asciiTheme="minorHAnsi" w:hAnsiTheme="minorHAnsi" w:cstheme="minorHAnsi"/>
        </w:rPr>
        <w:br/>
        <w:t xml:space="preserve">v rozporu se zákonem nebo jinými právními předpisy, je Poskytovatel povinen na tuto skutečnost Zadavatele upozornit. Bude-li Zadavatel i přes toto upozornění na splnění svých pokynů trvat, má daný Poskytovatel právo: </w:t>
      </w:r>
    </w:p>
    <w:p w14:paraId="37639087" w14:textId="77777777" w:rsidR="00C65D04" w:rsidRPr="00833D74" w:rsidRDefault="00C65D04" w:rsidP="00C65D04">
      <w:pPr>
        <w:pStyle w:val="Zklad3"/>
        <w:numPr>
          <w:ilvl w:val="0"/>
          <w:numId w:val="23"/>
        </w:numPr>
        <w:spacing w:after="60"/>
        <w:rPr>
          <w:rFonts w:asciiTheme="minorHAnsi" w:hAnsiTheme="minorHAnsi" w:cstheme="minorHAnsi"/>
          <w:szCs w:val="22"/>
        </w:rPr>
      </w:pPr>
      <w:r w:rsidRPr="00833D74">
        <w:rPr>
          <w:rFonts w:asciiTheme="minorHAnsi" w:hAnsiTheme="minorHAnsi" w:cstheme="minorHAnsi"/>
          <w:szCs w:val="22"/>
        </w:rPr>
        <w:t>požádat o písemné potvrzení pokynu Zadavatele,</w:t>
      </w:r>
    </w:p>
    <w:p w14:paraId="01AC5095" w14:textId="77777777" w:rsidR="00C65D04" w:rsidRPr="00833D74" w:rsidRDefault="00C65D04" w:rsidP="00C65D04">
      <w:pPr>
        <w:pStyle w:val="Zklad3"/>
        <w:numPr>
          <w:ilvl w:val="0"/>
          <w:numId w:val="23"/>
        </w:numPr>
        <w:spacing w:after="60"/>
        <w:rPr>
          <w:rFonts w:asciiTheme="minorHAnsi" w:hAnsiTheme="minorHAnsi" w:cstheme="minorHAnsi"/>
          <w:szCs w:val="22"/>
        </w:rPr>
      </w:pPr>
      <w:r w:rsidRPr="00833D74">
        <w:rPr>
          <w:rFonts w:asciiTheme="minorHAnsi" w:hAnsiTheme="minorHAnsi" w:cstheme="minorHAnsi"/>
          <w:szCs w:val="22"/>
        </w:rPr>
        <w:t>přerušit poskytování právních služeb za předpokladu, že pokyny Zadavatele jsou v rozporu s Rámcovou dohodou.</w:t>
      </w:r>
    </w:p>
    <w:p w14:paraId="4A9C06D2" w14:textId="52708472" w:rsidR="00C65D04" w:rsidRPr="00833D74" w:rsidRDefault="00C65D04" w:rsidP="0014040E">
      <w:pPr>
        <w:pStyle w:val="Styl2"/>
        <w:numPr>
          <w:ilvl w:val="1"/>
          <w:numId w:val="31"/>
        </w:numPr>
        <w:rPr>
          <w:rFonts w:asciiTheme="minorHAnsi" w:hAnsiTheme="minorHAnsi" w:cstheme="minorHAnsi"/>
        </w:rPr>
      </w:pPr>
      <w:r w:rsidRPr="00833D74">
        <w:rPr>
          <w:rFonts w:asciiTheme="minorHAnsi" w:hAnsiTheme="minorHAnsi" w:cstheme="minorHAnsi"/>
        </w:rPr>
        <w:t xml:space="preserve">Poskytovatel je povinen odmítnout jakékoliv poskytnutí právních služeb, jestliže </w:t>
      </w:r>
    </w:p>
    <w:p w14:paraId="5EBE83F3" w14:textId="77777777" w:rsidR="00C65D04" w:rsidRPr="00833D74" w:rsidRDefault="00C65D04" w:rsidP="00C65D04">
      <w:pPr>
        <w:pStyle w:val="Zklad3"/>
        <w:numPr>
          <w:ilvl w:val="0"/>
          <w:numId w:val="9"/>
        </w:numPr>
        <w:spacing w:after="60"/>
        <w:rPr>
          <w:rFonts w:asciiTheme="minorHAnsi" w:hAnsiTheme="minorHAnsi" w:cstheme="minorHAnsi"/>
          <w:szCs w:val="22"/>
        </w:rPr>
      </w:pPr>
      <w:r w:rsidRPr="00833D74">
        <w:rPr>
          <w:rFonts w:asciiTheme="minorHAnsi" w:hAnsiTheme="minorHAnsi" w:cstheme="minorHAnsi"/>
          <w:szCs w:val="22"/>
        </w:rPr>
        <w:t>v téže věci nebo ve věci související již v minulosti poskytl právní služby jinému, jehož zájmy jsou v rozporu se zájmy Zadavatele,</w:t>
      </w:r>
    </w:p>
    <w:p w14:paraId="4DD8F411" w14:textId="77777777" w:rsidR="00C65D04" w:rsidRPr="00833D74" w:rsidRDefault="00C65D04" w:rsidP="00C65D04">
      <w:pPr>
        <w:pStyle w:val="Zklad3"/>
        <w:numPr>
          <w:ilvl w:val="0"/>
          <w:numId w:val="9"/>
        </w:numPr>
        <w:spacing w:after="60"/>
        <w:rPr>
          <w:rFonts w:asciiTheme="minorHAnsi" w:hAnsiTheme="minorHAnsi" w:cstheme="minorHAnsi"/>
          <w:szCs w:val="22"/>
        </w:rPr>
      </w:pPr>
      <w:r w:rsidRPr="00833D74">
        <w:rPr>
          <w:rFonts w:asciiTheme="minorHAnsi" w:hAnsiTheme="minorHAnsi" w:cstheme="minorHAnsi"/>
          <w:szCs w:val="22"/>
        </w:rPr>
        <w:t>by informace, kterou má o jiném subjektu, mohla Zadavatele neoprávněně zvýhodnit,</w:t>
      </w:r>
    </w:p>
    <w:p w14:paraId="17181482" w14:textId="77777777" w:rsidR="00C65D04" w:rsidRPr="00833D74" w:rsidRDefault="00C65D04" w:rsidP="00C65D04">
      <w:pPr>
        <w:pStyle w:val="Zklad3"/>
        <w:numPr>
          <w:ilvl w:val="0"/>
          <w:numId w:val="9"/>
        </w:numPr>
        <w:spacing w:after="60"/>
        <w:rPr>
          <w:rFonts w:asciiTheme="minorHAnsi" w:hAnsiTheme="minorHAnsi" w:cstheme="minorHAnsi"/>
          <w:szCs w:val="22"/>
        </w:rPr>
      </w:pPr>
      <w:r w:rsidRPr="00833D74">
        <w:rPr>
          <w:rFonts w:asciiTheme="minorHAnsi" w:hAnsiTheme="minorHAnsi" w:cstheme="minorHAnsi"/>
          <w:szCs w:val="22"/>
        </w:rPr>
        <w:t xml:space="preserve">nastane jakákoli jiná situace, ve které je povinen podle zákona o advokacii, podle jiných obecně závazných právních předpisů, stavovských předpisů České advokátní komory, na základě smluvně převzatých závazků či jiných omezení právní službu odmítnout. </w:t>
      </w:r>
    </w:p>
    <w:p w14:paraId="11D77B06" w14:textId="6A4DC92C" w:rsidR="00C65D04" w:rsidRPr="00833D74" w:rsidRDefault="00C65D04" w:rsidP="0014040E">
      <w:pPr>
        <w:pStyle w:val="Styl2"/>
        <w:numPr>
          <w:ilvl w:val="1"/>
          <w:numId w:val="31"/>
        </w:numPr>
        <w:rPr>
          <w:rFonts w:asciiTheme="minorHAnsi" w:hAnsiTheme="minorHAnsi" w:cstheme="minorHAnsi"/>
        </w:rPr>
      </w:pPr>
      <w:r w:rsidRPr="00833D74">
        <w:rPr>
          <w:rFonts w:asciiTheme="minorHAnsi" w:hAnsiTheme="minorHAnsi" w:cstheme="minorHAnsi"/>
        </w:rPr>
        <w:t xml:space="preserve">V případě, že existuje skutečnost, na </w:t>
      </w:r>
      <w:r w:rsidR="008C7704" w:rsidRPr="00833D74">
        <w:rPr>
          <w:rFonts w:asciiTheme="minorHAnsi" w:hAnsiTheme="minorHAnsi" w:cstheme="minorHAnsi"/>
        </w:rPr>
        <w:t>základě,</w:t>
      </w:r>
      <w:r w:rsidRPr="00833D74">
        <w:rPr>
          <w:rFonts w:asciiTheme="minorHAnsi" w:hAnsiTheme="minorHAnsi" w:cstheme="minorHAnsi"/>
        </w:rPr>
        <w:t xml:space="preserve"> které je jakýkoli Poskytovatel povinen odmítnout poskytování právních služeb dle článku 4 odst. 4.4, je povinen o této skutečnosti bez zbytečného odkladu informovat Zadavatele, a to takovým způsobem, aby nedošlo k jakémukoli prodlení </w:t>
      </w:r>
      <w:r w:rsidRPr="00833D74">
        <w:rPr>
          <w:rFonts w:asciiTheme="minorHAnsi" w:hAnsiTheme="minorHAnsi" w:cstheme="minorHAnsi"/>
        </w:rPr>
        <w:br/>
        <w:t xml:space="preserve">při plnění závazků Zadavatele nebo k jakémukoli jinému ohrožení či poškození zájmů Zadavatele. </w:t>
      </w:r>
    </w:p>
    <w:p w14:paraId="129746B6" w14:textId="6741093E" w:rsidR="00C65D04" w:rsidRPr="00833D74" w:rsidRDefault="00C65D04" w:rsidP="0014040E">
      <w:pPr>
        <w:pStyle w:val="Styl2"/>
        <w:numPr>
          <w:ilvl w:val="1"/>
          <w:numId w:val="31"/>
        </w:numPr>
        <w:rPr>
          <w:rFonts w:asciiTheme="minorHAnsi" w:hAnsiTheme="minorHAnsi" w:cstheme="minorHAnsi"/>
        </w:rPr>
      </w:pPr>
      <w:r w:rsidRPr="00833D74">
        <w:rPr>
          <w:rFonts w:asciiTheme="minorHAnsi" w:hAnsiTheme="minorHAnsi" w:cstheme="minorHAnsi"/>
        </w:rPr>
        <w:t xml:space="preserve">Poskytovatel bude poskytovat právní služby vždy </w:t>
      </w:r>
      <w:r w:rsidRPr="00833D74">
        <w:rPr>
          <w:rFonts w:asciiTheme="minorHAnsi" w:hAnsiTheme="minorHAnsi" w:cstheme="minorHAnsi"/>
          <w:b/>
        </w:rPr>
        <w:t>pouze prostřednictvím členů svého realizačního týmu</w:t>
      </w:r>
      <w:r w:rsidRPr="00833D74">
        <w:rPr>
          <w:rFonts w:asciiTheme="minorHAnsi" w:hAnsiTheme="minorHAnsi" w:cstheme="minorHAnsi"/>
        </w:rPr>
        <w:t xml:space="preserve">, jejichž seznam tvoří Přílohu č. </w:t>
      </w:r>
      <w:r w:rsidR="004D1284">
        <w:rPr>
          <w:rFonts w:asciiTheme="minorHAnsi" w:hAnsiTheme="minorHAnsi" w:cstheme="minorHAnsi"/>
        </w:rPr>
        <w:t>2</w:t>
      </w:r>
      <w:r w:rsidRPr="00833D74">
        <w:rPr>
          <w:rFonts w:asciiTheme="minorHAnsi" w:hAnsiTheme="minorHAnsi" w:cstheme="minorHAnsi"/>
        </w:rPr>
        <w:t xml:space="preserve"> Rámcové dohody. </w:t>
      </w:r>
      <w:r w:rsidRPr="00833D74">
        <w:rPr>
          <w:rFonts w:asciiTheme="minorHAnsi" w:hAnsiTheme="minorHAnsi" w:cstheme="minorHAnsi"/>
          <w:b/>
        </w:rPr>
        <w:t>Změna člena realizačního týmu je možná pouze s písemným souhlasem Zadavatele</w:t>
      </w:r>
      <w:r w:rsidRPr="00833D74">
        <w:rPr>
          <w:rFonts w:asciiTheme="minorHAnsi" w:hAnsiTheme="minorHAnsi" w:cstheme="minorHAnsi"/>
        </w:rPr>
        <w:t xml:space="preserve">. Zadavatel tento souhlas neudělí </w:t>
      </w:r>
      <w:r w:rsidRPr="00833D74">
        <w:rPr>
          <w:rFonts w:asciiTheme="minorHAnsi" w:hAnsiTheme="minorHAnsi" w:cstheme="minorHAnsi"/>
        </w:rPr>
        <w:br/>
        <w:t xml:space="preserve">v případě, že by po takové změně realizační tým kumulativně nesplňoval požadavky Zadavatele dle zadávací dokumentace. </w:t>
      </w:r>
    </w:p>
    <w:p w14:paraId="50806A11" w14:textId="28E33CAC" w:rsidR="00C65D04" w:rsidRPr="00833D74" w:rsidRDefault="00C65D04" w:rsidP="0014040E">
      <w:pPr>
        <w:pStyle w:val="Styl2"/>
        <w:numPr>
          <w:ilvl w:val="1"/>
          <w:numId w:val="31"/>
        </w:numPr>
        <w:rPr>
          <w:rFonts w:asciiTheme="minorHAnsi" w:hAnsiTheme="minorHAnsi" w:cstheme="minorHAnsi"/>
        </w:rPr>
      </w:pPr>
      <w:r w:rsidRPr="00833D74">
        <w:rPr>
          <w:rFonts w:asciiTheme="minorHAnsi" w:hAnsiTheme="minorHAnsi" w:cstheme="minorHAnsi"/>
        </w:rPr>
        <w:t xml:space="preserve">Poskytovatel je povinen zajistit, aby členové realizačních týmů byli písemně zavázáni k tomu, že budou svou činnost vykonávat za respektování všech ustanovení tak, jak jsou </w:t>
      </w:r>
      <w:r w:rsidRPr="00833D74">
        <w:rPr>
          <w:rFonts w:asciiTheme="minorHAnsi" w:hAnsiTheme="minorHAnsi" w:cstheme="minorHAnsi"/>
        </w:rPr>
        <w:br/>
        <w:t>pro Poskytovatele sjednána v Rámcové dohodě.</w:t>
      </w:r>
    </w:p>
    <w:p w14:paraId="6971DF9F" w14:textId="2885B10E" w:rsidR="00C65D04" w:rsidRPr="00833D74" w:rsidRDefault="00C65D04" w:rsidP="0014040E">
      <w:pPr>
        <w:pStyle w:val="Styl2"/>
        <w:numPr>
          <w:ilvl w:val="1"/>
          <w:numId w:val="31"/>
        </w:numPr>
        <w:rPr>
          <w:rFonts w:asciiTheme="minorHAnsi" w:hAnsiTheme="minorHAnsi" w:cstheme="minorHAnsi"/>
        </w:rPr>
      </w:pPr>
      <w:r w:rsidRPr="00833D74">
        <w:rPr>
          <w:rFonts w:asciiTheme="minorHAnsi" w:hAnsiTheme="minorHAnsi" w:cstheme="minorHAnsi"/>
          <w:b/>
        </w:rPr>
        <w:t>Místem</w:t>
      </w:r>
      <w:r w:rsidRPr="00833D74">
        <w:rPr>
          <w:rFonts w:asciiTheme="minorHAnsi" w:hAnsiTheme="minorHAnsi" w:cstheme="minorHAnsi"/>
        </w:rPr>
        <w:t xml:space="preserve"> poskytování právních služeb je </w:t>
      </w:r>
      <w:r w:rsidRPr="00833D74">
        <w:rPr>
          <w:rFonts w:asciiTheme="minorHAnsi" w:hAnsiTheme="minorHAnsi" w:cstheme="minorHAnsi"/>
          <w:b/>
        </w:rPr>
        <w:t xml:space="preserve">sídlo Zadavatele </w:t>
      </w:r>
      <w:r w:rsidRPr="00833D74">
        <w:rPr>
          <w:rFonts w:asciiTheme="minorHAnsi" w:hAnsiTheme="minorHAnsi" w:cstheme="minorHAnsi"/>
        </w:rPr>
        <w:t xml:space="preserve">a dále místa, která budou v případě potřeby specifikována v každé Prováděcí smlouvě. </w:t>
      </w:r>
    </w:p>
    <w:p w14:paraId="509CC19C" w14:textId="76E78C2F" w:rsidR="00C65D04" w:rsidRPr="00833D74" w:rsidRDefault="00C65D04" w:rsidP="0014040E">
      <w:pPr>
        <w:pStyle w:val="Styl2"/>
        <w:numPr>
          <w:ilvl w:val="1"/>
          <w:numId w:val="31"/>
        </w:numPr>
        <w:rPr>
          <w:rFonts w:asciiTheme="minorHAnsi" w:hAnsiTheme="minorHAnsi" w:cstheme="minorHAnsi"/>
        </w:rPr>
      </w:pPr>
      <w:r w:rsidRPr="00833D74">
        <w:rPr>
          <w:rFonts w:asciiTheme="minorHAnsi" w:hAnsiTheme="minorHAnsi" w:cstheme="minorHAnsi"/>
        </w:rPr>
        <w:t>Alespoň jeden člen realizačního týmu Poskytovatele je povinen být po celou dobu platnosti Rámcové dohody se Zadavatelem v kontaktu minimálně v pracovní dny v čase od 9:00 do 17:00 hod. prostřednictvím e-mailu a mobilního telefonu.</w:t>
      </w:r>
    </w:p>
    <w:p w14:paraId="5C92CCF8" w14:textId="77777777" w:rsidR="00C65D04" w:rsidRPr="00833D74" w:rsidRDefault="00C65D04" w:rsidP="00C65D04">
      <w:pPr>
        <w:spacing w:after="0"/>
        <w:rPr>
          <w:rFonts w:asciiTheme="minorHAnsi" w:hAnsiTheme="minorHAnsi" w:cstheme="minorHAnsi"/>
        </w:rPr>
      </w:pPr>
    </w:p>
    <w:p w14:paraId="06CE1CA4" w14:textId="77777777" w:rsidR="00C65D04" w:rsidRPr="00833D74" w:rsidRDefault="00C65D04" w:rsidP="00C65D04">
      <w:pPr>
        <w:spacing w:after="0"/>
        <w:rPr>
          <w:rFonts w:asciiTheme="minorHAnsi" w:hAnsiTheme="minorHAnsi" w:cstheme="minorHAnsi"/>
        </w:rPr>
      </w:pPr>
    </w:p>
    <w:p w14:paraId="2C2D6B30" w14:textId="77777777" w:rsidR="00C65D04" w:rsidRPr="00833D74" w:rsidRDefault="00C65D04" w:rsidP="00C65D04">
      <w:pPr>
        <w:pStyle w:val="Zklad1"/>
        <w:numPr>
          <w:ilvl w:val="0"/>
          <w:numId w:val="3"/>
        </w:numPr>
        <w:spacing w:before="0" w:after="240"/>
        <w:jc w:val="center"/>
        <w:rPr>
          <w:rFonts w:asciiTheme="minorHAnsi" w:hAnsiTheme="minorHAnsi" w:cstheme="minorHAnsi"/>
          <w:smallCaps w:val="0"/>
          <w:szCs w:val="22"/>
        </w:rPr>
      </w:pPr>
      <w:r w:rsidRPr="00833D74">
        <w:rPr>
          <w:rFonts w:asciiTheme="minorHAnsi" w:hAnsiTheme="minorHAnsi" w:cstheme="minorHAnsi"/>
          <w:smallCaps w:val="0"/>
          <w:szCs w:val="22"/>
        </w:rPr>
        <w:t>Práva a povinnosti Zadavatele</w:t>
      </w:r>
    </w:p>
    <w:p w14:paraId="15E4591A" w14:textId="77777777" w:rsidR="00061EBC" w:rsidRDefault="00C65D04" w:rsidP="00061EBC">
      <w:pPr>
        <w:pStyle w:val="Styl2"/>
        <w:numPr>
          <w:ilvl w:val="1"/>
          <w:numId w:val="32"/>
        </w:numPr>
        <w:rPr>
          <w:rFonts w:asciiTheme="minorHAnsi" w:hAnsiTheme="minorHAnsi" w:cstheme="minorHAnsi"/>
        </w:rPr>
      </w:pPr>
      <w:r w:rsidRPr="00833D74">
        <w:rPr>
          <w:rFonts w:asciiTheme="minorHAnsi" w:hAnsiTheme="minorHAnsi" w:cstheme="minorHAnsi"/>
        </w:rPr>
        <w:t xml:space="preserve">Zadavatel se zavazuje poskytnout Poskytovatelovi, případně Poskytovatelem zmocněné osobě včasné, pravdivé, úplné a přehledné informace, označit potřebné skutečnosti, předložit mu </w:t>
      </w:r>
      <w:r w:rsidRPr="00833D74">
        <w:rPr>
          <w:rFonts w:asciiTheme="minorHAnsi" w:hAnsiTheme="minorHAnsi" w:cstheme="minorHAnsi"/>
        </w:rPr>
        <w:lastRenderedPageBreak/>
        <w:t xml:space="preserve">veškeré listinné materiály potřebné k řádnému poskytování právních služeb podle Rámcové dohody a Prováděcích smluv a poskytnout mu potřebnou součinnost. </w:t>
      </w:r>
    </w:p>
    <w:p w14:paraId="7605CA58" w14:textId="7C59A38D" w:rsidR="00C65D04" w:rsidRPr="00061EBC" w:rsidRDefault="00C65D04" w:rsidP="00061EBC">
      <w:pPr>
        <w:pStyle w:val="Styl2"/>
        <w:numPr>
          <w:ilvl w:val="1"/>
          <w:numId w:val="32"/>
        </w:numPr>
        <w:rPr>
          <w:rFonts w:asciiTheme="minorHAnsi" w:hAnsiTheme="minorHAnsi" w:cstheme="minorHAnsi"/>
        </w:rPr>
      </w:pPr>
      <w:r w:rsidRPr="00061EBC">
        <w:rPr>
          <w:rFonts w:asciiTheme="minorHAnsi" w:hAnsiTheme="minorHAnsi" w:cstheme="minorHAnsi"/>
        </w:rPr>
        <w:t xml:space="preserve">Zadavatel se zavazuje poskytnout Poskytovatelovi součinnost při zastupování. </w:t>
      </w:r>
    </w:p>
    <w:p w14:paraId="57308595" w14:textId="77777777" w:rsidR="00C65D04" w:rsidRPr="00833D74" w:rsidRDefault="00C65D04" w:rsidP="00C65D04">
      <w:pPr>
        <w:spacing w:after="0"/>
        <w:rPr>
          <w:rFonts w:asciiTheme="minorHAnsi" w:hAnsiTheme="minorHAnsi" w:cstheme="minorHAnsi"/>
        </w:rPr>
      </w:pPr>
    </w:p>
    <w:p w14:paraId="7B818974" w14:textId="77777777" w:rsidR="00C65D04" w:rsidRPr="00833D74" w:rsidRDefault="00C65D04" w:rsidP="00C65D04">
      <w:pPr>
        <w:spacing w:after="0"/>
        <w:rPr>
          <w:rFonts w:asciiTheme="minorHAnsi" w:hAnsiTheme="minorHAnsi" w:cstheme="minorHAnsi"/>
        </w:rPr>
      </w:pPr>
    </w:p>
    <w:p w14:paraId="33832FA9" w14:textId="77777777" w:rsidR="00C65D04" w:rsidRPr="00833D74" w:rsidRDefault="00C65D04" w:rsidP="00C65D04">
      <w:pPr>
        <w:pStyle w:val="Zklad1"/>
        <w:numPr>
          <w:ilvl w:val="0"/>
          <w:numId w:val="3"/>
        </w:numPr>
        <w:spacing w:before="0" w:after="240"/>
        <w:jc w:val="center"/>
        <w:rPr>
          <w:rFonts w:asciiTheme="minorHAnsi" w:hAnsiTheme="minorHAnsi" w:cstheme="minorHAnsi"/>
          <w:smallCaps w:val="0"/>
          <w:szCs w:val="22"/>
        </w:rPr>
      </w:pPr>
      <w:r w:rsidRPr="00833D74">
        <w:rPr>
          <w:rFonts w:asciiTheme="minorHAnsi" w:hAnsiTheme="minorHAnsi" w:cstheme="minorHAnsi"/>
          <w:smallCaps w:val="0"/>
          <w:szCs w:val="22"/>
        </w:rPr>
        <w:t xml:space="preserve">Mlčenlivost, ochrana informací a osobních údajů </w:t>
      </w:r>
    </w:p>
    <w:p w14:paraId="5DFE35DE" w14:textId="77777777" w:rsidR="00061EBC" w:rsidRPr="00061EBC" w:rsidRDefault="00C65D04" w:rsidP="00061EBC">
      <w:pPr>
        <w:pStyle w:val="Styl2"/>
        <w:numPr>
          <w:ilvl w:val="1"/>
          <w:numId w:val="33"/>
        </w:numPr>
        <w:rPr>
          <w:rFonts w:asciiTheme="minorHAnsi" w:hAnsiTheme="minorHAnsi" w:cstheme="minorHAnsi"/>
        </w:rPr>
      </w:pPr>
      <w:r w:rsidRPr="00833D74">
        <w:rPr>
          <w:rFonts w:asciiTheme="minorHAnsi" w:hAnsiTheme="minorHAnsi" w:cstheme="minorHAnsi"/>
        </w:rPr>
        <w:t xml:space="preserve">Poskytovatel je povinen zachovávat mlčenlivost o všech skutečnostech, o nichž se dozví </w:t>
      </w:r>
      <w:r w:rsidRPr="00833D74">
        <w:rPr>
          <w:rFonts w:asciiTheme="minorHAnsi" w:hAnsiTheme="minorHAnsi" w:cstheme="minorHAnsi"/>
        </w:rPr>
        <w:br/>
        <w:t xml:space="preserve">v souvislosti s poskytováním právních služeb Zadavateli podle Rámcové dohody, ve smyslu ustanovení § 21 zákona č. 85/1996 Sb. o advokacii. Povinnost Poskytovatele zachovávat mlčenlivost dle věty první trvá i po skončení platnosti Rámcové dohody ve smyslu Zákona </w:t>
      </w:r>
      <w:r w:rsidRPr="00833D74">
        <w:rPr>
          <w:rFonts w:asciiTheme="minorHAnsi" w:hAnsiTheme="minorHAnsi" w:cstheme="minorHAnsi"/>
        </w:rPr>
        <w:br/>
        <w:t xml:space="preserve">o </w:t>
      </w:r>
      <w:r w:rsidRPr="00061EBC">
        <w:rPr>
          <w:rFonts w:asciiTheme="minorHAnsi" w:hAnsiTheme="minorHAnsi" w:cstheme="minorHAnsi"/>
        </w:rPr>
        <w:t xml:space="preserve">advokacii a stavovských předpisů České advokátní komory. Poskytovatel se zavazuje zajistit, aby veškeré osoby, jež se budou v rámci jeho realizačního týmu podílet na poskytování příslušných právních služeb, byly zavázány mlčenlivostí. </w:t>
      </w:r>
    </w:p>
    <w:p w14:paraId="6A332D64" w14:textId="77777777" w:rsidR="00061EBC" w:rsidRPr="00061EBC" w:rsidRDefault="00C65D04" w:rsidP="00061EBC">
      <w:pPr>
        <w:pStyle w:val="Styl2"/>
        <w:numPr>
          <w:ilvl w:val="1"/>
          <w:numId w:val="33"/>
        </w:numPr>
        <w:rPr>
          <w:rFonts w:asciiTheme="minorHAnsi" w:hAnsiTheme="minorHAnsi" w:cstheme="minorHAnsi"/>
        </w:rPr>
      </w:pPr>
      <w:r w:rsidRPr="00061EBC">
        <w:rPr>
          <w:rFonts w:asciiTheme="minorHAnsi" w:hAnsiTheme="minorHAnsi" w:cstheme="minorHAnsi"/>
        </w:rPr>
        <w:t>Zadavatel však dává souhlas s tím, aby Poskytovatel uváděl právní služby realizované na základě Rámcové dohody a Prováděcích smluv jako svoji referenci, a to v rozsahu: název zadavatele, kontaktní osoba, obecný popisu realizovaných služeb, jejich finanční objem a doba jejich poskytování.</w:t>
      </w:r>
    </w:p>
    <w:p w14:paraId="413897FE" w14:textId="77777777" w:rsidR="00061EBC" w:rsidRPr="00061EBC" w:rsidRDefault="00C65D04" w:rsidP="00061EBC">
      <w:pPr>
        <w:pStyle w:val="Styl2"/>
        <w:numPr>
          <w:ilvl w:val="1"/>
          <w:numId w:val="33"/>
        </w:numPr>
        <w:rPr>
          <w:rFonts w:asciiTheme="minorHAnsi" w:hAnsiTheme="minorHAnsi" w:cstheme="minorHAnsi"/>
        </w:rPr>
      </w:pPr>
      <w:r w:rsidRPr="00061EBC">
        <w:rPr>
          <w:rFonts w:asciiTheme="minorHAnsi" w:hAnsiTheme="minorHAnsi" w:cstheme="minorHAnsi"/>
        </w:rPr>
        <w:t>Poskytovatel se zavazuje, že při plnění požadavků vyplývajících z Rámcové dohody budou všichni členové realizačních respektovat požadavky vyplývající z Nařízení Evropského parlamentu a Rady (EU) č. 2016/679 ze dne 27. dubna 2016, o ochraně fyzických osob v souvislosti se zpracováním osobních údajů, ve znění pozdějších předpisů a zákona č. 101/2000 Sb., o ochraně osobních údajů, ve znění pozdějších předpisů.</w:t>
      </w:r>
    </w:p>
    <w:p w14:paraId="3091D7FB" w14:textId="4CF3D4D4" w:rsidR="00C65D04" w:rsidRPr="00061EBC" w:rsidRDefault="00C65D04" w:rsidP="00061EBC">
      <w:pPr>
        <w:pStyle w:val="Styl2"/>
        <w:numPr>
          <w:ilvl w:val="1"/>
          <w:numId w:val="33"/>
        </w:numPr>
        <w:rPr>
          <w:rFonts w:asciiTheme="minorHAnsi" w:hAnsiTheme="minorHAnsi" w:cstheme="minorHAnsi"/>
        </w:rPr>
      </w:pPr>
      <w:r w:rsidRPr="00061EBC">
        <w:rPr>
          <w:rFonts w:asciiTheme="minorHAnsi" w:hAnsiTheme="minorHAnsi" w:cstheme="minorHAnsi"/>
        </w:rPr>
        <w:t>Poskytovatel se zavazuje uhradit Zadavateli či třetí straně, kterou porušením povinnosti mlčenlivosti nebo jiné své povinnosti v tomto článku uvedené poškodí, veškeré škody tímto porušením způsobené. Povinnosti Poskytovatele vyplývající z ustanovení příslušných právních předpisů o ochraně utajovaných informací nejsou ustanoveními tohoto článku dotčeny.</w:t>
      </w:r>
    </w:p>
    <w:p w14:paraId="661792B2" w14:textId="77777777" w:rsidR="00C65D04" w:rsidRPr="00061EBC" w:rsidRDefault="00C65D04" w:rsidP="00C65D04">
      <w:pPr>
        <w:spacing w:after="0"/>
        <w:rPr>
          <w:rFonts w:asciiTheme="minorHAnsi" w:hAnsiTheme="minorHAnsi" w:cstheme="minorHAnsi"/>
        </w:rPr>
      </w:pPr>
    </w:p>
    <w:p w14:paraId="3163A0B0" w14:textId="77777777" w:rsidR="00C65D04" w:rsidRPr="00833D74" w:rsidRDefault="00C65D04" w:rsidP="00C65D04">
      <w:pPr>
        <w:spacing w:after="0"/>
        <w:rPr>
          <w:rFonts w:asciiTheme="minorHAnsi" w:hAnsiTheme="minorHAnsi" w:cstheme="minorHAnsi"/>
        </w:rPr>
      </w:pPr>
    </w:p>
    <w:p w14:paraId="56185A9A" w14:textId="77777777" w:rsidR="00C65D04" w:rsidRPr="00833D74" w:rsidRDefault="00C65D04" w:rsidP="00C65D04">
      <w:pPr>
        <w:pStyle w:val="Zklad1"/>
        <w:numPr>
          <w:ilvl w:val="0"/>
          <w:numId w:val="3"/>
        </w:numPr>
        <w:spacing w:before="0" w:after="240"/>
        <w:jc w:val="center"/>
        <w:rPr>
          <w:rFonts w:asciiTheme="minorHAnsi" w:hAnsiTheme="minorHAnsi" w:cstheme="minorHAnsi"/>
          <w:smallCaps w:val="0"/>
          <w:szCs w:val="22"/>
        </w:rPr>
      </w:pPr>
      <w:r w:rsidRPr="00833D74">
        <w:rPr>
          <w:rFonts w:asciiTheme="minorHAnsi" w:hAnsiTheme="minorHAnsi" w:cstheme="minorHAnsi"/>
          <w:smallCaps w:val="0"/>
          <w:szCs w:val="22"/>
        </w:rPr>
        <w:t>Odpovědnost za škodu</w:t>
      </w:r>
    </w:p>
    <w:p w14:paraId="1A98CD4F" w14:textId="77777777" w:rsidR="00061EBC" w:rsidRDefault="00C65D04" w:rsidP="00061EBC">
      <w:pPr>
        <w:pStyle w:val="Styl2"/>
        <w:numPr>
          <w:ilvl w:val="1"/>
          <w:numId w:val="34"/>
        </w:numPr>
        <w:rPr>
          <w:rFonts w:asciiTheme="minorHAnsi" w:hAnsiTheme="minorHAnsi" w:cstheme="minorHAnsi"/>
        </w:rPr>
      </w:pPr>
      <w:r w:rsidRPr="00833D74">
        <w:rPr>
          <w:rFonts w:asciiTheme="minorHAnsi" w:hAnsiTheme="minorHAnsi" w:cstheme="minorHAnsi"/>
        </w:rPr>
        <w:t xml:space="preserve">Poskytovatel odpovídá za řádné, odborné a včasné poskytnutí právních služeb. Poskytovatel odpovídá Zadavateli za škodu, kterou mu způsobili v souvislosti s poskytováním příslušných právních služeb. Poskytovatel odpovídá za škodu způsobenou Zadavateli i tehdy, byla-li škoda způsobena v souvislosti s poskytováním příslušných právních služeb některým z členů jeho realizačních týmů. </w:t>
      </w:r>
    </w:p>
    <w:p w14:paraId="4889F01A" w14:textId="04D566DC" w:rsidR="00061EBC" w:rsidRDefault="00C65D04" w:rsidP="00061EBC">
      <w:pPr>
        <w:pStyle w:val="Styl2"/>
        <w:numPr>
          <w:ilvl w:val="1"/>
          <w:numId w:val="34"/>
        </w:numPr>
        <w:rPr>
          <w:rFonts w:asciiTheme="minorHAnsi" w:hAnsiTheme="minorHAnsi" w:cstheme="minorHAnsi"/>
        </w:rPr>
      </w:pPr>
      <w:r w:rsidRPr="00061EBC">
        <w:rPr>
          <w:rFonts w:asciiTheme="minorHAnsi" w:hAnsiTheme="minorHAnsi" w:cstheme="minorHAnsi"/>
        </w:rPr>
        <w:t xml:space="preserve">Smluvní strany nesou odpovědnost za způsobenou škodu v rámci platných právních </w:t>
      </w:r>
      <w:r w:rsidR="00061EBC" w:rsidRPr="00061EBC">
        <w:rPr>
          <w:rFonts w:asciiTheme="minorHAnsi" w:hAnsiTheme="minorHAnsi" w:cstheme="minorHAnsi"/>
        </w:rPr>
        <w:t>předpisů a</w:t>
      </w:r>
      <w:r w:rsidRPr="00061EBC">
        <w:rPr>
          <w:rFonts w:asciiTheme="minorHAnsi" w:hAnsiTheme="minorHAnsi" w:cstheme="minorHAnsi"/>
        </w:rPr>
        <w:t xml:space="preserve"> Rámcové dohody. Smluvní strany se zavazují k vyvinutí maximálního úsilí k předcházení škodám a k minimalizaci vzniklých škod.</w:t>
      </w:r>
    </w:p>
    <w:p w14:paraId="14154C6F" w14:textId="77777777" w:rsidR="00061EBC" w:rsidRPr="00061EBC" w:rsidRDefault="00C65D04" w:rsidP="00061EBC">
      <w:pPr>
        <w:pStyle w:val="Styl2"/>
        <w:numPr>
          <w:ilvl w:val="1"/>
          <w:numId w:val="34"/>
        </w:numPr>
        <w:rPr>
          <w:rFonts w:asciiTheme="minorHAnsi" w:hAnsiTheme="minorHAnsi" w:cstheme="minorHAnsi"/>
        </w:rPr>
      </w:pPr>
      <w:r w:rsidRPr="00061EBC">
        <w:rPr>
          <w:rFonts w:asciiTheme="minorHAnsi" w:hAnsiTheme="minorHAnsi" w:cstheme="minorHAnsi"/>
        </w:rPr>
        <w:t xml:space="preserve">Žádná ze smluvních stran není odpovědna za škodu způsobenou prodlením druhé smluvní strany s jejím vlastním plněním. </w:t>
      </w:r>
    </w:p>
    <w:p w14:paraId="01199C34" w14:textId="6B9288CB" w:rsidR="00061EBC" w:rsidRPr="00061EBC" w:rsidRDefault="00C65D04" w:rsidP="00061EBC">
      <w:pPr>
        <w:pStyle w:val="Styl2"/>
        <w:numPr>
          <w:ilvl w:val="1"/>
          <w:numId w:val="34"/>
        </w:numPr>
        <w:rPr>
          <w:rFonts w:asciiTheme="minorHAnsi" w:hAnsiTheme="minorHAnsi" w:cstheme="minorHAnsi"/>
        </w:rPr>
      </w:pPr>
      <w:r w:rsidRPr="00061EBC">
        <w:rPr>
          <w:rFonts w:asciiTheme="minorHAnsi" w:hAnsiTheme="minorHAnsi" w:cstheme="minorHAnsi"/>
        </w:rPr>
        <w:t xml:space="preserve">Žádná ze smluvních stran není odpovědná za prodlení způsobené okolnostmi vylučujícími odpovědnost dle § 2913 odst. 2 Občanského zákoníku. Za okolnost vylučující odpovědnost se </w:t>
      </w:r>
      <w:r w:rsidRPr="00061EBC">
        <w:rPr>
          <w:rFonts w:asciiTheme="minorHAnsi" w:hAnsiTheme="minorHAnsi" w:cstheme="minorHAnsi"/>
        </w:rPr>
        <w:lastRenderedPageBreak/>
        <w:t>považuje mimořádná nepředvídatelná a nepřekonatelná překážka vzniklá nezávisle na vůli příslušné smluvní strany. Překážka vzniklá z interních poměrů Poskytovatele nebo vzniklá až v době, kdy byla příslušná smluvní strana s plněním smluvené povinnosti v prodlení, ani překážka, kterou byla příslušná smluvní strana povinna překonat, povinnosti k náhradě nezprostí.</w:t>
      </w:r>
    </w:p>
    <w:p w14:paraId="56CAC8AB" w14:textId="77777777" w:rsidR="00061EBC" w:rsidRPr="00061EBC" w:rsidRDefault="00C65D04" w:rsidP="00061EBC">
      <w:pPr>
        <w:pStyle w:val="Styl2"/>
        <w:numPr>
          <w:ilvl w:val="1"/>
          <w:numId w:val="34"/>
        </w:numPr>
        <w:rPr>
          <w:rFonts w:asciiTheme="minorHAnsi" w:hAnsiTheme="minorHAnsi" w:cstheme="minorHAnsi"/>
        </w:rPr>
      </w:pPr>
      <w:r w:rsidRPr="00061EBC">
        <w:rPr>
          <w:rFonts w:asciiTheme="minorHAnsi" w:hAnsiTheme="minorHAnsi" w:cstheme="minorHAnsi"/>
        </w:rPr>
        <w:t xml:space="preserve">Smluvní strany se zavazují upozornit druhou smluvní stranu bez zbytečného odkladu na vzniklé okolnosti vylučující odpovědnost bránící řádnému plnění Rámcové dohody. Smluvní strany se zavazují k vyvinutí maximálního úsilí k odvrácení a překonání okolností vylučujících odpovědnost. </w:t>
      </w:r>
    </w:p>
    <w:p w14:paraId="5F6CD561" w14:textId="6E0F29FD" w:rsidR="00C65D04" w:rsidRPr="00061EBC" w:rsidRDefault="00C65D04" w:rsidP="00061EBC">
      <w:pPr>
        <w:pStyle w:val="Styl2"/>
        <w:numPr>
          <w:ilvl w:val="1"/>
          <w:numId w:val="34"/>
        </w:numPr>
        <w:rPr>
          <w:rFonts w:asciiTheme="minorHAnsi" w:hAnsiTheme="minorHAnsi" w:cstheme="minorHAnsi"/>
        </w:rPr>
      </w:pPr>
      <w:r w:rsidRPr="00061EBC">
        <w:rPr>
          <w:rFonts w:asciiTheme="minorHAnsi" w:hAnsiTheme="minorHAnsi" w:cstheme="minorHAnsi"/>
        </w:rPr>
        <w:t>Každá ze smluvních stran je oprávněna požadovat náhradu škody v plné výši i v případě, že se jedná o porušení povinnosti, na kterou se vztahuje smluvní pokuta.</w:t>
      </w:r>
    </w:p>
    <w:p w14:paraId="6D42DA2E" w14:textId="77777777" w:rsidR="00C65D04" w:rsidRPr="00061EBC" w:rsidRDefault="00C65D04" w:rsidP="00C65D04">
      <w:pPr>
        <w:spacing w:after="0"/>
        <w:rPr>
          <w:rFonts w:asciiTheme="minorHAnsi" w:hAnsiTheme="minorHAnsi" w:cstheme="minorHAnsi"/>
        </w:rPr>
      </w:pPr>
    </w:p>
    <w:p w14:paraId="38B8FECA" w14:textId="77777777" w:rsidR="00C65D04" w:rsidRPr="00833D74" w:rsidRDefault="00C65D04" w:rsidP="00C65D04">
      <w:pPr>
        <w:spacing w:after="0"/>
        <w:rPr>
          <w:rFonts w:asciiTheme="minorHAnsi" w:hAnsiTheme="minorHAnsi" w:cstheme="minorHAnsi"/>
        </w:rPr>
      </w:pPr>
    </w:p>
    <w:p w14:paraId="2C134A66" w14:textId="77777777" w:rsidR="00C65D04" w:rsidRPr="0014040E" w:rsidRDefault="00C65D04" w:rsidP="00C65D04">
      <w:pPr>
        <w:pStyle w:val="Zklad1"/>
        <w:numPr>
          <w:ilvl w:val="0"/>
          <w:numId w:val="3"/>
        </w:numPr>
        <w:spacing w:before="0" w:after="240"/>
        <w:jc w:val="center"/>
        <w:rPr>
          <w:rFonts w:asciiTheme="minorHAnsi" w:hAnsiTheme="minorHAnsi" w:cstheme="minorHAnsi"/>
          <w:smallCaps w:val="0"/>
          <w:szCs w:val="22"/>
        </w:rPr>
      </w:pPr>
      <w:r w:rsidRPr="0014040E">
        <w:rPr>
          <w:rFonts w:asciiTheme="minorHAnsi" w:hAnsiTheme="minorHAnsi" w:cstheme="minorHAnsi"/>
          <w:smallCaps w:val="0"/>
          <w:szCs w:val="22"/>
        </w:rPr>
        <w:t>Pojištění odpovědnosti za škodu</w:t>
      </w:r>
    </w:p>
    <w:p w14:paraId="1EFD23E9" w14:textId="77777777" w:rsidR="0014040E" w:rsidRPr="0014040E" w:rsidRDefault="00C65D04" w:rsidP="0014040E">
      <w:pPr>
        <w:pStyle w:val="Styl2"/>
        <w:numPr>
          <w:ilvl w:val="1"/>
          <w:numId w:val="35"/>
        </w:numPr>
        <w:rPr>
          <w:rFonts w:asciiTheme="minorHAnsi" w:hAnsiTheme="minorHAnsi" w:cstheme="minorHAnsi"/>
        </w:rPr>
      </w:pPr>
      <w:r w:rsidRPr="0014040E">
        <w:rPr>
          <w:rFonts w:asciiTheme="minorHAnsi" w:hAnsiTheme="minorHAnsi" w:cstheme="minorHAnsi"/>
        </w:rPr>
        <w:t xml:space="preserve">Poskytovatel prohlašuje, že má nad rámec povinností stanovených Zákonem </w:t>
      </w:r>
      <w:r w:rsidRPr="0014040E">
        <w:rPr>
          <w:rFonts w:asciiTheme="minorHAnsi" w:hAnsiTheme="minorHAnsi" w:cstheme="minorHAnsi"/>
        </w:rPr>
        <w:br/>
        <w:t>o advokacii ke dni uzavření Rámcové dohody uzavřenu pojistnou smlouvu pro případ odpovědnosti za škodu způsobenou třetí osobě při poskytování služeb s minimálním li</w:t>
      </w:r>
      <w:r w:rsidRPr="004D1284">
        <w:rPr>
          <w:rFonts w:asciiTheme="minorHAnsi" w:hAnsiTheme="minorHAnsi" w:cstheme="minorHAnsi"/>
        </w:rPr>
        <w:t xml:space="preserve">mitem pojistného plnění </w:t>
      </w:r>
      <w:r w:rsidR="00B70DD3" w:rsidRPr="004D1284">
        <w:rPr>
          <w:rFonts w:asciiTheme="minorHAnsi" w:hAnsiTheme="minorHAnsi" w:cstheme="minorHAnsi"/>
        </w:rPr>
        <w:t>5</w:t>
      </w:r>
      <w:r w:rsidRPr="004D1284">
        <w:rPr>
          <w:rFonts w:asciiTheme="minorHAnsi" w:hAnsiTheme="minorHAnsi" w:cstheme="minorHAnsi"/>
        </w:rPr>
        <w:t xml:space="preserve">0 000 000 Kč (slovy </w:t>
      </w:r>
      <w:r w:rsidR="00B70DD3" w:rsidRPr="004D1284">
        <w:rPr>
          <w:rFonts w:asciiTheme="minorHAnsi" w:hAnsiTheme="minorHAnsi" w:cstheme="minorHAnsi"/>
        </w:rPr>
        <w:t>padesát</w:t>
      </w:r>
      <w:r w:rsidRPr="004D1284">
        <w:rPr>
          <w:rFonts w:asciiTheme="minorHAnsi" w:hAnsiTheme="minorHAnsi" w:cstheme="minorHAnsi"/>
        </w:rPr>
        <w:t xml:space="preserve"> milionů korun českých) na jednu</w:t>
      </w:r>
      <w:r w:rsidRPr="0014040E">
        <w:rPr>
          <w:rFonts w:asciiTheme="minorHAnsi" w:hAnsiTheme="minorHAnsi" w:cstheme="minorHAnsi"/>
        </w:rPr>
        <w:t xml:space="preserve"> pojistnou událost (dále jen „</w:t>
      </w:r>
      <w:r w:rsidRPr="002234D2">
        <w:rPr>
          <w:rFonts w:asciiTheme="minorHAnsi" w:hAnsiTheme="minorHAnsi" w:cstheme="minorHAnsi"/>
          <w:b/>
          <w:bCs/>
        </w:rPr>
        <w:t>Pojištění odpovědnosti za škodu</w:t>
      </w:r>
      <w:r w:rsidRPr="0014040E">
        <w:rPr>
          <w:rFonts w:asciiTheme="minorHAnsi" w:hAnsiTheme="minorHAnsi" w:cstheme="minorHAnsi"/>
        </w:rPr>
        <w:t>“).</w:t>
      </w:r>
    </w:p>
    <w:p w14:paraId="72D5BEE6" w14:textId="77777777" w:rsidR="0014040E" w:rsidRPr="0014040E" w:rsidRDefault="00C65D04" w:rsidP="0014040E">
      <w:pPr>
        <w:pStyle w:val="Styl2"/>
        <w:numPr>
          <w:ilvl w:val="1"/>
          <w:numId w:val="35"/>
        </w:numPr>
        <w:rPr>
          <w:rFonts w:asciiTheme="minorHAnsi" w:hAnsiTheme="minorHAnsi" w:cstheme="minorHAnsi"/>
        </w:rPr>
      </w:pPr>
      <w:r w:rsidRPr="0014040E">
        <w:rPr>
          <w:rFonts w:asciiTheme="minorHAnsi" w:hAnsiTheme="minorHAnsi" w:cstheme="minorHAnsi"/>
        </w:rPr>
        <w:t>Poskytovatel se zavazuje po celou dobu trvání Rámcové dohody udržovat sjednané Pojištění odpovědnosti za škodu v minimální výši, jak je uvedeno výše.</w:t>
      </w:r>
    </w:p>
    <w:p w14:paraId="7E3A9869" w14:textId="77777777" w:rsidR="0014040E" w:rsidRPr="0014040E" w:rsidRDefault="00C65D04" w:rsidP="0014040E">
      <w:pPr>
        <w:pStyle w:val="Styl2"/>
        <w:numPr>
          <w:ilvl w:val="1"/>
          <w:numId w:val="35"/>
        </w:numPr>
        <w:rPr>
          <w:rFonts w:asciiTheme="minorHAnsi" w:hAnsiTheme="minorHAnsi" w:cstheme="minorHAnsi"/>
        </w:rPr>
      </w:pPr>
      <w:r w:rsidRPr="0014040E">
        <w:rPr>
          <w:rFonts w:asciiTheme="minorHAnsi" w:hAnsiTheme="minorHAnsi" w:cstheme="minorHAnsi"/>
        </w:rPr>
        <w:t xml:space="preserve">Poskytovatel není oprávněn snížit výši pojistného krytí nebo podstatným způsobem změnit podmínky Pojištění odpovědnosti za škodu bez předchozího písemného souhlasu Zadavatele. </w:t>
      </w:r>
    </w:p>
    <w:p w14:paraId="35EB9B32" w14:textId="77777777" w:rsidR="0014040E" w:rsidRPr="0014040E" w:rsidRDefault="00C65D04" w:rsidP="0014040E">
      <w:pPr>
        <w:pStyle w:val="Styl2"/>
        <w:numPr>
          <w:ilvl w:val="1"/>
          <w:numId w:val="35"/>
        </w:numPr>
        <w:rPr>
          <w:rFonts w:asciiTheme="minorHAnsi" w:hAnsiTheme="minorHAnsi" w:cstheme="minorHAnsi"/>
        </w:rPr>
      </w:pPr>
      <w:r w:rsidRPr="0014040E">
        <w:rPr>
          <w:rFonts w:asciiTheme="minorHAnsi" w:hAnsiTheme="minorHAnsi" w:cstheme="minorHAnsi"/>
        </w:rPr>
        <w:t xml:space="preserve">Poskytovatel je povinen na požádání předložit Zadavateli příslušné Pojištění odpovědnosti </w:t>
      </w:r>
      <w:r w:rsidRPr="0014040E">
        <w:rPr>
          <w:rFonts w:asciiTheme="minorHAnsi" w:hAnsiTheme="minorHAnsi" w:cstheme="minorHAnsi"/>
        </w:rPr>
        <w:br/>
        <w:t>za škodu. Poskytovatel se zavazuje předložit Zadavateli jakýkoliv dodatek ke sjednanému Pojištění odpovědnosti za škodu.</w:t>
      </w:r>
    </w:p>
    <w:p w14:paraId="5EA96028" w14:textId="0179BA45" w:rsidR="00C65D04" w:rsidRPr="0014040E" w:rsidRDefault="00C65D04" w:rsidP="0014040E">
      <w:pPr>
        <w:pStyle w:val="Styl2"/>
        <w:numPr>
          <w:ilvl w:val="1"/>
          <w:numId w:val="35"/>
        </w:numPr>
        <w:rPr>
          <w:rFonts w:asciiTheme="minorHAnsi" w:hAnsiTheme="minorHAnsi" w:cstheme="minorHAnsi"/>
        </w:rPr>
      </w:pPr>
      <w:r w:rsidRPr="0014040E">
        <w:rPr>
          <w:rFonts w:asciiTheme="minorHAnsi" w:hAnsiTheme="minorHAnsi" w:cstheme="minorHAnsi"/>
        </w:rPr>
        <w:t>Poskytovatel je povinen neprodleně informovat Zadavatele o všech změnách v podmínkách Pojištění odpovědnosti za škodu, zejména o výši limitu pojistného plnění a příslušných výlukách z Pojištění odpovědnosti za škodu.</w:t>
      </w:r>
    </w:p>
    <w:p w14:paraId="22DAD3B9" w14:textId="77777777" w:rsidR="00C65D04" w:rsidRPr="00833D74" w:rsidRDefault="00C65D04" w:rsidP="00C65D04">
      <w:pPr>
        <w:spacing w:after="0"/>
        <w:rPr>
          <w:rFonts w:asciiTheme="minorHAnsi" w:hAnsiTheme="minorHAnsi" w:cstheme="minorHAnsi"/>
        </w:rPr>
      </w:pPr>
    </w:p>
    <w:p w14:paraId="3FF916FB" w14:textId="77777777" w:rsidR="00C65D04" w:rsidRPr="00833D74" w:rsidRDefault="00C65D04" w:rsidP="00C65D04">
      <w:pPr>
        <w:spacing w:after="0"/>
        <w:rPr>
          <w:rFonts w:asciiTheme="minorHAnsi" w:hAnsiTheme="minorHAnsi" w:cstheme="minorHAnsi"/>
        </w:rPr>
      </w:pPr>
    </w:p>
    <w:p w14:paraId="51F36C8E" w14:textId="77777777" w:rsidR="00C65D04" w:rsidRPr="00833D74" w:rsidRDefault="00C65D04" w:rsidP="00C65D04">
      <w:pPr>
        <w:pStyle w:val="Zklad1"/>
        <w:numPr>
          <w:ilvl w:val="0"/>
          <w:numId w:val="3"/>
        </w:numPr>
        <w:spacing w:before="0" w:after="240"/>
        <w:jc w:val="center"/>
        <w:rPr>
          <w:rFonts w:asciiTheme="minorHAnsi" w:hAnsiTheme="minorHAnsi" w:cstheme="minorHAnsi"/>
          <w:smallCaps w:val="0"/>
          <w:szCs w:val="22"/>
        </w:rPr>
      </w:pPr>
      <w:r w:rsidRPr="00833D74">
        <w:rPr>
          <w:rFonts w:asciiTheme="minorHAnsi" w:hAnsiTheme="minorHAnsi" w:cstheme="minorHAnsi"/>
          <w:smallCaps w:val="0"/>
          <w:szCs w:val="22"/>
        </w:rPr>
        <w:t>Podstatná porušení Rámcové dohody</w:t>
      </w:r>
    </w:p>
    <w:p w14:paraId="02986778" w14:textId="2BD9ED27" w:rsidR="00C65D04" w:rsidRPr="00833D74" w:rsidRDefault="00C65D04" w:rsidP="001A0F00">
      <w:pPr>
        <w:pStyle w:val="Styl2"/>
        <w:numPr>
          <w:ilvl w:val="1"/>
          <w:numId w:val="36"/>
        </w:numPr>
        <w:rPr>
          <w:rFonts w:asciiTheme="minorHAnsi" w:hAnsiTheme="minorHAnsi" w:cstheme="minorHAnsi"/>
        </w:rPr>
      </w:pPr>
      <w:r w:rsidRPr="00833D74">
        <w:rPr>
          <w:rFonts w:asciiTheme="minorHAnsi" w:hAnsiTheme="minorHAnsi" w:cstheme="minorHAnsi"/>
        </w:rPr>
        <w:t>Za podstatné porušení Rámcové dohody se považuje</w:t>
      </w:r>
    </w:p>
    <w:p w14:paraId="2BC61EF1" w14:textId="77777777" w:rsidR="00C65D04" w:rsidRPr="00833D74" w:rsidRDefault="00C65D04" w:rsidP="00C65D04">
      <w:pPr>
        <w:pStyle w:val="Zklad3"/>
        <w:numPr>
          <w:ilvl w:val="0"/>
          <w:numId w:val="10"/>
        </w:numPr>
        <w:spacing w:after="60"/>
        <w:rPr>
          <w:rFonts w:asciiTheme="minorHAnsi" w:hAnsiTheme="minorHAnsi" w:cstheme="minorHAnsi"/>
          <w:szCs w:val="22"/>
        </w:rPr>
      </w:pPr>
      <w:r w:rsidRPr="00833D74">
        <w:rPr>
          <w:rFonts w:asciiTheme="minorHAnsi" w:hAnsiTheme="minorHAnsi" w:cstheme="minorHAnsi"/>
          <w:szCs w:val="22"/>
        </w:rPr>
        <w:t>prodlení Poskytovatele s plněním zákonných termínů,</w:t>
      </w:r>
    </w:p>
    <w:p w14:paraId="6A9DCDCE" w14:textId="77777777" w:rsidR="00C65D04" w:rsidRPr="00833D74" w:rsidRDefault="00C65D04" w:rsidP="00C65D04">
      <w:pPr>
        <w:pStyle w:val="Zklad3"/>
        <w:numPr>
          <w:ilvl w:val="0"/>
          <w:numId w:val="10"/>
        </w:numPr>
        <w:spacing w:after="60"/>
        <w:rPr>
          <w:rFonts w:asciiTheme="minorHAnsi" w:hAnsiTheme="minorHAnsi" w:cstheme="minorHAnsi"/>
          <w:szCs w:val="22"/>
        </w:rPr>
      </w:pPr>
      <w:r w:rsidRPr="00833D74">
        <w:rPr>
          <w:rFonts w:asciiTheme="minorHAnsi" w:hAnsiTheme="minorHAnsi" w:cstheme="minorHAnsi"/>
          <w:szCs w:val="22"/>
        </w:rPr>
        <w:t xml:space="preserve">prodlení Poskytovatele s plněním smluvních termínů a povinností, jestliže byl v prodlení s řádným a bezvadným plněním povinností stanovených Prováděcí smlouvou opakovaně, více než 3krát v průběhu kalendářního roku, </w:t>
      </w:r>
      <w:r w:rsidRPr="00833D74">
        <w:rPr>
          <w:rFonts w:asciiTheme="minorHAnsi" w:hAnsiTheme="minorHAnsi" w:cstheme="minorHAnsi"/>
          <w:szCs w:val="22"/>
        </w:rPr>
        <w:br/>
        <w:t>po dobu delší než 10 kalendářních dnů,</w:t>
      </w:r>
    </w:p>
    <w:p w14:paraId="42ED48E7" w14:textId="77777777" w:rsidR="00C65D04" w:rsidRPr="00833D74" w:rsidRDefault="00C65D04" w:rsidP="00C65D04">
      <w:pPr>
        <w:pStyle w:val="Zklad3"/>
        <w:numPr>
          <w:ilvl w:val="0"/>
          <w:numId w:val="10"/>
        </w:numPr>
        <w:spacing w:after="60"/>
        <w:rPr>
          <w:rFonts w:asciiTheme="minorHAnsi" w:hAnsiTheme="minorHAnsi" w:cstheme="minorHAnsi"/>
          <w:szCs w:val="22"/>
        </w:rPr>
      </w:pPr>
      <w:r w:rsidRPr="00833D74">
        <w:rPr>
          <w:rFonts w:asciiTheme="minorHAnsi" w:hAnsiTheme="minorHAnsi" w:cstheme="minorHAnsi"/>
          <w:szCs w:val="22"/>
        </w:rPr>
        <w:t>porušení povinnosti mlčenlivosti, ochrany informací a osobních údajů Poskytovatelem podle čl. 6 Rámcové dohody,</w:t>
      </w:r>
    </w:p>
    <w:p w14:paraId="2412A36E" w14:textId="77777777" w:rsidR="00C65D04" w:rsidRPr="00833D74" w:rsidRDefault="00C65D04" w:rsidP="00C65D04">
      <w:pPr>
        <w:pStyle w:val="Zklad3"/>
        <w:numPr>
          <w:ilvl w:val="0"/>
          <w:numId w:val="10"/>
        </w:numPr>
        <w:spacing w:after="60"/>
        <w:rPr>
          <w:rFonts w:asciiTheme="minorHAnsi" w:hAnsiTheme="minorHAnsi" w:cstheme="minorHAnsi"/>
          <w:szCs w:val="22"/>
        </w:rPr>
      </w:pPr>
      <w:r w:rsidRPr="00833D74">
        <w:rPr>
          <w:rFonts w:asciiTheme="minorHAnsi" w:hAnsiTheme="minorHAnsi" w:cstheme="minorHAnsi"/>
          <w:szCs w:val="22"/>
        </w:rPr>
        <w:t>opakovaně nízká kvalita poskytovaných právních služeb, na kterou byl Poskytovatel Zadavatelem již písemně upozorněn.</w:t>
      </w:r>
    </w:p>
    <w:p w14:paraId="7A1480CF" w14:textId="5F671265" w:rsidR="00C65D04" w:rsidRPr="00833D74" w:rsidRDefault="00C65D04" w:rsidP="0014040E">
      <w:pPr>
        <w:pStyle w:val="Styl2"/>
        <w:numPr>
          <w:ilvl w:val="1"/>
          <w:numId w:val="36"/>
        </w:numPr>
        <w:rPr>
          <w:rFonts w:asciiTheme="minorHAnsi" w:hAnsiTheme="minorHAnsi" w:cstheme="minorHAnsi"/>
        </w:rPr>
      </w:pPr>
      <w:r w:rsidRPr="00833D74">
        <w:rPr>
          <w:rFonts w:asciiTheme="minorHAnsi" w:hAnsiTheme="minorHAnsi" w:cstheme="minorHAnsi"/>
        </w:rPr>
        <w:t xml:space="preserve">Za porušení povinnosti mlčenlivosti, ochrany informací a osobních údajů stanovené </w:t>
      </w:r>
      <w:r w:rsidRPr="00833D74">
        <w:rPr>
          <w:rFonts w:asciiTheme="minorHAnsi" w:hAnsiTheme="minorHAnsi" w:cstheme="minorHAnsi"/>
        </w:rPr>
        <w:br/>
        <w:t xml:space="preserve">v článku 6 Rámcové dohody se Poskytovatel zavazuje Zadavateli uhradit smluvní pokutu ve výši </w:t>
      </w:r>
      <w:r w:rsidRPr="00833D74">
        <w:rPr>
          <w:rFonts w:asciiTheme="minorHAnsi" w:hAnsiTheme="minorHAnsi" w:cstheme="minorHAnsi"/>
        </w:rPr>
        <w:lastRenderedPageBreak/>
        <w:t>5.000 Kč za každý jednotlivý případ takového porušení. Případný nárok Zadavatele na náhradu újmy do výše pojištění odpovědnosti za škodu Poskytovatele není uhrazením smluvní pokuty dotčen.</w:t>
      </w:r>
    </w:p>
    <w:p w14:paraId="7F9E7AD5" w14:textId="1188267F" w:rsidR="00C65D04" w:rsidRPr="00833D74" w:rsidRDefault="00C65D04" w:rsidP="0014040E">
      <w:pPr>
        <w:pStyle w:val="Styl2"/>
        <w:numPr>
          <w:ilvl w:val="1"/>
          <w:numId w:val="36"/>
        </w:numPr>
        <w:rPr>
          <w:rFonts w:asciiTheme="minorHAnsi" w:hAnsiTheme="minorHAnsi" w:cstheme="minorHAnsi"/>
        </w:rPr>
      </w:pPr>
      <w:r w:rsidRPr="00833D74">
        <w:rPr>
          <w:rFonts w:asciiTheme="minorHAnsi" w:hAnsiTheme="minorHAnsi" w:cstheme="minorHAnsi"/>
        </w:rPr>
        <w:t>Za každý, byť i započatý den prodlení Poskytovatele s plněním zákonných termínů je Poskytovatel povinen uhradit Zadavateli smluvní pokutu ve výši 1.000 Kč. Případný nárok Zadavatele na náhradu újmy do výše pojištění odpovědnosti za škodu Poskytovatele není uhrazením smluvní pokuty dotčen.</w:t>
      </w:r>
    </w:p>
    <w:p w14:paraId="7DDB4479" w14:textId="356271E7" w:rsidR="00C65D04" w:rsidRPr="00833D74" w:rsidRDefault="00C65D04" w:rsidP="0014040E">
      <w:pPr>
        <w:pStyle w:val="Styl2"/>
        <w:numPr>
          <w:ilvl w:val="1"/>
          <w:numId w:val="36"/>
        </w:numPr>
        <w:rPr>
          <w:rFonts w:asciiTheme="minorHAnsi" w:hAnsiTheme="minorHAnsi" w:cstheme="minorHAnsi"/>
        </w:rPr>
      </w:pPr>
      <w:r w:rsidRPr="00833D74">
        <w:rPr>
          <w:rFonts w:asciiTheme="minorHAnsi" w:hAnsiTheme="minorHAnsi" w:cstheme="minorHAnsi"/>
        </w:rPr>
        <w:t>Za každý, byť i započatý den prodlení Poskytovatele s řádným a bezvadným plněním povinností stanovených Prováděcí smlouvou je Poskytovatel povinen uhradit Zadavateli smluvní pokutu ve výši 1.000 Kč. Případný nárok Zadavatele na náhradu újmy do výše pojištění odpovědnosti za škodu Poskytovatele není uhrazením smluvní pokuty dotčen.</w:t>
      </w:r>
    </w:p>
    <w:p w14:paraId="5FDEC2FA" w14:textId="2177EE21" w:rsidR="00C65D04" w:rsidRPr="00833D74" w:rsidRDefault="00C65D04" w:rsidP="0014040E">
      <w:pPr>
        <w:pStyle w:val="Styl2"/>
        <w:numPr>
          <w:ilvl w:val="1"/>
          <w:numId w:val="36"/>
        </w:numPr>
        <w:rPr>
          <w:rFonts w:asciiTheme="minorHAnsi" w:hAnsiTheme="minorHAnsi" w:cstheme="minorHAnsi"/>
        </w:rPr>
      </w:pPr>
      <w:r w:rsidRPr="00833D74">
        <w:rPr>
          <w:rFonts w:asciiTheme="minorHAnsi" w:hAnsiTheme="minorHAnsi" w:cstheme="minorHAnsi"/>
        </w:rPr>
        <w:t>Smluvní pokuta je splatná do 30 kalendářních dnů ode dne doručené výzvy k jejímu uhrazení danému Poskytovateli. Dnem splatnosti se rozumí den připsání příslušné částky na účet Zadavatele uvedený výše v Rámcové dohodě.</w:t>
      </w:r>
    </w:p>
    <w:p w14:paraId="7FEAD5BF" w14:textId="77777777" w:rsidR="00C65D04" w:rsidRPr="00833D74" w:rsidRDefault="00C65D04" w:rsidP="00C65D04">
      <w:pPr>
        <w:pStyle w:val="Default"/>
        <w:rPr>
          <w:rFonts w:asciiTheme="minorHAnsi" w:hAnsiTheme="minorHAnsi" w:cstheme="minorHAnsi"/>
          <w:sz w:val="22"/>
          <w:szCs w:val="22"/>
        </w:rPr>
      </w:pPr>
    </w:p>
    <w:p w14:paraId="6F16F3EC" w14:textId="77777777" w:rsidR="00C65D04" w:rsidRPr="00833D74" w:rsidRDefault="00C65D04" w:rsidP="00C65D04">
      <w:pPr>
        <w:pStyle w:val="Default"/>
        <w:rPr>
          <w:rFonts w:asciiTheme="minorHAnsi" w:hAnsiTheme="minorHAnsi" w:cstheme="minorHAnsi"/>
          <w:sz w:val="22"/>
          <w:szCs w:val="22"/>
        </w:rPr>
      </w:pPr>
    </w:p>
    <w:p w14:paraId="5E98A888" w14:textId="77777777" w:rsidR="00C65D04" w:rsidRPr="00833D74" w:rsidRDefault="00C65D04" w:rsidP="00C65D04">
      <w:pPr>
        <w:pStyle w:val="Zklad1"/>
        <w:numPr>
          <w:ilvl w:val="0"/>
          <w:numId w:val="3"/>
        </w:numPr>
        <w:spacing w:before="0" w:after="240"/>
        <w:jc w:val="center"/>
        <w:rPr>
          <w:rFonts w:asciiTheme="minorHAnsi" w:hAnsiTheme="minorHAnsi" w:cstheme="minorHAnsi"/>
          <w:smallCaps w:val="0"/>
          <w:szCs w:val="22"/>
        </w:rPr>
      </w:pPr>
      <w:r w:rsidRPr="00833D74">
        <w:rPr>
          <w:rFonts w:asciiTheme="minorHAnsi" w:hAnsiTheme="minorHAnsi" w:cstheme="minorHAnsi"/>
          <w:smallCaps w:val="0"/>
          <w:szCs w:val="22"/>
        </w:rPr>
        <w:t xml:space="preserve">Platnost a účinnost Rámcové dohody </w:t>
      </w:r>
    </w:p>
    <w:p w14:paraId="218656BB" w14:textId="66B0C32B" w:rsidR="00C65D04" w:rsidRPr="00833D74" w:rsidRDefault="00C65D04" w:rsidP="0014040E">
      <w:pPr>
        <w:pStyle w:val="Styl2"/>
        <w:numPr>
          <w:ilvl w:val="1"/>
          <w:numId w:val="37"/>
        </w:numPr>
        <w:rPr>
          <w:rFonts w:asciiTheme="minorHAnsi" w:hAnsiTheme="minorHAnsi" w:cstheme="minorHAnsi"/>
        </w:rPr>
      </w:pPr>
      <w:r w:rsidRPr="00833D74">
        <w:rPr>
          <w:rFonts w:asciiTheme="minorHAnsi" w:hAnsiTheme="minorHAnsi" w:cstheme="minorHAnsi"/>
        </w:rPr>
        <w:t xml:space="preserve">Rámcová dohoda se uzavírá na dobu určitou, a to na 48 měsíců ode dne nabytí její účinnosti, resp. do vyčerpání finančního limitu </w:t>
      </w:r>
      <w:r w:rsidR="002D7E68" w:rsidRPr="00431BB0">
        <w:rPr>
          <w:rFonts w:asciiTheme="minorHAnsi" w:hAnsiTheme="minorHAnsi"/>
          <w:lang w:bidi="en-US"/>
        </w:rPr>
        <w:t>1</w:t>
      </w:r>
      <w:r w:rsidR="002D7E68">
        <w:rPr>
          <w:rFonts w:asciiTheme="minorHAnsi" w:hAnsiTheme="minorHAnsi"/>
          <w:lang w:bidi="en-US"/>
        </w:rPr>
        <w:t>1</w:t>
      </w:r>
      <w:r w:rsidR="002D7E68" w:rsidRPr="00431BB0">
        <w:rPr>
          <w:rFonts w:asciiTheme="minorHAnsi" w:hAnsiTheme="minorHAnsi"/>
          <w:lang w:bidi="en-US"/>
        </w:rPr>
        <w:t>.</w:t>
      </w:r>
      <w:r w:rsidR="002D7E68">
        <w:rPr>
          <w:rFonts w:asciiTheme="minorHAnsi" w:hAnsiTheme="minorHAnsi"/>
          <w:lang w:bidi="en-US"/>
        </w:rPr>
        <w:t>14</w:t>
      </w:r>
      <w:r w:rsidR="002D7E68" w:rsidRPr="00431BB0">
        <w:rPr>
          <w:rFonts w:asciiTheme="minorHAnsi" w:hAnsiTheme="minorHAnsi"/>
          <w:lang w:bidi="en-US"/>
        </w:rPr>
        <w:t>0.000, -</w:t>
      </w:r>
      <w:r w:rsidRPr="00431BB0">
        <w:rPr>
          <w:rFonts w:asciiTheme="minorHAnsi" w:hAnsiTheme="minorHAnsi" w:cstheme="minorHAnsi"/>
        </w:rPr>
        <w:t xml:space="preserve"> Kč bez DPH, s předností té</w:t>
      </w:r>
      <w:r w:rsidRPr="00833D74">
        <w:rPr>
          <w:rFonts w:asciiTheme="minorHAnsi" w:hAnsiTheme="minorHAnsi" w:cstheme="minorHAnsi"/>
        </w:rPr>
        <w:t xml:space="preserve"> skutečnosti, která nastane dříve.</w:t>
      </w:r>
    </w:p>
    <w:p w14:paraId="39B9F7EF" w14:textId="42B32AAA" w:rsidR="00C65D04" w:rsidRPr="00833D74" w:rsidRDefault="00C65D04" w:rsidP="0014040E">
      <w:pPr>
        <w:pStyle w:val="Styl2"/>
        <w:numPr>
          <w:ilvl w:val="1"/>
          <w:numId w:val="37"/>
        </w:numPr>
        <w:rPr>
          <w:rFonts w:asciiTheme="minorHAnsi" w:hAnsiTheme="minorHAnsi" w:cstheme="minorHAnsi"/>
        </w:rPr>
      </w:pPr>
      <w:r w:rsidRPr="00833D74">
        <w:rPr>
          <w:rFonts w:asciiTheme="minorHAnsi" w:hAnsiTheme="minorHAnsi" w:cstheme="minorHAnsi"/>
        </w:rPr>
        <w:t xml:space="preserve">Rámcová dohoda nabývá platnosti dnem jejího uzavření smluvními stranami a účinnosti dnem jejího uveřejnění v registru smluv. Uveřejnění Rámcové dohody v registru smluv zabezpečí bezprostředně po jejím uzavření Zadavatel. </w:t>
      </w:r>
    </w:p>
    <w:p w14:paraId="2E6967EA" w14:textId="767F4D68" w:rsidR="00C65D04" w:rsidRPr="00833D74" w:rsidRDefault="00C65D04" w:rsidP="0014040E">
      <w:pPr>
        <w:pStyle w:val="Styl2"/>
        <w:numPr>
          <w:ilvl w:val="1"/>
          <w:numId w:val="37"/>
        </w:numPr>
        <w:rPr>
          <w:rFonts w:asciiTheme="minorHAnsi" w:hAnsiTheme="minorHAnsi" w:cstheme="minorHAnsi"/>
        </w:rPr>
      </w:pPr>
      <w:r w:rsidRPr="00833D74">
        <w:rPr>
          <w:rFonts w:asciiTheme="minorHAnsi" w:hAnsiTheme="minorHAnsi" w:cstheme="minorHAnsi"/>
        </w:rPr>
        <w:t xml:space="preserve">Poskytování </w:t>
      </w:r>
      <w:r w:rsidRPr="00833D74">
        <w:rPr>
          <w:rFonts w:asciiTheme="minorHAnsi" w:hAnsiTheme="minorHAnsi" w:cstheme="minorHAnsi"/>
          <w:b/>
        </w:rPr>
        <w:t>konkrétních právních služeb</w:t>
      </w:r>
      <w:r w:rsidRPr="00833D74">
        <w:rPr>
          <w:rFonts w:asciiTheme="minorHAnsi" w:hAnsiTheme="minorHAnsi" w:cstheme="minorHAnsi"/>
        </w:rPr>
        <w:t xml:space="preserve"> bude zajišťováno po dobu platnosti a účinnosti Rámcové dohody, a to na základě jednotlivě uzavíraných </w:t>
      </w:r>
      <w:r w:rsidRPr="00833D74">
        <w:rPr>
          <w:rFonts w:asciiTheme="minorHAnsi" w:hAnsiTheme="minorHAnsi" w:cstheme="minorHAnsi"/>
          <w:b/>
        </w:rPr>
        <w:t>Prováděcích smluv</w:t>
      </w:r>
      <w:r w:rsidRPr="00833D74">
        <w:rPr>
          <w:rFonts w:asciiTheme="minorHAnsi" w:hAnsiTheme="minorHAnsi" w:cstheme="minorHAnsi"/>
        </w:rPr>
        <w:t xml:space="preserve"> </w:t>
      </w:r>
      <w:r w:rsidRPr="00833D74">
        <w:rPr>
          <w:rFonts w:asciiTheme="minorHAnsi" w:hAnsiTheme="minorHAnsi" w:cstheme="minorHAnsi"/>
          <w:b/>
        </w:rPr>
        <w:t>dle podmínek sjednaných v článku 2 Rámcové dohody</w:t>
      </w:r>
      <w:r w:rsidRPr="00833D74">
        <w:rPr>
          <w:rFonts w:asciiTheme="minorHAnsi" w:hAnsiTheme="minorHAnsi" w:cstheme="minorHAnsi"/>
        </w:rPr>
        <w:t xml:space="preserve">. V každé z Prováděcích smluv bude vždy závazně stanoven konkrétní termín plnění. </w:t>
      </w:r>
    </w:p>
    <w:p w14:paraId="1CC4388D" w14:textId="62D6EA0E" w:rsidR="00C65D04" w:rsidRPr="00833D74" w:rsidRDefault="00C65D04" w:rsidP="0014040E">
      <w:pPr>
        <w:pStyle w:val="Styl2"/>
        <w:numPr>
          <w:ilvl w:val="1"/>
          <w:numId w:val="37"/>
        </w:numPr>
        <w:rPr>
          <w:rFonts w:asciiTheme="minorHAnsi" w:hAnsiTheme="minorHAnsi" w:cstheme="minorHAnsi"/>
        </w:rPr>
      </w:pPr>
      <w:r w:rsidRPr="00833D74">
        <w:rPr>
          <w:rFonts w:asciiTheme="minorHAnsi" w:hAnsiTheme="minorHAnsi" w:cstheme="minorHAnsi"/>
        </w:rPr>
        <w:t>Rámcová dohoda může být ukončena jedním z níže uvedených způsobů. Rámcová dohoda může zaniknout</w:t>
      </w:r>
    </w:p>
    <w:p w14:paraId="2EBA4A12" w14:textId="77777777" w:rsidR="00C65D04" w:rsidRPr="00833D74" w:rsidRDefault="00C65D04" w:rsidP="00C65D04">
      <w:pPr>
        <w:pStyle w:val="Zklad3"/>
        <w:numPr>
          <w:ilvl w:val="0"/>
          <w:numId w:val="11"/>
        </w:numPr>
        <w:spacing w:after="60"/>
        <w:rPr>
          <w:rFonts w:asciiTheme="minorHAnsi" w:hAnsiTheme="minorHAnsi" w:cstheme="minorHAnsi"/>
          <w:szCs w:val="22"/>
        </w:rPr>
      </w:pPr>
      <w:r w:rsidRPr="00833D74">
        <w:rPr>
          <w:rFonts w:asciiTheme="minorHAnsi" w:hAnsiTheme="minorHAnsi" w:cstheme="minorHAnsi"/>
          <w:szCs w:val="22"/>
        </w:rPr>
        <w:t>dohodou smluvních stran,</w:t>
      </w:r>
    </w:p>
    <w:p w14:paraId="3BB86E01" w14:textId="77777777" w:rsidR="00C65D04" w:rsidRPr="00833D74" w:rsidRDefault="00C65D04" w:rsidP="00C65D04">
      <w:pPr>
        <w:pStyle w:val="Zklad3"/>
        <w:numPr>
          <w:ilvl w:val="0"/>
          <w:numId w:val="11"/>
        </w:numPr>
        <w:spacing w:after="60"/>
        <w:rPr>
          <w:rFonts w:asciiTheme="minorHAnsi" w:hAnsiTheme="minorHAnsi" w:cstheme="minorHAnsi"/>
          <w:szCs w:val="22"/>
        </w:rPr>
      </w:pPr>
      <w:r w:rsidRPr="00833D74">
        <w:rPr>
          <w:rFonts w:asciiTheme="minorHAnsi" w:hAnsiTheme="minorHAnsi" w:cstheme="minorHAnsi"/>
          <w:szCs w:val="22"/>
        </w:rPr>
        <w:t>odstoupením od Rámcové dohody; účinky odstoupení nastávají dnem doručení písemného oznámení o odstoupení od Rámcové dohody druhé smluvní straně</w:t>
      </w:r>
      <w:r w:rsidRPr="00833D74">
        <w:rPr>
          <w:rFonts w:asciiTheme="minorHAnsi" w:hAnsiTheme="minorHAnsi" w:cstheme="minorHAnsi"/>
          <w:szCs w:val="22"/>
          <w:lang w:val="en-US"/>
        </w:rPr>
        <w:t>,</w:t>
      </w:r>
    </w:p>
    <w:p w14:paraId="2D60F18F" w14:textId="77777777" w:rsidR="00C65D04" w:rsidRPr="00833D74" w:rsidRDefault="00C65D04" w:rsidP="00C65D04">
      <w:pPr>
        <w:pStyle w:val="Zklad3"/>
        <w:numPr>
          <w:ilvl w:val="0"/>
          <w:numId w:val="11"/>
        </w:numPr>
        <w:spacing w:after="60"/>
        <w:rPr>
          <w:rFonts w:asciiTheme="minorHAnsi" w:hAnsiTheme="minorHAnsi" w:cstheme="minorHAnsi"/>
          <w:szCs w:val="22"/>
        </w:rPr>
      </w:pPr>
      <w:r w:rsidRPr="00833D74">
        <w:rPr>
          <w:rFonts w:asciiTheme="minorHAnsi" w:hAnsiTheme="minorHAnsi" w:cstheme="minorHAnsi"/>
          <w:szCs w:val="22"/>
        </w:rPr>
        <w:t xml:space="preserve">výpovědí ze strany Zadavatele s účinností dnem následujícím po dni doručení výpovědi danému Poskytovateli, jestliže: </w:t>
      </w:r>
    </w:p>
    <w:p w14:paraId="7B1FC294" w14:textId="77777777" w:rsidR="00C65D04" w:rsidRPr="00833D74" w:rsidRDefault="00C65D04" w:rsidP="00C65D04">
      <w:pPr>
        <w:pStyle w:val="Zklad3"/>
        <w:numPr>
          <w:ilvl w:val="1"/>
          <w:numId w:val="11"/>
        </w:numPr>
        <w:spacing w:after="60"/>
        <w:rPr>
          <w:rFonts w:asciiTheme="minorHAnsi" w:hAnsiTheme="minorHAnsi" w:cstheme="minorHAnsi"/>
          <w:szCs w:val="22"/>
        </w:rPr>
      </w:pPr>
      <w:r w:rsidRPr="00833D74">
        <w:rPr>
          <w:rFonts w:asciiTheme="minorHAnsi" w:hAnsiTheme="minorHAnsi" w:cstheme="minorHAnsi"/>
          <w:szCs w:val="22"/>
        </w:rPr>
        <w:t xml:space="preserve">člen realizačního týmu pozbyde způsobilost k poskytování služeb dle zákona o advokacii, </w:t>
      </w:r>
    </w:p>
    <w:p w14:paraId="0C789A7C" w14:textId="77777777" w:rsidR="00C65D04" w:rsidRPr="00833D74" w:rsidRDefault="00C65D04" w:rsidP="00C65D04">
      <w:pPr>
        <w:pStyle w:val="Zklad3"/>
        <w:numPr>
          <w:ilvl w:val="1"/>
          <w:numId w:val="11"/>
        </w:numPr>
        <w:spacing w:after="60"/>
        <w:rPr>
          <w:rFonts w:asciiTheme="minorHAnsi" w:hAnsiTheme="minorHAnsi" w:cstheme="minorHAnsi"/>
          <w:szCs w:val="22"/>
        </w:rPr>
      </w:pPr>
      <w:r w:rsidRPr="00833D74">
        <w:rPr>
          <w:rFonts w:asciiTheme="minorHAnsi" w:hAnsiTheme="minorHAnsi" w:cstheme="minorHAnsi"/>
          <w:szCs w:val="22"/>
        </w:rPr>
        <w:t>došlo k porušení ustanovení článku 8 Rámcové dohody,</w:t>
      </w:r>
    </w:p>
    <w:p w14:paraId="09CB3E1F" w14:textId="62B9D9A2" w:rsidR="00C65D04" w:rsidRPr="00833D74" w:rsidRDefault="00C65D04" w:rsidP="0014040E">
      <w:pPr>
        <w:pStyle w:val="Styl2"/>
        <w:numPr>
          <w:ilvl w:val="1"/>
          <w:numId w:val="37"/>
        </w:numPr>
        <w:rPr>
          <w:rFonts w:asciiTheme="minorHAnsi" w:hAnsiTheme="minorHAnsi" w:cstheme="minorHAnsi"/>
        </w:rPr>
      </w:pPr>
      <w:r w:rsidRPr="00833D74">
        <w:rPr>
          <w:rFonts w:asciiTheme="minorHAnsi" w:hAnsiTheme="minorHAnsi" w:cstheme="minorHAnsi"/>
        </w:rPr>
        <w:t xml:space="preserve">Zadavatel je oprávněn </w:t>
      </w:r>
      <w:r w:rsidRPr="00833D74">
        <w:rPr>
          <w:rFonts w:asciiTheme="minorHAnsi" w:hAnsiTheme="minorHAnsi" w:cstheme="minorHAnsi"/>
          <w:b/>
        </w:rPr>
        <w:t>odstoupit</w:t>
      </w:r>
      <w:r w:rsidRPr="00833D74">
        <w:rPr>
          <w:rFonts w:asciiTheme="minorHAnsi" w:hAnsiTheme="minorHAnsi" w:cstheme="minorHAnsi"/>
        </w:rPr>
        <w:t xml:space="preserve"> od Rámcové dohody nebo od Prováděcí smlouvy zejména v těchto případech</w:t>
      </w:r>
    </w:p>
    <w:p w14:paraId="551AF225" w14:textId="77777777" w:rsidR="00C65D04" w:rsidRPr="00833D74" w:rsidRDefault="00C65D04" w:rsidP="00C65D04">
      <w:pPr>
        <w:pStyle w:val="Zklad3"/>
        <w:numPr>
          <w:ilvl w:val="0"/>
          <w:numId w:val="12"/>
        </w:numPr>
        <w:spacing w:after="60"/>
        <w:rPr>
          <w:rFonts w:asciiTheme="minorHAnsi" w:hAnsiTheme="minorHAnsi" w:cstheme="minorHAnsi"/>
          <w:szCs w:val="22"/>
        </w:rPr>
      </w:pPr>
      <w:r w:rsidRPr="00833D74">
        <w:rPr>
          <w:rFonts w:asciiTheme="minorHAnsi" w:hAnsiTheme="minorHAnsi" w:cstheme="minorHAnsi"/>
          <w:szCs w:val="22"/>
        </w:rPr>
        <w:t>podstatného porušení smluvních povinností dle článku 9 odst. 9.1 Rámcové dohody,</w:t>
      </w:r>
    </w:p>
    <w:p w14:paraId="05C848D7" w14:textId="77777777" w:rsidR="00C65D04" w:rsidRPr="00833D74" w:rsidRDefault="00C65D04" w:rsidP="00C65D04">
      <w:pPr>
        <w:pStyle w:val="Zklad3"/>
        <w:numPr>
          <w:ilvl w:val="0"/>
          <w:numId w:val="12"/>
        </w:numPr>
        <w:spacing w:after="60"/>
        <w:rPr>
          <w:rFonts w:asciiTheme="minorHAnsi" w:hAnsiTheme="minorHAnsi" w:cstheme="minorHAnsi"/>
          <w:szCs w:val="22"/>
        </w:rPr>
      </w:pPr>
      <w:r w:rsidRPr="00833D74">
        <w:rPr>
          <w:rFonts w:asciiTheme="minorHAnsi" w:hAnsiTheme="minorHAnsi" w:cstheme="minorHAnsi"/>
          <w:szCs w:val="22"/>
        </w:rPr>
        <w:t xml:space="preserve">Poskytovatel nabízel, dával, přijímal nebo zprostředkovával nějaké hodnoty s cílem ovlivnit chování nebo jednání kohokoliv, ať již státního úředníka nebo někoho jiného, </w:t>
      </w:r>
      <w:r w:rsidRPr="00833D74">
        <w:rPr>
          <w:rFonts w:asciiTheme="minorHAnsi" w:hAnsiTheme="minorHAnsi" w:cstheme="minorHAnsi"/>
          <w:szCs w:val="22"/>
        </w:rPr>
        <w:lastRenderedPageBreak/>
        <w:t>přímo nebo nepřímo, v Zadávacím řízení nebo při provádění Rámcové dohody či Prováděcí smlouvy,</w:t>
      </w:r>
    </w:p>
    <w:p w14:paraId="6F9F19F3" w14:textId="77777777" w:rsidR="00C65D04" w:rsidRPr="00833D74" w:rsidRDefault="00C65D04" w:rsidP="00C65D04">
      <w:pPr>
        <w:pStyle w:val="Zklad3"/>
        <w:numPr>
          <w:ilvl w:val="0"/>
          <w:numId w:val="12"/>
        </w:numPr>
        <w:spacing w:after="60"/>
        <w:rPr>
          <w:rFonts w:asciiTheme="minorHAnsi" w:hAnsiTheme="minorHAnsi" w:cstheme="minorHAnsi"/>
          <w:szCs w:val="22"/>
        </w:rPr>
      </w:pPr>
      <w:r w:rsidRPr="00833D74">
        <w:rPr>
          <w:rFonts w:asciiTheme="minorHAnsi" w:hAnsiTheme="minorHAnsi" w:cstheme="minorHAnsi"/>
          <w:szCs w:val="22"/>
        </w:rPr>
        <w:t>Poskytovatel zkresloval skutečnosti za účelem ovlivnění Zadávacího řízení nebo provádění Rámcové dohody či Prováděcí smlouvy ke škodě Zadavatele, včetně podvodných praktik k potlačení a snížení výhod volné a otevřené soutěže,</w:t>
      </w:r>
    </w:p>
    <w:p w14:paraId="45B361CF" w14:textId="77777777" w:rsidR="00C65D04" w:rsidRPr="00833D74" w:rsidRDefault="00C65D04" w:rsidP="00C65D04">
      <w:pPr>
        <w:pStyle w:val="Zklad3"/>
        <w:numPr>
          <w:ilvl w:val="0"/>
          <w:numId w:val="12"/>
        </w:numPr>
        <w:spacing w:after="60"/>
        <w:rPr>
          <w:rFonts w:asciiTheme="minorHAnsi" w:hAnsiTheme="minorHAnsi" w:cstheme="minorHAnsi"/>
          <w:szCs w:val="22"/>
        </w:rPr>
      </w:pPr>
      <w:r w:rsidRPr="00833D74">
        <w:rPr>
          <w:rFonts w:asciiTheme="minorHAnsi" w:hAnsiTheme="minorHAnsi" w:cstheme="minorHAnsi"/>
          <w:szCs w:val="22"/>
        </w:rPr>
        <w:t>vůči majetku konkrétního Poskytovatele probíhá insolvenční řízení, v němž bylo vydáno rozhodnutí o úpadku či byl insolvenční návrh zamítnut proto, že majetek daného Poskytovatele nepostačuje k úhradě nákladů insolvenčního řízení,</w:t>
      </w:r>
    </w:p>
    <w:p w14:paraId="0DBC16A6" w14:textId="77777777" w:rsidR="00C65D04" w:rsidRPr="00833D74" w:rsidRDefault="00C65D04" w:rsidP="00C65D04">
      <w:pPr>
        <w:pStyle w:val="Zklad3"/>
        <w:numPr>
          <w:ilvl w:val="0"/>
          <w:numId w:val="12"/>
        </w:numPr>
        <w:spacing w:after="60"/>
        <w:rPr>
          <w:rFonts w:asciiTheme="minorHAnsi" w:hAnsiTheme="minorHAnsi" w:cstheme="minorHAnsi"/>
          <w:szCs w:val="22"/>
        </w:rPr>
      </w:pPr>
      <w:r w:rsidRPr="00833D74">
        <w:rPr>
          <w:rFonts w:asciiTheme="minorHAnsi" w:hAnsiTheme="minorHAnsi" w:cstheme="minorHAnsi"/>
          <w:szCs w:val="22"/>
        </w:rPr>
        <w:t xml:space="preserve">Poskytovatel vstoupí do likvidace. </w:t>
      </w:r>
    </w:p>
    <w:p w14:paraId="03BD869F" w14:textId="4C457F42" w:rsidR="00C65D04" w:rsidRPr="00833D74" w:rsidRDefault="00C65D04" w:rsidP="0014040E">
      <w:pPr>
        <w:pStyle w:val="Styl2"/>
        <w:numPr>
          <w:ilvl w:val="1"/>
          <w:numId w:val="37"/>
        </w:numPr>
        <w:rPr>
          <w:rFonts w:asciiTheme="minorHAnsi" w:hAnsiTheme="minorHAnsi" w:cstheme="minorHAnsi"/>
        </w:rPr>
      </w:pPr>
      <w:r w:rsidRPr="00833D74">
        <w:rPr>
          <w:rFonts w:asciiTheme="minorHAnsi" w:hAnsiTheme="minorHAnsi" w:cstheme="minorHAnsi"/>
        </w:rPr>
        <w:t>Každý Poskytovatel může tuto Rámcovou dohodu nebo Prováděcí smlouvy vypovědět:</w:t>
      </w:r>
    </w:p>
    <w:p w14:paraId="18E22A9A" w14:textId="77777777" w:rsidR="00C65D04" w:rsidRPr="00833D74" w:rsidRDefault="00C65D04" w:rsidP="00C65D04">
      <w:pPr>
        <w:pStyle w:val="Zklad3"/>
        <w:numPr>
          <w:ilvl w:val="0"/>
          <w:numId w:val="17"/>
        </w:numPr>
        <w:spacing w:after="60"/>
        <w:rPr>
          <w:rFonts w:asciiTheme="minorHAnsi" w:hAnsiTheme="minorHAnsi" w:cstheme="minorHAnsi"/>
          <w:szCs w:val="22"/>
        </w:rPr>
      </w:pPr>
      <w:r w:rsidRPr="00833D74">
        <w:rPr>
          <w:rFonts w:asciiTheme="minorHAnsi" w:hAnsiTheme="minorHAnsi" w:cstheme="minorHAnsi"/>
          <w:szCs w:val="22"/>
        </w:rPr>
        <w:t>z důvodů obsažených v ustanovení § 20 Zákona o advokacii, zejména dojde-li</w:t>
      </w:r>
      <w:r w:rsidRPr="00833D74">
        <w:rPr>
          <w:rFonts w:asciiTheme="minorHAnsi" w:hAnsiTheme="minorHAnsi" w:cstheme="minorHAnsi"/>
          <w:szCs w:val="22"/>
        </w:rPr>
        <w:br/>
        <w:t xml:space="preserve"> k narušení nezbytné důvěry mezi ním a Zadavatelem,</w:t>
      </w:r>
    </w:p>
    <w:p w14:paraId="37890932" w14:textId="77777777" w:rsidR="00C65D04" w:rsidRPr="00833D74" w:rsidRDefault="00C65D04" w:rsidP="00C65D04">
      <w:pPr>
        <w:pStyle w:val="Zklad3"/>
        <w:numPr>
          <w:ilvl w:val="0"/>
          <w:numId w:val="17"/>
        </w:numPr>
        <w:spacing w:after="60"/>
        <w:rPr>
          <w:rFonts w:asciiTheme="minorHAnsi" w:hAnsiTheme="minorHAnsi" w:cstheme="minorHAnsi"/>
          <w:szCs w:val="22"/>
        </w:rPr>
      </w:pPr>
      <w:r w:rsidRPr="00833D74">
        <w:rPr>
          <w:rFonts w:asciiTheme="minorHAnsi" w:hAnsiTheme="minorHAnsi" w:cstheme="minorHAnsi"/>
          <w:szCs w:val="22"/>
        </w:rPr>
        <w:t>neposkytuje-li Zadavatel potřebnou součinnost,</w:t>
      </w:r>
    </w:p>
    <w:p w14:paraId="1F32A64C" w14:textId="77777777" w:rsidR="00C65D04" w:rsidRPr="00833D74" w:rsidRDefault="00C65D04" w:rsidP="00C65D04">
      <w:pPr>
        <w:pStyle w:val="Zklad3"/>
        <w:numPr>
          <w:ilvl w:val="0"/>
          <w:numId w:val="17"/>
        </w:numPr>
        <w:spacing w:after="60"/>
        <w:rPr>
          <w:rFonts w:asciiTheme="minorHAnsi" w:hAnsiTheme="minorHAnsi" w:cstheme="minorHAnsi"/>
          <w:szCs w:val="22"/>
        </w:rPr>
      </w:pPr>
      <w:r w:rsidRPr="00833D74">
        <w:rPr>
          <w:rFonts w:asciiTheme="minorHAnsi" w:hAnsiTheme="minorHAnsi" w:cstheme="minorHAnsi"/>
          <w:szCs w:val="22"/>
        </w:rPr>
        <w:t xml:space="preserve">pokud je Zadavatel v prodlení s plněním svých peněžitých závazků vůči Poskytovateli, </w:t>
      </w:r>
    </w:p>
    <w:p w14:paraId="752270FF" w14:textId="77777777" w:rsidR="00C65D04" w:rsidRPr="00833D74" w:rsidRDefault="00C65D04" w:rsidP="00C65D04">
      <w:pPr>
        <w:pStyle w:val="Zklad3"/>
        <w:numPr>
          <w:ilvl w:val="0"/>
          <w:numId w:val="17"/>
        </w:numPr>
        <w:spacing w:after="60"/>
        <w:rPr>
          <w:rFonts w:asciiTheme="minorHAnsi" w:hAnsiTheme="minorHAnsi" w:cstheme="minorHAnsi"/>
          <w:szCs w:val="22"/>
        </w:rPr>
      </w:pPr>
      <w:r w:rsidRPr="00833D74">
        <w:rPr>
          <w:rFonts w:asciiTheme="minorHAnsi" w:hAnsiTheme="minorHAnsi" w:cstheme="minorHAnsi"/>
          <w:szCs w:val="22"/>
        </w:rPr>
        <w:t>bylo-li příslušným orgánem vydáno pravomocné rozhodnutí zakazující plnění Rámcové dohody,</w:t>
      </w:r>
    </w:p>
    <w:p w14:paraId="4555DA1A" w14:textId="77777777" w:rsidR="00C65D04" w:rsidRPr="00833D74" w:rsidRDefault="00C65D04" w:rsidP="00C65D04">
      <w:pPr>
        <w:pStyle w:val="Zklad3"/>
        <w:numPr>
          <w:ilvl w:val="0"/>
          <w:numId w:val="17"/>
        </w:numPr>
        <w:spacing w:after="60"/>
        <w:rPr>
          <w:rFonts w:asciiTheme="minorHAnsi" w:hAnsiTheme="minorHAnsi" w:cstheme="minorHAnsi"/>
          <w:szCs w:val="22"/>
        </w:rPr>
      </w:pPr>
      <w:r w:rsidRPr="00833D74">
        <w:rPr>
          <w:rFonts w:asciiTheme="minorHAnsi" w:hAnsiTheme="minorHAnsi" w:cstheme="minorHAnsi"/>
          <w:szCs w:val="22"/>
        </w:rPr>
        <w:t>pokud je na majetek Poskytovatele vyhlášen úpadek nebo Poskytovatel sám podá dlužnický návrh na zahájení insolvenčního řízení,</w:t>
      </w:r>
    </w:p>
    <w:p w14:paraId="099CEDD7" w14:textId="77777777" w:rsidR="00C65D04" w:rsidRPr="00833D74" w:rsidRDefault="00C65D04" w:rsidP="00C65D04">
      <w:pPr>
        <w:pStyle w:val="Zklad3"/>
        <w:numPr>
          <w:ilvl w:val="0"/>
          <w:numId w:val="17"/>
        </w:numPr>
        <w:spacing w:after="60"/>
        <w:rPr>
          <w:rFonts w:asciiTheme="minorHAnsi" w:hAnsiTheme="minorHAnsi" w:cstheme="minorHAnsi"/>
          <w:szCs w:val="22"/>
        </w:rPr>
      </w:pPr>
      <w:r w:rsidRPr="00833D74">
        <w:rPr>
          <w:rFonts w:asciiTheme="minorHAnsi" w:hAnsiTheme="minorHAnsi" w:cstheme="minorHAnsi"/>
          <w:szCs w:val="22"/>
        </w:rPr>
        <w:t>pokud Poskytovatel vstoupí do likvidace,</w:t>
      </w:r>
    </w:p>
    <w:p w14:paraId="645D1523" w14:textId="77777777" w:rsidR="00C65D04" w:rsidRPr="00833D74" w:rsidRDefault="00C65D04" w:rsidP="00C65D04">
      <w:pPr>
        <w:pStyle w:val="Zklad3"/>
        <w:numPr>
          <w:ilvl w:val="0"/>
          <w:numId w:val="17"/>
        </w:numPr>
        <w:spacing w:after="60"/>
        <w:rPr>
          <w:rFonts w:asciiTheme="minorHAnsi" w:hAnsiTheme="minorHAnsi" w:cstheme="minorHAnsi"/>
          <w:szCs w:val="22"/>
        </w:rPr>
      </w:pPr>
      <w:r w:rsidRPr="00833D74">
        <w:rPr>
          <w:rFonts w:asciiTheme="minorHAnsi" w:hAnsiTheme="minorHAnsi" w:cstheme="minorHAnsi"/>
          <w:szCs w:val="22"/>
        </w:rPr>
        <w:t>pokud je proti Poskytovateli zahájeno trestní stíhání pro trestný čin podle zákona č. 418/2011 Sb., o trestní odpovědnosti právnických osob, ve znění pozdějších předpisů,</w:t>
      </w:r>
    </w:p>
    <w:p w14:paraId="6200DD38" w14:textId="77777777" w:rsidR="00C65D04" w:rsidRPr="00833D74" w:rsidRDefault="00C65D04" w:rsidP="00C65D04">
      <w:pPr>
        <w:pStyle w:val="Zklad3"/>
        <w:numPr>
          <w:ilvl w:val="0"/>
          <w:numId w:val="17"/>
        </w:numPr>
        <w:spacing w:after="60"/>
        <w:rPr>
          <w:rFonts w:asciiTheme="minorHAnsi" w:hAnsiTheme="minorHAnsi" w:cstheme="minorHAnsi"/>
          <w:szCs w:val="22"/>
        </w:rPr>
      </w:pPr>
      <w:r w:rsidRPr="00833D74">
        <w:rPr>
          <w:rFonts w:asciiTheme="minorHAnsi" w:hAnsiTheme="minorHAnsi" w:cstheme="minorHAnsi"/>
          <w:szCs w:val="22"/>
        </w:rPr>
        <w:t>pokud Poskytovatel pozbyde způsobilosti k poskytování právních služeb dle zákona o advokacii.</w:t>
      </w:r>
    </w:p>
    <w:p w14:paraId="563390B3" w14:textId="7EF83231" w:rsidR="00C65D04" w:rsidRPr="00833D74" w:rsidRDefault="00C65D04" w:rsidP="0014040E">
      <w:pPr>
        <w:pStyle w:val="Styl2"/>
        <w:numPr>
          <w:ilvl w:val="1"/>
          <w:numId w:val="37"/>
        </w:numPr>
        <w:rPr>
          <w:rFonts w:asciiTheme="minorHAnsi" w:hAnsiTheme="minorHAnsi" w:cstheme="minorHAnsi"/>
        </w:rPr>
      </w:pPr>
      <w:r w:rsidRPr="00833D74">
        <w:rPr>
          <w:rFonts w:asciiTheme="minorHAnsi" w:hAnsiTheme="minorHAnsi" w:cstheme="minorHAnsi"/>
        </w:rPr>
        <w:t>Jakýkoli úkon vedoucí k ukončení Rámcové dohody musí být učiněn v písemné formě a je účinný okamžikem jeho doručení druhé smluvní straně, není-li v Rámcové dohodě stanoveno jinak. Zákonné důvody nejsou shora uvedeným dotčeny.</w:t>
      </w:r>
    </w:p>
    <w:p w14:paraId="1342F753" w14:textId="7E9DDDC0" w:rsidR="00C65D04" w:rsidRPr="00833D74" w:rsidRDefault="00C65D04" w:rsidP="0014040E">
      <w:pPr>
        <w:pStyle w:val="Styl2"/>
        <w:numPr>
          <w:ilvl w:val="1"/>
          <w:numId w:val="37"/>
        </w:numPr>
        <w:rPr>
          <w:rFonts w:asciiTheme="minorHAnsi" w:hAnsiTheme="minorHAnsi" w:cstheme="minorHAnsi"/>
        </w:rPr>
      </w:pPr>
      <w:r w:rsidRPr="00833D74">
        <w:rPr>
          <w:rFonts w:asciiTheme="minorHAnsi" w:hAnsiTheme="minorHAnsi" w:cstheme="minorHAnsi"/>
        </w:rPr>
        <w:t xml:space="preserve">Prováděcí smlouva zaniká jejím řádným a včasným splněním nebo z důvodů uvedených </w:t>
      </w:r>
      <w:r w:rsidRPr="00833D74">
        <w:rPr>
          <w:rFonts w:asciiTheme="minorHAnsi" w:hAnsiTheme="minorHAnsi" w:cstheme="minorHAnsi"/>
        </w:rPr>
        <w:br/>
        <w:t>v Rámcové dohodě, v Občanském zákoníku či v Zákoně o advokacii. Případné ukončení Rámcové dohody z důvodu uplynutí doby trvání Rámcové dohody nebude mít vliv na platnost a účinnost jednotlivých Prováděcích smluv řádně uzavřených v době trvání Rámcové dohody. Plnění zahájené na základě jednotlivých Prováděcích smluv uzavřených v době trvání Rámcové dohody budou dokončena dle takové Prováděcí smlouvy.</w:t>
      </w:r>
    </w:p>
    <w:p w14:paraId="0B16EBE5" w14:textId="77260BF3" w:rsidR="00C65D04" w:rsidRPr="00833D74" w:rsidRDefault="00C65D04" w:rsidP="0014040E">
      <w:pPr>
        <w:pStyle w:val="Styl2"/>
        <w:numPr>
          <w:ilvl w:val="1"/>
          <w:numId w:val="37"/>
        </w:numPr>
        <w:rPr>
          <w:rFonts w:asciiTheme="minorHAnsi" w:hAnsiTheme="minorHAnsi" w:cstheme="minorHAnsi"/>
        </w:rPr>
      </w:pPr>
      <w:r w:rsidRPr="00833D74">
        <w:rPr>
          <w:rFonts w:asciiTheme="minorHAnsi" w:hAnsiTheme="minorHAnsi" w:cstheme="minorHAnsi"/>
        </w:rPr>
        <w:t>Ukončením Rámcové dohody nejsou dotčena ustanovení týkající se</w:t>
      </w:r>
    </w:p>
    <w:p w14:paraId="09646146" w14:textId="77777777" w:rsidR="00C65D04" w:rsidRPr="00833D74" w:rsidRDefault="00C65D04" w:rsidP="00C65D04">
      <w:pPr>
        <w:pStyle w:val="Zklad3"/>
        <w:numPr>
          <w:ilvl w:val="0"/>
          <w:numId w:val="16"/>
        </w:numPr>
        <w:spacing w:after="60"/>
        <w:rPr>
          <w:rFonts w:asciiTheme="minorHAnsi" w:hAnsiTheme="minorHAnsi" w:cstheme="minorHAnsi"/>
          <w:szCs w:val="22"/>
        </w:rPr>
      </w:pPr>
      <w:r w:rsidRPr="00833D74">
        <w:rPr>
          <w:rFonts w:asciiTheme="minorHAnsi" w:hAnsiTheme="minorHAnsi" w:cstheme="minorHAnsi"/>
          <w:szCs w:val="22"/>
        </w:rPr>
        <w:t>smluvních pokut,</w:t>
      </w:r>
    </w:p>
    <w:p w14:paraId="6AF46CEE" w14:textId="77777777" w:rsidR="00C65D04" w:rsidRPr="00833D74" w:rsidRDefault="00C65D04" w:rsidP="00C65D04">
      <w:pPr>
        <w:pStyle w:val="Zklad3"/>
        <w:numPr>
          <w:ilvl w:val="0"/>
          <w:numId w:val="16"/>
        </w:numPr>
        <w:spacing w:after="60"/>
        <w:rPr>
          <w:rFonts w:asciiTheme="minorHAnsi" w:hAnsiTheme="minorHAnsi" w:cstheme="minorHAnsi"/>
          <w:szCs w:val="22"/>
        </w:rPr>
      </w:pPr>
      <w:r w:rsidRPr="00833D74">
        <w:rPr>
          <w:rFonts w:asciiTheme="minorHAnsi" w:hAnsiTheme="minorHAnsi" w:cstheme="minorHAnsi"/>
          <w:szCs w:val="22"/>
        </w:rPr>
        <w:t>práva na náhradu škody,</w:t>
      </w:r>
    </w:p>
    <w:p w14:paraId="3E03D0A3" w14:textId="77777777" w:rsidR="00C65D04" w:rsidRPr="00833D74" w:rsidRDefault="00C65D04" w:rsidP="00C65D04">
      <w:pPr>
        <w:pStyle w:val="Zklad3"/>
        <w:numPr>
          <w:ilvl w:val="0"/>
          <w:numId w:val="16"/>
        </w:numPr>
        <w:spacing w:after="60"/>
        <w:rPr>
          <w:rFonts w:asciiTheme="minorHAnsi" w:hAnsiTheme="minorHAnsi" w:cstheme="minorHAnsi"/>
          <w:szCs w:val="22"/>
        </w:rPr>
      </w:pPr>
      <w:r w:rsidRPr="00833D74">
        <w:rPr>
          <w:rFonts w:asciiTheme="minorHAnsi" w:hAnsiTheme="minorHAnsi" w:cstheme="minorHAnsi"/>
          <w:szCs w:val="22"/>
        </w:rPr>
        <w:t>práv a povinností závazných pro smluvní strany pro účely plnění jednotlivých Prováděcích smluv, a to až do ukončení těchto Prováděcích smluv,</w:t>
      </w:r>
    </w:p>
    <w:p w14:paraId="3367BF87" w14:textId="77777777" w:rsidR="00C65D04" w:rsidRPr="00833D74" w:rsidRDefault="00C65D04" w:rsidP="00C65D04">
      <w:pPr>
        <w:pStyle w:val="Zklad3"/>
        <w:numPr>
          <w:ilvl w:val="0"/>
          <w:numId w:val="16"/>
        </w:numPr>
        <w:spacing w:after="60"/>
        <w:rPr>
          <w:rFonts w:asciiTheme="minorHAnsi" w:hAnsiTheme="minorHAnsi" w:cstheme="minorHAnsi"/>
          <w:szCs w:val="22"/>
        </w:rPr>
      </w:pPr>
      <w:r w:rsidRPr="00833D74">
        <w:rPr>
          <w:rFonts w:asciiTheme="minorHAnsi" w:hAnsiTheme="minorHAnsi" w:cstheme="minorHAnsi"/>
          <w:szCs w:val="22"/>
        </w:rPr>
        <w:t>takových práv a povinností, z jejichž povahy vyplývá, že mají trvat i po skončení účinnosti Rámcové dohody.</w:t>
      </w:r>
    </w:p>
    <w:p w14:paraId="2E2B6E5E" w14:textId="72D6F5CD" w:rsidR="00C65D04" w:rsidRPr="00833D74" w:rsidRDefault="00C65D04" w:rsidP="0014040E">
      <w:pPr>
        <w:pStyle w:val="Styl2"/>
        <w:numPr>
          <w:ilvl w:val="1"/>
          <w:numId w:val="37"/>
        </w:numPr>
        <w:rPr>
          <w:rFonts w:asciiTheme="minorHAnsi" w:hAnsiTheme="minorHAnsi" w:cstheme="minorHAnsi"/>
        </w:rPr>
      </w:pPr>
      <w:r w:rsidRPr="00833D74">
        <w:rPr>
          <w:rFonts w:asciiTheme="minorHAnsi" w:hAnsiTheme="minorHAnsi" w:cstheme="minorHAnsi"/>
        </w:rPr>
        <w:t>V případě předčasného ukončení Rámcové dohody má Poskytovatel nárok na úhradu plnění poskytnutého v souladu s Rámcovou dohodou a akceptovaného Zadavatelem do dne předčasného ukončení Rámcové dohody.</w:t>
      </w:r>
    </w:p>
    <w:p w14:paraId="5335DB32" w14:textId="77777777" w:rsidR="00C65D04" w:rsidRPr="00833D74" w:rsidRDefault="00C65D04" w:rsidP="00C65D04">
      <w:pPr>
        <w:pStyle w:val="Default"/>
        <w:rPr>
          <w:rFonts w:asciiTheme="minorHAnsi" w:hAnsiTheme="minorHAnsi" w:cstheme="minorHAnsi"/>
          <w:sz w:val="22"/>
          <w:szCs w:val="22"/>
        </w:rPr>
      </w:pPr>
    </w:p>
    <w:p w14:paraId="5426FF34" w14:textId="77777777" w:rsidR="00C65D04" w:rsidRPr="00833D74" w:rsidRDefault="00C65D04" w:rsidP="00C65D04">
      <w:pPr>
        <w:pStyle w:val="Default"/>
        <w:rPr>
          <w:rFonts w:asciiTheme="minorHAnsi" w:hAnsiTheme="minorHAnsi" w:cstheme="minorHAnsi"/>
          <w:sz w:val="22"/>
          <w:szCs w:val="22"/>
        </w:rPr>
      </w:pPr>
    </w:p>
    <w:p w14:paraId="77195943" w14:textId="77777777" w:rsidR="00C65D04" w:rsidRPr="00833D74" w:rsidRDefault="00C65D04" w:rsidP="00C65D04">
      <w:pPr>
        <w:pStyle w:val="Zklad1"/>
        <w:numPr>
          <w:ilvl w:val="0"/>
          <w:numId w:val="3"/>
        </w:numPr>
        <w:spacing w:before="0" w:after="240"/>
        <w:jc w:val="center"/>
        <w:rPr>
          <w:rFonts w:asciiTheme="minorHAnsi" w:hAnsiTheme="minorHAnsi" w:cstheme="minorHAnsi"/>
          <w:smallCaps w:val="0"/>
          <w:szCs w:val="22"/>
        </w:rPr>
      </w:pPr>
      <w:r w:rsidRPr="00833D74">
        <w:rPr>
          <w:rFonts w:asciiTheme="minorHAnsi" w:hAnsiTheme="minorHAnsi" w:cstheme="minorHAnsi"/>
          <w:smallCaps w:val="0"/>
          <w:szCs w:val="22"/>
        </w:rPr>
        <w:t>Závěrečná ustanovení</w:t>
      </w:r>
    </w:p>
    <w:p w14:paraId="22824458" w14:textId="25C3B942" w:rsidR="00C65D04" w:rsidRPr="00833D74" w:rsidRDefault="00C65D04" w:rsidP="0014040E">
      <w:pPr>
        <w:pStyle w:val="Styl2"/>
        <w:numPr>
          <w:ilvl w:val="1"/>
          <w:numId w:val="38"/>
        </w:numPr>
        <w:rPr>
          <w:rFonts w:asciiTheme="minorHAnsi" w:hAnsiTheme="minorHAnsi" w:cstheme="minorHAnsi"/>
        </w:rPr>
      </w:pPr>
      <w:bookmarkStart w:id="6" w:name="_Ref457368732"/>
      <w:r w:rsidRPr="00833D74">
        <w:rPr>
          <w:rFonts w:asciiTheme="minorHAnsi" w:hAnsiTheme="minorHAnsi" w:cstheme="minorHAnsi"/>
        </w:rPr>
        <w:t xml:space="preserve">Vyjma případů výslovně předvídaných Rámcovou dohodou mohou být veškeré změny a doplňky Rámcové dohody provedeny pouze po dosažení úplného konsenzu na obsahu změny či doplňku, a to písemným dodatkem k Rámcové dohodě uzavřeným smluvními stranami. </w:t>
      </w:r>
      <w:bookmarkEnd w:id="6"/>
    </w:p>
    <w:p w14:paraId="7A84B81C" w14:textId="252C7358" w:rsidR="00C65D04" w:rsidRPr="00833D74" w:rsidRDefault="00C65D04" w:rsidP="0014040E">
      <w:pPr>
        <w:pStyle w:val="Styl2"/>
        <w:numPr>
          <w:ilvl w:val="1"/>
          <w:numId w:val="38"/>
        </w:numPr>
        <w:rPr>
          <w:rFonts w:asciiTheme="minorHAnsi" w:hAnsiTheme="minorHAnsi" w:cstheme="minorHAnsi"/>
        </w:rPr>
      </w:pPr>
      <w:r w:rsidRPr="00833D74">
        <w:rPr>
          <w:rFonts w:asciiTheme="minorHAnsi" w:hAnsiTheme="minorHAnsi" w:cstheme="minorHAnsi"/>
        </w:rPr>
        <w:t>Smlouva a všechny vztahy z ní vyplývající se řídí právním řádem České republiky.</w:t>
      </w:r>
      <w:bookmarkStart w:id="7" w:name="_Ref319943893"/>
    </w:p>
    <w:p w14:paraId="509809B3" w14:textId="5990C8C2" w:rsidR="00C65D04" w:rsidRPr="00833D74" w:rsidRDefault="00C65D04" w:rsidP="0014040E">
      <w:pPr>
        <w:pStyle w:val="Styl2"/>
        <w:numPr>
          <w:ilvl w:val="1"/>
          <w:numId w:val="38"/>
        </w:numPr>
        <w:rPr>
          <w:rFonts w:asciiTheme="minorHAnsi" w:hAnsiTheme="minorHAnsi" w:cstheme="minorHAnsi"/>
        </w:rPr>
      </w:pPr>
      <w:r w:rsidRPr="00833D74">
        <w:rPr>
          <w:rFonts w:asciiTheme="minorHAnsi" w:hAnsiTheme="minorHAnsi" w:cstheme="minorHAnsi"/>
        </w:rPr>
        <w:t>Práva a povinnosti smluvních stran Rámcovou dohodou výslovně neupravené se řídí občanským zákoníkem a příslušnými právními předpisy souvisejícími.</w:t>
      </w:r>
    </w:p>
    <w:p w14:paraId="73B8F7DC" w14:textId="5D9F340C" w:rsidR="00C65D04" w:rsidRPr="00833D74" w:rsidRDefault="00C65D04" w:rsidP="0014040E">
      <w:pPr>
        <w:pStyle w:val="Styl2"/>
        <w:numPr>
          <w:ilvl w:val="1"/>
          <w:numId w:val="38"/>
        </w:numPr>
        <w:rPr>
          <w:rFonts w:asciiTheme="minorHAnsi" w:hAnsiTheme="minorHAnsi" w:cstheme="minorHAnsi"/>
        </w:rPr>
      </w:pPr>
      <w:r w:rsidRPr="00833D74">
        <w:rPr>
          <w:rFonts w:asciiTheme="minorHAnsi" w:hAnsiTheme="minorHAnsi" w:cstheme="minorHAnsi"/>
        </w:rPr>
        <w:t>Spor, který vznikne na základě Rámcové dohody nebo který s ní souvisí, se smluvní strany zavazují řešit přednostně smírnou cestou, pokud možno do 30 dní ode dne, kdy o sporu jedna smluvní strana uvědomí druhou smluvní stranu. Pokud se tak nestane, řeší takový spor příslušné obecné soudy České republiky.</w:t>
      </w:r>
      <w:bookmarkEnd w:id="7"/>
    </w:p>
    <w:p w14:paraId="1A0998FA" w14:textId="2ED95403" w:rsidR="00C65D04" w:rsidRPr="00833D74" w:rsidRDefault="00C65D04" w:rsidP="0014040E">
      <w:pPr>
        <w:pStyle w:val="Styl2"/>
        <w:numPr>
          <w:ilvl w:val="1"/>
          <w:numId w:val="38"/>
        </w:numPr>
        <w:rPr>
          <w:rFonts w:asciiTheme="minorHAnsi" w:hAnsiTheme="minorHAnsi" w:cstheme="minorHAnsi"/>
        </w:rPr>
      </w:pPr>
      <w:r w:rsidRPr="00833D74">
        <w:rPr>
          <w:rFonts w:asciiTheme="minorHAnsi" w:hAnsiTheme="minorHAnsi" w:cstheme="minorHAnsi"/>
        </w:rPr>
        <w:t>V případě, že některé ustanovení Rámcové dohody je nebo se stane v budoucnu zdánlivým, neplatným, neúčinným či nevymahatelným nebo bude-li takový stav shledán příslušným orgánem, zůstávají ostatní ustanovení Rámcové dohody v platnosti a účinnosti, pokud z povahy takového ustanovení nebo z jeho obsahu anebo z okolností, za nichž bylo uzavřeno, nevyplývá, že je nelze oddělit od ostatního obsahu Rámcové dohody. Smluvní strany se zavazují nahradit zdánlivé, neplatné, neúčinné nebo nevymahatelné ustanovení Rámcové dohody ustanovením jiným, které svým obsahem a smyslem odpovídá nejlépe ustanovení původnímu a Rámcové dohodě jako celku.</w:t>
      </w:r>
    </w:p>
    <w:p w14:paraId="7D3E7194" w14:textId="3D820B9E" w:rsidR="00C65D04" w:rsidRPr="00833D74" w:rsidRDefault="00C65D04" w:rsidP="0014040E">
      <w:pPr>
        <w:pStyle w:val="RLTextlnkuslovan"/>
        <w:widowControl w:val="0"/>
        <w:numPr>
          <w:ilvl w:val="1"/>
          <w:numId w:val="38"/>
        </w:numPr>
        <w:adjustRightInd w:val="0"/>
        <w:textAlignment w:val="baseline"/>
        <w:rPr>
          <w:rFonts w:asciiTheme="minorHAnsi" w:hAnsiTheme="minorHAnsi" w:cstheme="minorHAnsi"/>
          <w:szCs w:val="22"/>
        </w:rPr>
      </w:pPr>
      <w:r w:rsidRPr="00833D74">
        <w:rPr>
          <w:rFonts w:asciiTheme="minorHAnsi" w:hAnsiTheme="minorHAnsi" w:cstheme="minorHAnsi"/>
          <w:szCs w:val="22"/>
        </w:rPr>
        <w:t xml:space="preserve">Tato Rámcová dohoda je vyhotovena ve dvou stejnopisech, z nichž každý stejnopis má platnost originálu. Každý účastník Rámcové dohody obdrží jedno vyhotovení. Smluvní strany prohlašují, že součástí Rámcové dohody není žádné obchodní tajemství a souhlasí s uveřejněním Rámcové dohody v registru smluv a dále s uveřejněním na profilu Zadavatele a jeho webových stránkách. </w:t>
      </w:r>
    </w:p>
    <w:p w14:paraId="5F9834E6" w14:textId="504A90C2" w:rsidR="00C65D04" w:rsidRPr="00833D74" w:rsidRDefault="00C65D04" w:rsidP="0014040E">
      <w:pPr>
        <w:pStyle w:val="Styl2"/>
        <w:numPr>
          <w:ilvl w:val="1"/>
          <w:numId w:val="38"/>
        </w:numPr>
        <w:rPr>
          <w:rFonts w:asciiTheme="minorHAnsi" w:hAnsiTheme="minorHAnsi" w:cstheme="minorHAnsi"/>
        </w:rPr>
      </w:pPr>
      <w:r w:rsidRPr="00833D74">
        <w:rPr>
          <w:rFonts w:asciiTheme="minorHAnsi" w:hAnsiTheme="minorHAnsi" w:cstheme="minorHAnsi"/>
        </w:rPr>
        <w:t xml:space="preserve">Nedílnou součástí Rácové dohody jsou následující přílohy: </w:t>
      </w:r>
    </w:p>
    <w:p w14:paraId="6A2478A8" w14:textId="38F598C3" w:rsidR="00061EBC" w:rsidRDefault="00C65D04" w:rsidP="00C65D04">
      <w:pPr>
        <w:spacing w:after="0"/>
        <w:ind w:left="1985" w:hanging="851"/>
        <w:jc w:val="left"/>
        <w:rPr>
          <w:rFonts w:asciiTheme="minorHAnsi" w:hAnsiTheme="minorHAnsi" w:cstheme="minorHAnsi"/>
        </w:rPr>
      </w:pPr>
      <w:r w:rsidRPr="00833D74">
        <w:rPr>
          <w:rFonts w:asciiTheme="minorHAnsi" w:hAnsiTheme="minorHAnsi" w:cstheme="minorHAnsi"/>
        </w:rPr>
        <w:t>Příloha č. 1</w:t>
      </w:r>
      <w:r w:rsidR="0014040E">
        <w:rPr>
          <w:rFonts w:asciiTheme="minorHAnsi" w:hAnsiTheme="minorHAnsi" w:cstheme="minorHAnsi"/>
        </w:rPr>
        <w:t>: Specifikace služeb</w:t>
      </w:r>
    </w:p>
    <w:p w14:paraId="6D323863" w14:textId="4DBB4311" w:rsidR="00C65D04" w:rsidRPr="00833D74" w:rsidRDefault="00061EBC" w:rsidP="00C65D04">
      <w:pPr>
        <w:spacing w:after="0"/>
        <w:ind w:left="1985" w:hanging="851"/>
        <w:jc w:val="left"/>
        <w:rPr>
          <w:rFonts w:asciiTheme="minorHAnsi" w:hAnsiTheme="minorHAnsi" w:cstheme="minorHAnsi"/>
        </w:rPr>
      </w:pPr>
      <w:r>
        <w:rPr>
          <w:rFonts w:asciiTheme="minorHAnsi" w:hAnsiTheme="minorHAnsi" w:cstheme="minorHAnsi"/>
        </w:rPr>
        <w:t>Příloha č. 2</w:t>
      </w:r>
      <w:r w:rsidR="00C65D04" w:rsidRPr="00833D74">
        <w:rPr>
          <w:rFonts w:asciiTheme="minorHAnsi" w:hAnsiTheme="minorHAnsi" w:cstheme="minorHAnsi"/>
        </w:rPr>
        <w:t>: Členové realizačního týmu Poskytovatele</w:t>
      </w:r>
    </w:p>
    <w:p w14:paraId="3AAA3031" w14:textId="49724F54" w:rsidR="00C65D04" w:rsidRPr="00833D74" w:rsidRDefault="00C65D04" w:rsidP="00C65D04">
      <w:pPr>
        <w:spacing w:after="0"/>
        <w:ind w:left="1985" w:hanging="851"/>
        <w:jc w:val="left"/>
        <w:rPr>
          <w:rFonts w:asciiTheme="minorHAnsi" w:hAnsiTheme="minorHAnsi" w:cstheme="minorHAnsi"/>
        </w:rPr>
      </w:pPr>
      <w:r w:rsidRPr="00833D74">
        <w:rPr>
          <w:rFonts w:asciiTheme="minorHAnsi" w:hAnsiTheme="minorHAnsi" w:cstheme="minorHAnsi"/>
        </w:rPr>
        <w:t xml:space="preserve">Příloha č. </w:t>
      </w:r>
      <w:r w:rsidR="00B23A9A">
        <w:rPr>
          <w:rFonts w:asciiTheme="minorHAnsi" w:hAnsiTheme="minorHAnsi" w:cstheme="minorHAnsi"/>
        </w:rPr>
        <w:t>3</w:t>
      </w:r>
      <w:r w:rsidRPr="00833D74">
        <w:rPr>
          <w:rFonts w:asciiTheme="minorHAnsi" w:hAnsiTheme="minorHAnsi" w:cstheme="minorHAnsi"/>
        </w:rPr>
        <w:t>: Seznam poddodavatelů</w:t>
      </w:r>
    </w:p>
    <w:p w14:paraId="2E0795F4" w14:textId="3CBFEC90" w:rsidR="00C65D04" w:rsidRPr="00833D74" w:rsidRDefault="00C65D04" w:rsidP="00C65D04">
      <w:pPr>
        <w:ind w:left="1985" w:hanging="851"/>
        <w:jc w:val="left"/>
        <w:rPr>
          <w:rFonts w:asciiTheme="minorHAnsi" w:hAnsiTheme="minorHAnsi" w:cstheme="minorHAnsi"/>
        </w:rPr>
      </w:pPr>
      <w:r w:rsidRPr="00833D74">
        <w:rPr>
          <w:rFonts w:asciiTheme="minorHAnsi" w:hAnsiTheme="minorHAnsi" w:cstheme="minorHAnsi"/>
        </w:rPr>
        <w:t xml:space="preserve">Příloha č. </w:t>
      </w:r>
      <w:r w:rsidR="00B23A9A">
        <w:rPr>
          <w:rFonts w:asciiTheme="minorHAnsi" w:hAnsiTheme="minorHAnsi" w:cstheme="minorHAnsi"/>
        </w:rPr>
        <w:t>4</w:t>
      </w:r>
      <w:r w:rsidRPr="00833D74">
        <w:rPr>
          <w:rFonts w:asciiTheme="minorHAnsi" w:hAnsiTheme="minorHAnsi" w:cstheme="minorHAnsi"/>
        </w:rPr>
        <w:t>: Prováděcí smlouva</w:t>
      </w:r>
    </w:p>
    <w:p w14:paraId="7410766C" w14:textId="486E0DE8" w:rsidR="00C65D04" w:rsidRDefault="00C65D04" w:rsidP="0014040E">
      <w:pPr>
        <w:pStyle w:val="Styl2"/>
        <w:numPr>
          <w:ilvl w:val="1"/>
          <w:numId w:val="38"/>
        </w:numPr>
        <w:rPr>
          <w:rFonts w:asciiTheme="minorHAnsi" w:hAnsiTheme="minorHAnsi" w:cstheme="minorHAnsi"/>
        </w:rPr>
      </w:pPr>
      <w:r w:rsidRPr="00833D74">
        <w:rPr>
          <w:rFonts w:asciiTheme="minorHAnsi" w:hAnsiTheme="minorHAnsi" w:cstheme="minorHAnsi"/>
        </w:rPr>
        <w:t>Smluvní strany prohlašují, že si Rámcovou dohodu přečetly, že s jejím obsahem souhlasí a na důkaz toho k ní připojují svoje podpisy.</w:t>
      </w:r>
    </w:p>
    <w:p w14:paraId="0F0C795C" w14:textId="4CF56EC4" w:rsidR="00085B77" w:rsidRPr="00F35639" w:rsidRDefault="00085B77" w:rsidP="0014040E">
      <w:pPr>
        <w:pStyle w:val="Styl2"/>
        <w:numPr>
          <w:ilvl w:val="1"/>
          <w:numId w:val="38"/>
        </w:numPr>
        <w:rPr>
          <w:rFonts w:asciiTheme="minorHAnsi" w:hAnsiTheme="minorHAnsi" w:cstheme="minorHAnsi"/>
        </w:rPr>
      </w:pPr>
      <w:r w:rsidRPr="00F35639">
        <w:rPr>
          <w:rFonts w:asciiTheme="minorHAnsi" w:hAnsiTheme="minorHAnsi" w:cstheme="minorHAnsi"/>
        </w:rPr>
        <w:t xml:space="preserve">Tato </w:t>
      </w:r>
      <w:r w:rsidR="0020668B">
        <w:rPr>
          <w:rFonts w:asciiTheme="minorHAnsi" w:hAnsiTheme="minorHAnsi" w:cstheme="minorHAnsi"/>
        </w:rPr>
        <w:t xml:space="preserve">Rámcová dohoda </w:t>
      </w:r>
      <w:r w:rsidRPr="00F35639">
        <w:rPr>
          <w:rFonts w:asciiTheme="minorHAnsi" w:hAnsiTheme="minorHAnsi" w:cstheme="minorHAnsi"/>
        </w:rPr>
        <w:t xml:space="preserve">nabývá platnosti dnem podpisu oprávněnými zástupci obou smluvních stran. </w:t>
      </w:r>
      <w:r w:rsidR="0020668B">
        <w:rPr>
          <w:rFonts w:asciiTheme="minorHAnsi" w:hAnsiTheme="minorHAnsi" w:cstheme="minorHAnsi"/>
        </w:rPr>
        <w:t xml:space="preserve">Rámcová dohoda </w:t>
      </w:r>
      <w:r w:rsidRPr="00F35639">
        <w:rPr>
          <w:rFonts w:asciiTheme="minorHAnsi" w:hAnsiTheme="minorHAnsi" w:cstheme="minorHAnsi"/>
        </w:rPr>
        <w:t>nabývá účinnosti nejdříve dnem uveřejnění prostřednictvím registru smluv dle zákona č. 340/2015 Sb., o zvláštních podmínkách účinnosti některých smluv, uveřejňování těchto smluv a o registru smluv</w:t>
      </w:r>
      <w:r w:rsidR="0020668B">
        <w:rPr>
          <w:rFonts w:asciiTheme="minorHAnsi" w:hAnsiTheme="minorHAnsi" w:cstheme="minorHAnsi"/>
        </w:rPr>
        <w:t>, ve znění pozdějších předpisů</w:t>
      </w:r>
      <w:r w:rsidRPr="00F35639">
        <w:rPr>
          <w:rFonts w:asciiTheme="minorHAnsi" w:hAnsiTheme="minorHAnsi" w:cstheme="minorHAnsi"/>
        </w:rPr>
        <w:t xml:space="preserve">. </w:t>
      </w:r>
      <w:r w:rsidR="0020668B">
        <w:rPr>
          <w:rFonts w:asciiTheme="minorHAnsi" w:hAnsiTheme="minorHAnsi" w:cstheme="minorHAnsi"/>
        </w:rPr>
        <w:t>Zadavatele</w:t>
      </w:r>
      <w:r w:rsidRPr="00F35639">
        <w:rPr>
          <w:rFonts w:asciiTheme="minorHAnsi" w:hAnsiTheme="minorHAnsi" w:cstheme="minorHAnsi"/>
        </w:rPr>
        <w:t xml:space="preserve"> se zavazuje realizovat zveřejnění této </w:t>
      </w:r>
      <w:r w:rsidR="0020668B">
        <w:rPr>
          <w:rFonts w:asciiTheme="minorHAnsi" w:hAnsiTheme="minorHAnsi" w:cstheme="minorHAnsi"/>
        </w:rPr>
        <w:t>Rámcové dohody</w:t>
      </w:r>
      <w:r w:rsidRPr="00F35639">
        <w:rPr>
          <w:rFonts w:asciiTheme="minorHAnsi" w:hAnsiTheme="minorHAnsi" w:cstheme="minorHAnsi"/>
        </w:rPr>
        <w:t xml:space="preserve"> v předmětném registru v souladu s uvedeným zákonem.</w:t>
      </w:r>
    </w:p>
    <w:p w14:paraId="70EFCBA0" w14:textId="28B13F32" w:rsidR="00561428" w:rsidRPr="00F35639" w:rsidRDefault="00D0327F" w:rsidP="0014040E">
      <w:pPr>
        <w:pStyle w:val="Styl2"/>
        <w:numPr>
          <w:ilvl w:val="1"/>
          <w:numId w:val="38"/>
        </w:numPr>
        <w:rPr>
          <w:rFonts w:asciiTheme="minorHAnsi" w:hAnsiTheme="minorHAnsi" w:cstheme="minorHAnsi"/>
        </w:rPr>
      </w:pPr>
      <w:r w:rsidRPr="00F35639">
        <w:rPr>
          <w:rFonts w:asciiTheme="minorHAnsi" w:hAnsiTheme="minorHAnsi" w:cstheme="minorHAnsi"/>
        </w:rPr>
        <w:t>Uzavření této Smlouvy bylo schváleno Radou města Cheb dne 18.12.2025, číslo usnesení 784/13/2025.</w:t>
      </w:r>
    </w:p>
    <w:p w14:paraId="369C03B2" w14:textId="77777777" w:rsidR="00C65D04" w:rsidRPr="00833D74" w:rsidRDefault="00C65D04" w:rsidP="00C65D04">
      <w:pPr>
        <w:rPr>
          <w:rFonts w:asciiTheme="minorHAnsi" w:hAnsiTheme="minorHAnsi" w:cstheme="minorHAnsi"/>
          <w:b/>
          <w:caps/>
          <w:kern w:val="28"/>
        </w:rPr>
      </w:pPr>
    </w:p>
    <w:p w14:paraId="1A46A440" w14:textId="77777777" w:rsidR="00C65D04" w:rsidRDefault="00C65D04" w:rsidP="00C65D04">
      <w:pPr>
        <w:rPr>
          <w:rFonts w:asciiTheme="minorHAnsi" w:hAnsiTheme="minorHAnsi" w:cstheme="minorHAnsi"/>
          <w:b/>
          <w:caps/>
          <w:kern w:val="28"/>
        </w:rPr>
      </w:pPr>
    </w:p>
    <w:p w14:paraId="4AE1A0B1" w14:textId="77777777" w:rsidR="00F35639" w:rsidRDefault="00F35639" w:rsidP="00C65D04">
      <w:pPr>
        <w:rPr>
          <w:rFonts w:asciiTheme="minorHAnsi" w:hAnsiTheme="minorHAnsi" w:cstheme="minorHAnsi"/>
          <w:b/>
          <w:caps/>
          <w:kern w:val="28"/>
        </w:rPr>
      </w:pPr>
    </w:p>
    <w:p w14:paraId="0F3FD2BF" w14:textId="77777777" w:rsidR="00F35639" w:rsidRPr="00833D74" w:rsidRDefault="00F35639" w:rsidP="00C65D04">
      <w:pPr>
        <w:rPr>
          <w:rFonts w:asciiTheme="minorHAnsi" w:hAnsiTheme="minorHAnsi" w:cstheme="minorHAnsi"/>
          <w:b/>
          <w:caps/>
          <w:kern w:val="28"/>
        </w:rPr>
      </w:pPr>
    </w:p>
    <w:tbl>
      <w:tblPr>
        <w:tblStyle w:val="Mkatabulky"/>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65D04" w:rsidRPr="00833D74" w14:paraId="29AECE75" w14:textId="77777777" w:rsidTr="00BE35F5">
        <w:tc>
          <w:tcPr>
            <w:tcW w:w="9639" w:type="dxa"/>
          </w:tcPr>
          <w:p w14:paraId="2317E3E6" w14:textId="77777777" w:rsidR="00C65D04" w:rsidRPr="00833D74" w:rsidRDefault="00C65D04" w:rsidP="00BE35F5">
            <w:pPr>
              <w:tabs>
                <w:tab w:val="left" w:pos="1276"/>
              </w:tabs>
              <w:spacing w:line="276" w:lineRule="auto"/>
              <w:rPr>
                <w:rFonts w:asciiTheme="minorHAnsi" w:hAnsiTheme="minorHAnsi" w:cstheme="minorHAnsi"/>
                <w:sz w:val="22"/>
                <w:szCs w:val="22"/>
              </w:rPr>
            </w:pPr>
            <w:r w:rsidRPr="00833D74">
              <w:rPr>
                <w:rFonts w:asciiTheme="minorHAnsi" w:hAnsiTheme="minorHAnsi" w:cstheme="minorHAnsi"/>
                <w:sz w:val="22"/>
                <w:szCs w:val="22"/>
              </w:rPr>
              <w:lastRenderedPageBreak/>
              <w:br w:type="page"/>
              <w:t>Zadavatel:</w:t>
            </w:r>
          </w:p>
          <w:p w14:paraId="668EAE51" w14:textId="77777777" w:rsidR="00C65D04" w:rsidRPr="00833D74" w:rsidRDefault="00C65D04" w:rsidP="00BE35F5">
            <w:pPr>
              <w:tabs>
                <w:tab w:val="left" w:pos="1276"/>
              </w:tabs>
              <w:spacing w:line="276" w:lineRule="auto"/>
              <w:rPr>
                <w:rFonts w:asciiTheme="minorHAnsi" w:hAnsiTheme="minorHAnsi" w:cstheme="minorHAnsi"/>
                <w:sz w:val="22"/>
                <w:szCs w:val="22"/>
              </w:rPr>
            </w:pPr>
          </w:p>
          <w:p w14:paraId="0AC2495F" w14:textId="77777777" w:rsidR="00C65D04" w:rsidRPr="00833D74" w:rsidRDefault="00C65D04" w:rsidP="00BE35F5">
            <w:pPr>
              <w:tabs>
                <w:tab w:val="left" w:pos="1276"/>
              </w:tabs>
              <w:spacing w:line="276" w:lineRule="auto"/>
              <w:rPr>
                <w:rFonts w:asciiTheme="minorHAnsi" w:hAnsiTheme="minorHAnsi" w:cstheme="minorHAnsi"/>
                <w:sz w:val="22"/>
                <w:szCs w:val="22"/>
              </w:rPr>
            </w:pPr>
            <w:r w:rsidRPr="00833D74">
              <w:rPr>
                <w:rFonts w:asciiTheme="minorHAnsi" w:hAnsiTheme="minorHAnsi" w:cstheme="minorHAnsi"/>
                <w:sz w:val="22"/>
                <w:szCs w:val="22"/>
              </w:rPr>
              <w:t>V _____________ dne_____________</w:t>
            </w:r>
          </w:p>
          <w:p w14:paraId="5A858339" w14:textId="77777777" w:rsidR="00C65D04" w:rsidRPr="00833D74" w:rsidRDefault="00C65D04" w:rsidP="00BE35F5">
            <w:pPr>
              <w:tabs>
                <w:tab w:val="left" w:pos="1276"/>
              </w:tabs>
              <w:spacing w:line="276" w:lineRule="auto"/>
              <w:rPr>
                <w:rFonts w:asciiTheme="minorHAnsi" w:hAnsiTheme="minorHAnsi" w:cstheme="minorHAnsi"/>
                <w:sz w:val="22"/>
                <w:szCs w:val="22"/>
              </w:rPr>
            </w:pPr>
          </w:p>
          <w:p w14:paraId="4F080702" w14:textId="77777777" w:rsidR="00C65D04" w:rsidRPr="00833D74" w:rsidRDefault="00C65D04" w:rsidP="00BE35F5">
            <w:pPr>
              <w:tabs>
                <w:tab w:val="left" w:pos="1276"/>
              </w:tabs>
              <w:spacing w:line="276" w:lineRule="auto"/>
              <w:rPr>
                <w:rFonts w:asciiTheme="minorHAnsi" w:hAnsiTheme="minorHAnsi" w:cstheme="minorHAnsi"/>
                <w:sz w:val="22"/>
                <w:szCs w:val="22"/>
              </w:rPr>
            </w:pPr>
          </w:p>
          <w:p w14:paraId="0201C7C0" w14:textId="77777777" w:rsidR="00C65D04" w:rsidRPr="00833D74" w:rsidRDefault="00C65D04" w:rsidP="00BE35F5">
            <w:pPr>
              <w:tabs>
                <w:tab w:val="left" w:pos="1276"/>
              </w:tabs>
              <w:spacing w:line="276" w:lineRule="auto"/>
              <w:rPr>
                <w:rFonts w:asciiTheme="minorHAnsi" w:hAnsiTheme="minorHAnsi" w:cstheme="minorHAnsi"/>
                <w:sz w:val="22"/>
                <w:szCs w:val="22"/>
              </w:rPr>
            </w:pPr>
            <w:r w:rsidRPr="00833D74">
              <w:rPr>
                <w:rFonts w:asciiTheme="minorHAnsi" w:hAnsiTheme="minorHAnsi" w:cstheme="minorHAnsi"/>
                <w:sz w:val="22"/>
                <w:szCs w:val="22"/>
              </w:rPr>
              <w:t>_____________________________________</w:t>
            </w:r>
          </w:p>
          <w:p w14:paraId="1958B312" w14:textId="50B1CE65" w:rsidR="00C65D04" w:rsidRPr="00833D74" w:rsidRDefault="00BD5166" w:rsidP="00BE35F5">
            <w:pPr>
              <w:tabs>
                <w:tab w:val="left" w:pos="1276"/>
              </w:tabs>
              <w:spacing w:line="276" w:lineRule="auto"/>
              <w:rPr>
                <w:rFonts w:asciiTheme="minorHAnsi" w:hAnsiTheme="minorHAnsi" w:cstheme="minorHAnsi"/>
                <w:b/>
                <w:sz w:val="22"/>
                <w:szCs w:val="22"/>
              </w:rPr>
            </w:pPr>
            <w:r>
              <w:rPr>
                <w:rFonts w:asciiTheme="minorHAnsi" w:hAnsiTheme="minorHAnsi" w:cstheme="minorHAnsi"/>
                <w:b/>
                <w:sz w:val="22"/>
                <w:szCs w:val="22"/>
              </w:rPr>
              <w:t>Město Cheb</w:t>
            </w:r>
            <w:r w:rsidR="00C65D04" w:rsidRPr="00833D74">
              <w:rPr>
                <w:rFonts w:asciiTheme="minorHAnsi" w:hAnsiTheme="minorHAnsi" w:cstheme="minorHAnsi"/>
                <w:b/>
                <w:sz w:val="22"/>
                <w:szCs w:val="22"/>
              </w:rPr>
              <w:t xml:space="preserve"> </w:t>
            </w:r>
          </w:p>
          <w:p w14:paraId="7ADA745B" w14:textId="4E742B3A" w:rsidR="00C65D04" w:rsidRPr="00833D74" w:rsidRDefault="00BD5166" w:rsidP="00BE35F5">
            <w:pPr>
              <w:tabs>
                <w:tab w:val="left" w:pos="1276"/>
              </w:tabs>
              <w:spacing w:line="276" w:lineRule="auto"/>
              <w:rPr>
                <w:rFonts w:asciiTheme="minorHAnsi" w:hAnsiTheme="minorHAnsi" w:cstheme="minorHAnsi"/>
                <w:sz w:val="22"/>
                <w:szCs w:val="22"/>
              </w:rPr>
            </w:pPr>
            <w:r>
              <w:rPr>
                <w:rFonts w:asciiTheme="minorHAnsi" w:hAnsiTheme="minorHAnsi" w:cstheme="minorHAnsi"/>
                <w:sz w:val="22"/>
                <w:szCs w:val="22"/>
              </w:rPr>
              <w:t>Ing. Jan Vrba, starosta</w:t>
            </w:r>
          </w:p>
        </w:tc>
      </w:tr>
    </w:tbl>
    <w:p w14:paraId="32331AAC" w14:textId="77777777" w:rsidR="00C65D04" w:rsidRPr="00833D74" w:rsidRDefault="00C65D04" w:rsidP="00C65D04">
      <w:pPr>
        <w:rPr>
          <w:rFonts w:asciiTheme="minorHAnsi" w:hAnsiTheme="minorHAnsi" w:cstheme="minorHAnsi"/>
        </w:rPr>
      </w:pPr>
    </w:p>
    <w:tbl>
      <w:tblPr>
        <w:tblStyle w:val="Mkatabulky"/>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65D04" w:rsidRPr="00833D74" w14:paraId="66BDDBD0" w14:textId="77777777" w:rsidTr="00BE35F5">
        <w:tc>
          <w:tcPr>
            <w:tcW w:w="9639" w:type="dxa"/>
          </w:tcPr>
          <w:p w14:paraId="6D930CDA" w14:textId="77777777" w:rsidR="00C65D04" w:rsidRPr="00833D74" w:rsidRDefault="00C65D04" w:rsidP="00BE35F5">
            <w:pPr>
              <w:tabs>
                <w:tab w:val="left" w:pos="1276"/>
              </w:tabs>
              <w:spacing w:line="276" w:lineRule="auto"/>
              <w:rPr>
                <w:rFonts w:asciiTheme="minorHAnsi" w:hAnsiTheme="minorHAnsi" w:cstheme="minorHAnsi"/>
                <w:sz w:val="22"/>
                <w:szCs w:val="22"/>
              </w:rPr>
            </w:pPr>
            <w:r w:rsidRPr="00833D74">
              <w:rPr>
                <w:rFonts w:asciiTheme="minorHAnsi" w:hAnsiTheme="minorHAnsi" w:cstheme="minorHAnsi"/>
                <w:sz w:val="22"/>
                <w:szCs w:val="22"/>
              </w:rPr>
              <w:br w:type="page"/>
              <w:t>Poskytovatel:</w:t>
            </w:r>
          </w:p>
          <w:p w14:paraId="3D60F544" w14:textId="77777777" w:rsidR="00C65D04" w:rsidRPr="00833D74" w:rsidRDefault="00C65D04" w:rsidP="00BE35F5">
            <w:pPr>
              <w:tabs>
                <w:tab w:val="left" w:pos="1276"/>
              </w:tabs>
              <w:spacing w:line="276" w:lineRule="auto"/>
              <w:rPr>
                <w:rFonts w:asciiTheme="minorHAnsi" w:hAnsiTheme="minorHAnsi" w:cstheme="minorHAnsi"/>
                <w:sz w:val="22"/>
                <w:szCs w:val="22"/>
              </w:rPr>
            </w:pPr>
          </w:p>
          <w:p w14:paraId="4BAE0519" w14:textId="77777777" w:rsidR="00C65D04" w:rsidRPr="00833D74" w:rsidRDefault="00C65D04" w:rsidP="00BE35F5">
            <w:pPr>
              <w:tabs>
                <w:tab w:val="left" w:pos="1276"/>
              </w:tabs>
              <w:spacing w:line="276" w:lineRule="auto"/>
              <w:rPr>
                <w:rFonts w:asciiTheme="minorHAnsi" w:hAnsiTheme="minorHAnsi" w:cstheme="minorHAnsi"/>
                <w:sz w:val="22"/>
                <w:szCs w:val="22"/>
              </w:rPr>
            </w:pPr>
            <w:r w:rsidRPr="00833D74">
              <w:rPr>
                <w:rFonts w:asciiTheme="minorHAnsi" w:hAnsiTheme="minorHAnsi" w:cstheme="minorHAnsi"/>
                <w:sz w:val="22"/>
                <w:szCs w:val="22"/>
              </w:rPr>
              <w:t>V _____________ dne_____________</w:t>
            </w:r>
          </w:p>
          <w:p w14:paraId="6E06704A" w14:textId="77777777" w:rsidR="00C65D04" w:rsidRPr="00833D74" w:rsidRDefault="00C65D04" w:rsidP="00BE35F5">
            <w:pPr>
              <w:tabs>
                <w:tab w:val="left" w:pos="1276"/>
              </w:tabs>
              <w:spacing w:line="276" w:lineRule="auto"/>
              <w:rPr>
                <w:rFonts w:asciiTheme="minorHAnsi" w:hAnsiTheme="minorHAnsi" w:cstheme="minorHAnsi"/>
                <w:sz w:val="22"/>
                <w:szCs w:val="22"/>
              </w:rPr>
            </w:pPr>
          </w:p>
          <w:p w14:paraId="080EA96B" w14:textId="77777777" w:rsidR="00C65D04" w:rsidRPr="00833D74" w:rsidRDefault="00C65D04" w:rsidP="00BE35F5">
            <w:pPr>
              <w:tabs>
                <w:tab w:val="left" w:pos="1276"/>
              </w:tabs>
              <w:spacing w:line="276" w:lineRule="auto"/>
              <w:rPr>
                <w:rFonts w:asciiTheme="minorHAnsi" w:hAnsiTheme="minorHAnsi" w:cstheme="minorHAnsi"/>
                <w:sz w:val="22"/>
                <w:szCs w:val="22"/>
              </w:rPr>
            </w:pPr>
          </w:p>
          <w:p w14:paraId="35861BF4" w14:textId="77777777" w:rsidR="00C65D04" w:rsidRPr="00833D74" w:rsidRDefault="00C65D04" w:rsidP="00BE35F5">
            <w:pPr>
              <w:tabs>
                <w:tab w:val="left" w:pos="1276"/>
              </w:tabs>
              <w:spacing w:line="276" w:lineRule="auto"/>
              <w:rPr>
                <w:rFonts w:asciiTheme="minorHAnsi" w:hAnsiTheme="minorHAnsi" w:cstheme="minorHAnsi"/>
                <w:sz w:val="22"/>
                <w:szCs w:val="22"/>
              </w:rPr>
            </w:pPr>
            <w:r w:rsidRPr="00833D74">
              <w:rPr>
                <w:rFonts w:asciiTheme="minorHAnsi" w:hAnsiTheme="minorHAnsi" w:cstheme="minorHAnsi"/>
                <w:sz w:val="22"/>
                <w:szCs w:val="22"/>
              </w:rPr>
              <w:t>_____________________________________</w:t>
            </w:r>
          </w:p>
          <w:p w14:paraId="74EB2E50" w14:textId="77777777" w:rsidR="00C65D04" w:rsidRPr="00833D74" w:rsidRDefault="00C65D04" w:rsidP="00BE35F5">
            <w:pPr>
              <w:tabs>
                <w:tab w:val="left" w:pos="1276"/>
              </w:tabs>
              <w:spacing w:line="276" w:lineRule="auto"/>
              <w:rPr>
                <w:rFonts w:asciiTheme="minorHAnsi" w:hAnsiTheme="minorHAnsi" w:cstheme="minorHAnsi"/>
                <w:b/>
                <w:sz w:val="22"/>
                <w:szCs w:val="22"/>
              </w:rPr>
            </w:pPr>
            <w:r w:rsidRPr="00833D74">
              <w:rPr>
                <w:rFonts w:asciiTheme="minorHAnsi" w:hAnsiTheme="minorHAnsi" w:cstheme="minorHAnsi"/>
                <w:highlight w:val="cyan"/>
                <w:lang w:bidi="en-US"/>
              </w:rPr>
              <w:fldChar w:fldCharType="begin"/>
            </w:r>
            <w:r w:rsidRPr="00833D74">
              <w:rPr>
                <w:rFonts w:asciiTheme="minorHAnsi" w:hAnsiTheme="minorHAnsi" w:cstheme="minorHAnsi"/>
                <w:sz w:val="22"/>
                <w:szCs w:val="22"/>
                <w:highlight w:val="cyan"/>
                <w:lang w:bidi="en-US"/>
              </w:rPr>
              <w:instrText xml:space="preserve"> MACROBUTTON  AcceptConflict "[Doplní účastník]" </w:instrText>
            </w:r>
            <w:r w:rsidRPr="00833D74">
              <w:rPr>
                <w:rFonts w:asciiTheme="minorHAnsi" w:hAnsiTheme="minorHAnsi" w:cstheme="minorHAnsi"/>
                <w:highlight w:val="cyan"/>
                <w:lang w:bidi="en-US"/>
              </w:rPr>
              <w:fldChar w:fldCharType="end"/>
            </w:r>
          </w:p>
          <w:p w14:paraId="7D5CA89F" w14:textId="77777777" w:rsidR="00C65D04" w:rsidRPr="00833D74" w:rsidRDefault="00C65D04" w:rsidP="00BE35F5">
            <w:pPr>
              <w:tabs>
                <w:tab w:val="left" w:pos="1276"/>
              </w:tabs>
              <w:spacing w:line="276" w:lineRule="auto"/>
              <w:rPr>
                <w:rFonts w:asciiTheme="minorHAnsi" w:hAnsiTheme="minorHAnsi" w:cstheme="minorHAnsi"/>
                <w:sz w:val="22"/>
                <w:szCs w:val="22"/>
              </w:rPr>
            </w:pPr>
          </w:p>
        </w:tc>
      </w:tr>
    </w:tbl>
    <w:p w14:paraId="1CA6A4BD" w14:textId="77777777" w:rsidR="00C65D04" w:rsidRPr="00833D74" w:rsidRDefault="00C65D04" w:rsidP="00C65D04">
      <w:pPr>
        <w:rPr>
          <w:rFonts w:asciiTheme="minorHAnsi" w:hAnsiTheme="minorHAnsi" w:cstheme="minorHAnsi"/>
          <w:b/>
          <w:caps/>
          <w:kern w:val="28"/>
        </w:rPr>
      </w:pPr>
    </w:p>
    <w:p w14:paraId="400AA8E6" w14:textId="77777777" w:rsidR="00C65D04" w:rsidRPr="00833D74" w:rsidRDefault="00C65D04" w:rsidP="00C65D04">
      <w:pPr>
        <w:rPr>
          <w:rFonts w:asciiTheme="minorHAnsi" w:hAnsiTheme="minorHAnsi" w:cstheme="minorHAnsi"/>
          <w:b/>
          <w:caps/>
          <w:kern w:val="28"/>
        </w:rPr>
      </w:pPr>
    </w:p>
    <w:p w14:paraId="73FE48E8" w14:textId="77777777" w:rsidR="00C65D04" w:rsidRPr="00833D74" w:rsidRDefault="00C65D04" w:rsidP="00C65D04">
      <w:pPr>
        <w:spacing w:after="0"/>
        <w:jc w:val="left"/>
        <w:rPr>
          <w:rFonts w:asciiTheme="minorHAnsi" w:hAnsiTheme="minorHAnsi" w:cstheme="minorHAnsi"/>
          <w:b/>
          <w:kern w:val="28"/>
        </w:rPr>
      </w:pPr>
      <w:r w:rsidRPr="00833D74">
        <w:rPr>
          <w:rFonts w:asciiTheme="minorHAnsi" w:hAnsiTheme="minorHAnsi" w:cstheme="minorHAnsi"/>
          <w:b/>
          <w:kern w:val="28"/>
        </w:rPr>
        <w:br w:type="page"/>
      </w:r>
    </w:p>
    <w:p w14:paraId="5EA0E039" w14:textId="1A42C31F" w:rsidR="00F05CC0" w:rsidRPr="00461E43" w:rsidRDefault="00F05CC0" w:rsidP="00F05CC0">
      <w:pPr>
        <w:keepNext/>
        <w:keepLines/>
        <w:spacing w:before="240"/>
        <w:ind w:left="-284"/>
        <w:jc w:val="center"/>
        <w:outlineLvl w:val="0"/>
        <w:rPr>
          <w:rFonts w:asciiTheme="minorHAnsi" w:hAnsiTheme="minorHAnsi" w:cs="Arial"/>
          <w:b/>
          <w:caps/>
          <w:kern w:val="28"/>
        </w:rPr>
      </w:pPr>
      <w:r w:rsidRPr="00461E43">
        <w:rPr>
          <w:rFonts w:asciiTheme="minorHAnsi" w:hAnsiTheme="minorHAnsi" w:cs="Arial"/>
          <w:b/>
          <w:caps/>
          <w:kern w:val="28"/>
        </w:rPr>
        <w:lastRenderedPageBreak/>
        <w:t xml:space="preserve">Příloha č. </w:t>
      </w:r>
      <w:r>
        <w:rPr>
          <w:rFonts w:asciiTheme="minorHAnsi" w:hAnsiTheme="minorHAnsi" w:cs="Arial"/>
          <w:b/>
          <w:caps/>
          <w:kern w:val="28"/>
        </w:rPr>
        <w:t>1</w:t>
      </w:r>
      <w:r w:rsidRPr="00461E43">
        <w:rPr>
          <w:rFonts w:asciiTheme="minorHAnsi" w:hAnsiTheme="minorHAnsi" w:cs="Arial"/>
          <w:b/>
          <w:caps/>
          <w:kern w:val="28"/>
        </w:rPr>
        <w:t xml:space="preserve"> </w:t>
      </w:r>
    </w:p>
    <w:p w14:paraId="18207B3A" w14:textId="3BFEC34F" w:rsidR="00F05CC0" w:rsidRPr="00F05CC0" w:rsidRDefault="00F05CC0" w:rsidP="00F05CC0">
      <w:pPr>
        <w:jc w:val="center"/>
        <w:rPr>
          <w:rFonts w:asciiTheme="minorHAnsi" w:hAnsiTheme="minorHAnsi" w:cstheme="minorHAnsi"/>
          <w:b/>
          <w:bCs/>
        </w:rPr>
      </w:pPr>
      <w:r w:rsidRPr="00F05CC0">
        <w:rPr>
          <w:rFonts w:asciiTheme="minorHAnsi" w:hAnsiTheme="minorHAnsi" w:cstheme="minorHAnsi"/>
          <w:b/>
          <w:bCs/>
        </w:rPr>
        <w:t>Specifikace předmětu plnění</w:t>
      </w:r>
    </w:p>
    <w:p w14:paraId="31242887" w14:textId="2C9159F0" w:rsidR="00F05CC0" w:rsidRPr="00F05CC0" w:rsidRDefault="00F05CC0" w:rsidP="00317A3F">
      <w:pPr>
        <w:rPr>
          <w:rFonts w:asciiTheme="minorHAnsi" w:hAnsiTheme="minorHAnsi" w:cstheme="minorHAnsi"/>
          <w:bCs/>
        </w:rPr>
      </w:pPr>
      <w:r w:rsidRPr="00F05CC0">
        <w:rPr>
          <w:rFonts w:asciiTheme="minorHAnsi" w:hAnsiTheme="minorHAnsi" w:cstheme="minorHAnsi"/>
          <w:bCs/>
        </w:rPr>
        <w:t xml:space="preserve">Nebude-li Smluvními stranami pro jednotlivou veřejnou zakázku dohodnuto jinak, zahrnují Služby Poskytovatele zejména (nikoliv výlučně) následující činnosti rozdělené do fází, které Poskytovatel zajistí dle podkladů dodaných </w:t>
      </w:r>
      <w:r>
        <w:rPr>
          <w:rFonts w:asciiTheme="minorHAnsi" w:hAnsiTheme="minorHAnsi" w:cstheme="minorHAnsi"/>
          <w:bCs/>
        </w:rPr>
        <w:t>Zadavatelem</w:t>
      </w:r>
      <w:r w:rsidRPr="00F05CC0">
        <w:rPr>
          <w:rFonts w:asciiTheme="minorHAnsi" w:hAnsiTheme="minorHAnsi" w:cstheme="minorHAnsi"/>
          <w:bCs/>
        </w:rPr>
        <w:t xml:space="preserve">: </w:t>
      </w:r>
    </w:p>
    <w:p w14:paraId="53338F52" w14:textId="77777777" w:rsidR="00F05CC0" w:rsidRPr="00F05CC0" w:rsidRDefault="00F05CC0" w:rsidP="00317A3F">
      <w:pPr>
        <w:rPr>
          <w:rFonts w:asciiTheme="minorHAnsi" w:hAnsiTheme="minorHAnsi" w:cstheme="minorHAnsi"/>
        </w:rPr>
      </w:pPr>
      <w:r w:rsidRPr="00F05CC0">
        <w:rPr>
          <w:rFonts w:asciiTheme="minorHAnsi" w:hAnsiTheme="minorHAnsi" w:cstheme="minorHAnsi"/>
          <w:b/>
          <w:u w:val="single"/>
        </w:rPr>
        <w:t>Příprava a kompletní zpracování zadávací dokumentace (fáze 1)</w:t>
      </w:r>
      <w:r w:rsidRPr="00F05CC0">
        <w:rPr>
          <w:rFonts w:asciiTheme="minorHAnsi" w:hAnsiTheme="minorHAnsi" w:cstheme="minorHAnsi"/>
          <w:b/>
        </w:rPr>
        <w:t xml:space="preserve"> </w:t>
      </w:r>
    </w:p>
    <w:p w14:paraId="0901775A" w14:textId="77777777" w:rsidR="00CB646B" w:rsidRDefault="00F05CC0" w:rsidP="00317A3F">
      <w:pPr>
        <w:pStyle w:val="Odstavecseseznamem"/>
        <w:numPr>
          <w:ilvl w:val="0"/>
          <w:numId w:val="40"/>
        </w:numPr>
        <w:rPr>
          <w:rFonts w:asciiTheme="minorHAnsi" w:hAnsiTheme="minorHAnsi" w:cstheme="minorHAnsi"/>
        </w:rPr>
      </w:pPr>
      <w:r w:rsidRPr="00CB646B">
        <w:rPr>
          <w:rFonts w:asciiTheme="minorHAnsi" w:hAnsiTheme="minorHAnsi" w:cstheme="minorHAnsi"/>
        </w:rPr>
        <w:t xml:space="preserve">návrh druhu zadávacího řízení v návaznosti na typ veřejné zakázky;  </w:t>
      </w:r>
    </w:p>
    <w:p w14:paraId="4302B61C" w14:textId="7C55F769" w:rsidR="00F05CC0" w:rsidRPr="00CB646B" w:rsidRDefault="00F05CC0" w:rsidP="00317A3F">
      <w:pPr>
        <w:pStyle w:val="Odstavecseseznamem"/>
        <w:numPr>
          <w:ilvl w:val="0"/>
          <w:numId w:val="40"/>
        </w:numPr>
        <w:rPr>
          <w:rFonts w:asciiTheme="minorHAnsi" w:hAnsiTheme="minorHAnsi" w:cstheme="minorHAnsi"/>
        </w:rPr>
      </w:pPr>
      <w:r w:rsidRPr="00CB646B">
        <w:rPr>
          <w:rFonts w:asciiTheme="minorHAnsi" w:hAnsiTheme="minorHAnsi" w:cstheme="minorHAnsi"/>
        </w:rPr>
        <w:t xml:space="preserve">zadávací dokumentaci (příprava a kompletní zpracování) obsahující zejména:  </w:t>
      </w:r>
    </w:p>
    <w:p w14:paraId="76058252" w14:textId="77777777" w:rsidR="00CB646B" w:rsidRDefault="00CB646B" w:rsidP="00317A3F">
      <w:pPr>
        <w:pStyle w:val="Odstavecseseznamem"/>
        <w:rPr>
          <w:rFonts w:asciiTheme="minorHAnsi" w:hAnsiTheme="minorHAnsi" w:cstheme="minorHAnsi"/>
        </w:rPr>
      </w:pPr>
    </w:p>
    <w:p w14:paraId="2C32DF04" w14:textId="77777777" w:rsidR="00CB646B" w:rsidRDefault="00F05CC0" w:rsidP="00317A3F">
      <w:pPr>
        <w:pStyle w:val="Odstavecseseznamem"/>
        <w:numPr>
          <w:ilvl w:val="1"/>
          <w:numId w:val="16"/>
        </w:numPr>
        <w:rPr>
          <w:rFonts w:asciiTheme="minorHAnsi" w:hAnsiTheme="minorHAnsi" w:cstheme="minorHAnsi"/>
        </w:rPr>
      </w:pPr>
      <w:r w:rsidRPr="00CB646B">
        <w:rPr>
          <w:rFonts w:asciiTheme="minorHAnsi" w:hAnsiTheme="minorHAnsi" w:cstheme="minorHAnsi"/>
        </w:rPr>
        <w:t xml:space="preserve">závazný návrh smlouvy včetně veškerých náležitostí,  </w:t>
      </w:r>
    </w:p>
    <w:p w14:paraId="0E331A06" w14:textId="77777777" w:rsidR="00CB646B" w:rsidRDefault="00F05CC0" w:rsidP="00317A3F">
      <w:pPr>
        <w:pStyle w:val="Odstavecseseznamem"/>
        <w:numPr>
          <w:ilvl w:val="1"/>
          <w:numId w:val="16"/>
        </w:numPr>
        <w:rPr>
          <w:rFonts w:asciiTheme="minorHAnsi" w:hAnsiTheme="minorHAnsi" w:cstheme="minorHAnsi"/>
        </w:rPr>
      </w:pPr>
      <w:r w:rsidRPr="00CB646B">
        <w:rPr>
          <w:rFonts w:asciiTheme="minorHAnsi" w:hAnsiTheme="minorHAnsi" w:cstheme="minorHAnsi"/>
        </w:rPr>
        <w:t xml:space="preserve">kvalifikační požadavky, včetně formulářů pro doložení údajů, které jsou předmětem posuzování kvalifikačních požadavků (např. vzory čestných prohlášení atd.)  </w:t>
      </w:r>
    </w:p>
    <w:p w14:paraId="18FB70F0" w14:textId="77777777" w:rsidR="00CB646B" w:rsidRDefault="00F05CC0" w:rsidP="00317A3F">
      <w:pPr>
        <w:pStyle w:val="Odstavecseseznamem"/>
        <w:numPr>
          <w:ilvl w:val="1"/>
          <w:numId w:val="16"/>
        </w:numPr>
        <w:rPr>
          <w:rFonts w:asciiTheme="minorHAnsi" w:hAnsiTheme="minorHAnsi" w:cstheme="minorHAnsi"/>
        </w:rPr>
      </w:pPr>
      <w:r w:rsidRPr="00CB646B">
        <w:rPr>
          <w:rFonts w:asciiTheme="minorHAnsi" w:hAnsiTheme="minorHAnsi" w:cstheme="minorHAnsi"/>
        </w:rPr>
        <w:t>formuláře pro doložení údajů, které jsou předmětem hodnocení (např. krycí list),</w:t>
      </w:r>
    </w:p>
    <w:p w14:paraId="4B31B42D" w14:textId="77777777" w:rsidR="00CB646B" w:rsidRDefault="00F05CC0" w:rsidP="00317A3F">
      <w:pPr>
        <w:pStyle w:val="Odstavecseseznamem"/>
        <w:numPr>
          <w:ilvl w:val="1"/>
          <w:numId w:val="16"/>
        </w:numPr>
        <w:rPr>
          <w:rFonts w:asciiTheme="minorHAnsi" w:hAnsiTheme="minorHAnsi" w:cstheme="minorHAnsi"/>
        </w:rPr>
      </w:pPr>
      <w:r w:rsidRPr="00CB646B">
        <w:rPr>
          <w:rFonts w:asciiTheme="minorHAnsi" w:hAnsiTheme="minorHAnsi" w:cstheme="minorHAnsi"/>
        </w:rPr>
        <w:t>další potřebné součásti dle ZZVZ;</w:t>
      </w:r>
    </w:p>
    <w:p w14:paraId="4F131E5C" w14:textId="29B6218C" w:rsidR="00F05CC0" w:rsidRPr="00CB646B" w:rsidRDefault="00F05CC0" w:rsidP="00317A3F">
      <w:pPr>
        <w:pStyle w:val="Odstavecseseznamem"/>
        <w:ind w:left="2290"/>
        <w:rPr>
          <w:rFonts w:asciiTheme="minorHAnsi" w:hAnsiTheme="minorHAnsi" w:cstheme="minorHAnsi"/>
        </w:rPr>
      </w:pPr>
      <w:r w:rsidRPr="00CB646B">
        <w:rPr>
          <w:rFonts w:asciiTheme="minorHAnsi" w:hAnsiTheme="minorHAnsi" w:cstheme="minorHAnsi"/>
        </w:rPr>
        <w:t xml:space="preserve">  </w:t>
      </w:r>
    </w:p>
    <w:p w14:paraId="3A4CA72C" w14:textId="77777777" w:rsidR="00CB646B" w:rsidRDefault="00F05CC0" w:rsidP="00317A3F">
      <w:pPr>
        <w:pStyle w:val="Odstavecseseznamem"/>
        <w:numPr>
          <w:ilvl w:val="0"/>
          <w:numId w:val="42"/>
        </w:numPr>
        <w:rPr>
          <w:rFonts w:asciiTheme="minorHAnsi" w:hAnsiTheme="minorHAnsi" w:cstheme="minorHAnsi"/>
        </w:rPr>
      </w:pPr>
      <w:r w:rsidRPr="00CB646B">
        <w:rPr>
          <w:rFonts w:asciiTheme="minorHAnsi" w:hAnsiTheme="minorHAnsi" w:cstheme="minorHAnsi"/>
        </w:rPr>
        <w:t xml:space="preserve">návrh kritérií hodnocení;  </w:t>
      </w:r>
    </w:p>
    <w:p w14:paraId="52468CFA" w14:textId="2334C3EA" w:rsidR="00F05CC0" w:rsidRPr="00CB646B" w:rsidRDefault="00F05CC0" w:rsidP="00317A3F">
      <w:pPr>
        <w:pStyle w:val="Odstavecseseznamem"/>
        <w:numPr>
          <w:ilvl w:val="0"/>
          <w:numId w:val="42"/>
        </w:numPr>
        <w:rPr>
          <w:rFonts w:asciiTheme="minorHAnsi" w:hAnsiTheme="minorHAnsi" w:cstheme="minorHAnsi"/>
        </w:rPr>
      </w:pPr>
      <w:r w:rsidRPr="00CB646B">
        <w:rPr>
          <w:rFonts w:asciiTheme="minorHAnsi" w:hAnsiTheme="minorHAnsi" w:cstheme="minorHAnsi"/>
        </w:rPr>
        <w:t xml:space="preserve">pokyny pro zpracování nabídky dodavatelem. </w:t>
      </w:r>
    </w:p>
    <w:p w14:paraId="6D99C145" w14:textId="77777777" w:rsidR="00F05CC0" w:rsidRPr="00F05CC0" w:rsidRDefault="00F05CC0" w:rsidP="00317A3F">
      <w:pPr>
        <w:rPr>
          <w:rFonts w:asciiTheme="minorHAnsi" w:hAnsiTheme="minorHAnsi" w:cstheme="minorHAnsi"/>
        </w:rPr>
      </w:pPr>
    </w:p>
    <w:p w14:paraId="779B3B7E" w14:textId="77777777" w:rsidR="00F05CC0" w:rsidRPr="00F05CC0" w:rsidRDefault="00F05CC0" w:rsidP="00317A3F">
      <w:pPr>
        <w:rPr>
          <w:rFonts w:asciiTheme="minorHAnsi" w:hAnsiTheme="minorHAnsi" w:cstheme="minorHAnsi"/>
        </w:rPr>
      </w:pPr>
      <w:r w:rsidRPr="00F05CC0">
        <w:rPr>
          <w:rFonts w:asciiTheme="minorHAnsi" w:hAnsiTheme="minorHAnsi" w:cstheme="minorHAnsi"/>
          <w:b/>
          <w:u w:val="single"/>
        </w:rPr>
        <w:t>Administrace zadávacího řízení – zahájení zadávacího řízení, otevírání nabídek (fáze 2)</w:t>
      </w:r>
      <w:r w:rsidRPr="00F05CC0">
        <w:rPr>
          <w:rFonts w:asciiTheme="minorHAnsi" w:hAnsiTheme="minorHAnsi" w:cstheme="minorHAnsi"/>
          <w:b/>
        </w:rPr>
        <w:t xml:space="preserve">  </w:t>
      </w:r>
    </w:p>
    <w:p w14:paraId="25E1B67F" w14:textId="77777777" w:rsidR="00CB646B" w:rsidRDefault="00F05CC0" w:rsidP="00317A3F">
      <w:pPr>
        <w:pStyle w:val="Odstavecseseznamem"/>
        <w:numPr>
          <w:ilvl w:val="0"/>
          <w:numId w:val="43"/>
        </w:numPr>
        <w:rPr>
          <w:rFonts w:asciiTheme="minorHAnsi" w:hAnsiTheme="minorHAnsi" w:cstheme="minorHAnsi"/>
        </w:rPr>
      </w:pPr>
      <w:r w:rsidRPr="00CB646B">
        <w:rPr>
          <w:rFonts w:asciiTheme="minorHAnsi" w:hAnsiTheme="minorHAnsi" w:cstheme="minorHAnsi"/>
        </w:rPr>
        <w:t xml:space="preserve">předběžné oznámení veřejné zakázky, bude-li vyžadováno;  </w:t>
      </w:r>
    </w:p>
    <w:p w14:paraId="35D56D28" w14:textId="77777777" w:rsidR="00CB646B" w:rsidRDefault="00F05CC0" w:rsidP="00317A3F">
      <w:pPr>
        <w:pStyle w:val="Odstavecseseznamem"/>
        <w:numPr>
          <w:ilvl w:val="0"/>
          <w:numId w:val="43"/>
        </w:numPr>
        <w:rPr>
          <w:rFonts w:asciiTheme="minorHAnsi" w:hAnsiTheme="minorHAnsi" w:cstheme="minorHAnsi"/>
        </w:rPr>
      </w:pPr>
      <w:r w:rsidRPr="00CB646B">
        <w:rPr>
          <w:rFonts w:asciiTheme="minorHAnsi" w:hAnsiTheme="minorHAnsi" w:cstheme="minorHAnsi"/>
        </w:rPr>
        <w:t>založení veřejné zakázky na profilu zadavatele;</w:t>
      </w:r>
    </w:p>
    <w:p w14:paraId="0147B300" w14:textId="77777777" w:rsidR="00CB646B" w:rsidRDefault="00F05CC0" w:rsidP="00317A3F">
      <w:pPr>
        <w:pStyle w:val="Odstavecseseznamem"/>
        <w:numPr>
          <w:ilvl w:val="0"/>
          <w:numId w:val="43"/>
        </w:numPr>
        <w:rPr>
          <w:rFonts w:asciiTheme="minorHAnsi" w:hAnsiTheme="minorHAnsi" w:cstheme="minorHAnsi"/>
        </w:rPr>
      </w:pPr>
      <w:r w:rsidRPr="00CB646B">
        <w:rPr>
          <w:rFonts w:asciiTheme="minorHAnsi" w:hAnsiTheme="minorHAnsi" w:cstheme="minorHAnsi"/>
        </w:rPr>
        <w:t xml:space="preserve">oznámení nebo výzvu o zahájení zadávacího řízení (včetně všech potřebných náležitostí a údajů); </w:t>
      </w:r>
    </w:p>
    <w:p w14:paraId="6BA341E9" w14:textId="77777777" w:rsidR="00CB646B" w:rsidRDefault="00F05CC0" w:rsidP="00317A3F">
      <w:pPr>
        <w:pStyle w:val="Odstavecseseznamem"/>
        <w:numPr>
          <w:ilvl w:val="0"/>
          <w:numId w:val="43"/>
        </w:numPr>
        <w:rPr>
          <w:rFonts w:asciiTheme="minorHAnsi" w:hAnsiTheme="minorHAnsi" w:cstheme="minorHAnsi"/>
        </w:rPr>
      </w:pPr>
      <w:r w:rsidRPr="00CB646B">
        <w:rPr>
          <w:rFonts w:asciiTheme="minorHAnsi" w:hAnsiTheme="minorHAnsi" w:cstheme="minorHAnsi"/>
        </w:rPr>
        <w:t xml:space="preserve">podmínky pro poskytnutí jistoty, bude-li vyžadována;  </w:t>
      </w:r>
    </w:p>
    <w:p w14:paraId="2007CC40" w14:textId="77777777" w:rsidR="00CB646B" w:rsidRDefault="00F05CC0" w:rsidP="00317A3F">
      <w:pPr>
        <w:pStyle w:val="Odstavecseseznamem"/>
        <w:numPr>
          <w:ilvl w:val="0"/>
          <w:numId w:val="43"/>
        </w:numPr>
        <w:rPr>
          <w:rFonts w:asciiTheme="minorHAnsi" w:hAnsiTheme="minorHAnsi" w:cstheme="minorHAnsi"/>
        </w:rPr>
      </w:pPr>
      <w:r w:rsidRPr="00CB646B">
        <w:rPr>
          <w:rFonts w:asciiTheme="minorHAnsi" w:hAnsiTheme="minorHAnsi" w:cstheme="minorHAnsi"/>
        </w:rPr>
        <w:t xml:space="preserve">komunikace s uchazeči, poskytování vysvětlení zadávací dokumentace, její změny nebo doplnění dle ZZVZ a odpovědi na žádosti k zadávací dokumentaci, evidence námitek uchazečů k zadávací dokumentaci a jejích příloh, návrh na vypořádání těchto námitek a jejich vypořádání);  </w:t>
      </w:r>
    </w:p>
    <w:p w14:paraId="44D51172" w14:textId="77777777" w:rsidR="00CB646B" w:rsidRDefault="00F05CC0" w:rsidP="00317A3F">
      <w:pPr>
        <w:pStyle w:val="Odstavecseseznamem"/>
        <w:numPr>
          <w:ilvl w:val="0"/>
          <w:numId w:val="43"/>
        </w:numPr>
        <w:rPr>
          <w:rFonts w:asciiTheme="minorHAnsi" w:hAnsiTheme="minorHAnsi" w:cstheme="minorHAnsi"/>
        </w:rPr>
      </w:pPr>
      <w:r w:rsidRPr="00CB646B">
        <w:rPr>
          <w:rFonts w:asciiTheme="minorHAnsi" w:hAnsiTheme="minorHAnsi" w:cstheme="minorHAnsi"/>
        </w:rPr>
        <w:t xml:space="preserve">návrh textu vyjádření </w:t>
      </w:r>
      <w:r w:rsidR="00CB646B" w:rsidRPr="00CB646B">
        <w:rPr>
          <w:rFonts w:asciiTheme="minorHAnsi" w:hAnsiTheme="minorHAnsi" w:cstheme="minorHAnsi"/>
        </w:rPr>
        <w:t>Zadavatele</w:t>
      </w:r>
      <w:r w:rsidRPr="00CB646B">
        <w:rPr>
          <w:rFonts w:asciiTheme="minorHAnsi" w:hAnsiTheme="minorHAnsi" w:cstheme="minorHAnsi"/>
        </w:rPr>
        <w:t xml:space="preserve"> k návrhu podanému k Úřadu pro ochranu hospodářské soutěže; </w:t>
      </w:r>
    </w:p>
    <w:p w14:paraId="55AA3732" w14:textId="77777777" w:rsidR="00CB646B" w:rsidRDefault="00F05CC0" w:rsidP="00317A3F">
      <w:pPr>
        <w:pStyle w:val="Odstavecseseznamem"/>
        <w:numPr>
          <w:ilvl w:val="0"/>
          <w:numId w:val="43"/>
        </w:numPr>
        <w:rPr>
          <w:rFonts w:asciiTheme="minorHAnsi" w:hAnsiTheme="minorHAnsi" w:cstheme="minorHAnsi"/>
        </w:rPr>
      </w:pPr>
      <w:r w:rsidRPr="00CB646B">
        <w:rPr>
          <w:rFonts w:asciiTheme="minorHAnsi" w:hAnsiTheme="minorHAnsi" w:cstheme="minorHAnsi"/>
        </w:rPr>
        <w:t xml:space="preserve">odborná pomoc a spolupráce při řešení návrhu podanému k Úřadu pro ochranu hospodářské soutěže; </w:t>
      </w:r>
    </w:p>
    <w:p w14:paraId="65BEEECD" w14:textId="77777777" w:rsidR="00CB646B" w:rsidRDefault="00F05CC0" w:rsidP="00317A3F">
      <w:pPr>
        <w:pStyle w:val="Odstavecseseznamem"/>
        <w:numPr>
          <w:ilvl w:val="0"/>
          <w:numId w:val="43"/>
        </w:numPr>
        <w:rPr>
          <w:rFonts w:asciiTheme="minorHAnsi" w:hAnsiTheme="minorHAnsi" w:cstheme="minorHAnsi"/>
        </w:rPr>
      </w:pPr>
      <w:r w:rsidRPr="00CB646B">
        <w:rPr>
          <w:rFonts w:asciiTheme="minorHAnsi" w:hAnsiTheme="minorHAnsi" w:cstheme="minorHAnsi"/>
        </w:rPr>
        <w:t xml:space="preserve">poskytování částí zadávací dokumentace, které se neuveřejňují, účastníkům řízení; evidenci přijatých nabídek;  </w:t>
      </w:r>
    </w:p>
    <w:p w14:paraId="34D3B39A" w14:textId="77777777" w:rsidR="00CB646B" w:rsidRDefault="00F05CC0" w:rsidP="00317A3F">
      <w:pPr>
        <w:pStyle w:val="Odstavecseseznamem"/>
        <w:numPr>
          <w:ilvl w:val="0"/>
          <w:numId w:val="43"/>
        </w:numPr>
        <w:rPr>
          <w:rFonts w:asciiTheme="minorHAnsi" w:hAnsiTheme="minorHAnsi" w:cstheme="minorHAnsi"/>
        </w:rPr>
      </w:pPr>
      <w:r w:rsidRPr="00CB646B">
        <w:rPr>
          <w:rFonts w:asciiTheme="minorHAnsi" w:hAnsiTheme="minorHAnsi" w:cstheme="minorHAnsi"/>
        </w:rPr>
        <w:t xml:space="preserve">potvrzení o přijetí nabídek;  </w:t>
      </w:r>
    </w:p>
    <w:p w14:paraId="0DB3A2C7" w14:textId="42848B04" w:rsidR="00CB646B" w:rsidRDefault="00F05CC0" w:rsidP="00317A3F">
      <w:pPr>
        <w:pStyle w:val="Odstavecseseznamem"/>
        <w:numPr>
          <w:ilvl w:val="0"/>
          <w:numId w:val="43"/>
        </w:numPr>
        <w:rPr>
          <w:rFonts w:asciiTheme="minorHAnsi" w:hAnsiTheme="minorHAnsi" w:cstheme="minorHAnsi"/>
        </w:rPr>
      </w:pPr>
      <w:r w:rsidRPr="00CB646B">
        <w:rPr>
          <w:rFonts w:asciiTheme="minorHAnsi" w:hAnsiTheme="minorHAnsi" w:cstheme="minorHAnsi"/>
        </w:rPr>
        <w:t>veškeré úkony související s otevíráním nabídek, příp. i činností hodnoticí komise (organizační zajištění včetně sestavení komise po konzultaci s</w:t>
      </w:r>
      <w:r w:rsidR="00431BB0">
        <w:rPr>
          <w:rFonts w:asciiTheme="minorHAnsi" w:hAnsiTheme="minorHAnsi" w:cstheme="minorHAnsi"/>
        </w:rPr>
        <w:t>e</w:t>
      </w:r>
      <w:r w:rsidRPr="00CB646B">
        <w:rPr>
          <w:rFonts w:asciiTheme="minorHAnsi" w:hAnsiTheme="minorHAnsi" w:cstheme="minorHAnsi"/>
        </w:rPr>
        <w:t xml:space="preserve"> </w:t>
      </w:r>
      <w:r w:rsidR="0072321F">
        <w:rPr>
          <w:rFonts w:asciiTheme="minorHAnsi" w:hAnsiTheme="minorHAnsi" w:cstheme="minorHAnsi"/>
        </w:rPr>
        <w:t>Zadavatelem</w:t>
      </w:r>
      <w:r w:rsidRPr="00CB646B">
        <w:rPr>
          <w:rFonts w:asciiTheme="minorHAnsi" w:hAnsiTheme="minorHAnsi" w:cstheme="minorHAnsi"/>
        </w:rPr>
        <w:t xml:space="preserve">, otevírání nabídek, účast na jednání, příprava formulářů pro jmenování členů a náhradníků, řízení jednání komise), provedení kontroly nabídek a dalších potřebných úkonů. O výsledku bude </w:t>
      </w:r>
      <w:r w:rsidR="00CB646B" w:rsidRPr="00CB646B">
        <w:rPr>
          <w:rFonts w:asciiTheme="minorHAnsi" w:hAnsiTheme="minorHAnsi" w:cstheme="minorHAnsi"/>
        </w:rPr>
        <w:t>Zadavatele</w:t>
      </w:r>
      <w:r w:rsidRPr="00CB646B">
        <w:rPr>
          <w:rFonts w:asciiTheme="minorHAnsi" w:hAnsiTheme="minorHAnsi" w:cstheme="minorHAnsi"/>
        </w:rPr>
        <w:t xml:space="preserve"> informovat formou protokolu o otevírání nabídek s příp. doporučením dalšího postupu;</w:t>
      </w:r>
    </w:p>
    <w:p w14:paraId="73EA8463" w14:textId="33E906B8" w:rsidR="00F05CC0" w:rsidRPr="00CB646B" w:rsidRDefault="00F05CC0" w:rsidP="00317A3F">
      <w:pPr>
        <w:pStyle w:val="Odstavecseseznamem"/>
        <w:numPr>
          <w:ilvl w:val="0"/>
          <w:numId w:val="43"/>
        </w:numPr>
        <w:rPr>
          <w:rFonts w:asciiTheme="minorHAnsi" w:hAnsiTheme="minorHAnsi" w:cstheme="minorHAnsi"/>
        </w:rPr>
      </w:pPr>
      <w:r w:rsidRPr="00CB646B">
        <w:rPr>
          <w:rFonts w:asciiTheme="minorHAnsi" w:hAnsiTheme="minorHAnsi" w:cstheme="minorHAnsi"/>
        </w:rPr>
        <w:t xml:space="preserve">protokol o otevírání nabídek. </w:t>
      </w:r>
    </w:p>
    <w:p w14:paraId="746CDC6B" w14:textId="77777777" w:rsidR="00CB646B" w:rsidRDefault="00F05CC0" w:rsidP="00317A3F">
      <w:pPr>
        <w:rPr>
          <w:rFonts w:asciiTheme="minorHAnsi" w:hAnsiTheme="minorHAnsi" w:cstheme="minorHAnsi"/>
        </w:rPr>
      </w:pPr>
      <w:r w:rsidRPr="00F05CC0">
        <w:rPr>
          <w:rFonts w:asciiTheme="minorHAnsi" w:hAnsiTheme="minorHAnsi" w:cstheme="minorHAnsi"/>
        </w:rPr>
        <w:t xml:space="preserve"> </w:t>
      </w:r>
    </w:p>
    <w:p w14:paraId="37A0CFEB" w14:textId="01F6CEEC" w:rsidR="00F05CC0" w:rsidRPr="00F05CC0" w:rsidRDefault="00F05CC0" w:rsidP="00317A3F">
      <w:pPr>
        <w:rPr>
          <w:rFonts w:asciiTheme="minorHAnsi" w:hAnsiTheme="minorHAnsi" w:cstheme="minorHAnsi"/>
        </w:rPr>
      </w:pPr>
      <w:r w:rsidRPr="00F05CC0">
        <w:rPr>
          <w:rFonts w:asciiTheme="minorHAnsi" w:hAnsiTheme="minorHAnsi" w:cstheme="minorHAnsi"/>
          <w:b/>
          <w:u w:val="single"/>
        </w:rPr>
        <w:t>Administrace zadávacího řízení – průběh zadávacího řízení – posouzení a hodnocení nabídek</w:t>
      </w:r>
    </w:p>
    <w:p w14:paraId="2F55463C" w14:textId="77777777" w:rsidR="00F05CC0" w:rsidRPr="00F05CC0" w:rsidRDefault="00F05CC0" w:rsidP="00317A3F">
      <w:pPr>
        <w:rPr>
          <w:rFonts w:asciiTheme="minorHAnsi" w:hAnsiTheme="minorHAnsi" w:cstheme="minorHAnsi"/>
        </w:rPr>
      </w:pPr>
      <w:r w:rsidRPr="00F05CC0">
        <w:rPr>
          <w:rFonts w:asciiTheme="minorHAnsi" w:hAnsiTheme="minorHAnsi" w:cstheme="minorHAnsi"/>
          <w:b/>
          <w:u w:val="single"/>
        </w:rPr>
        <w:t>(fáze 3)</w:t>
      </w:r>
      <w:r w:rsidRPr="00F05CC0">
        <w:rPr>
          <w:rFonts w:asciiTheme="minorHAnsi" w:hAnsiTheme="minorHAnsi" w:cstheme="minorHAnsi"/>
          <w:b/>
        </w:rPr>
        <w:t xml:space="preserve">  </w:t>
      </w:r>
    </w:p>
    <w:p w14:paraId="1607436E" w14:textId="71C28182" w:rsidR="00CB646B" w:rsidRDefault="00F05CC0" w:rsidP="00317A3F">
      <w:pPr>
        <w:pStyle w:val="Odstavecseseznamem"/>
        <w:numPr>
          <w:ilvl w:val="0"/>
          <w:numId w:val="44"/>
        </w:numPr>
        <w:rPr>
          <w:rFonts w:asciiTheme="minorHAnsi" w:hAnsiTheme="minorHAnsi" w:cstheme="minorHAnsi"/>
        </w:rPr>
      </w:pPr>
      <w:r w:rsidRPr="00CB646B">
        <w:rPr>
          <w:rFonts w:asciiTheme="minorHAnsi" w:hAnsiTheme="minorHAnsi" w:cstheme="minorHAnsi"/>
        </w:rPr>
        <w:lastRenderedPageBreak/>
        <w:t xml:space="preserve">veškeré úkony související s posouzením a hodnocením nabídek, příp. i činností hodnoticí komise (organizační zajištění včetně sestavení komise po konzultaci s </w:t>
      </w:r>
      <w:r w:rsidR="00CB646B">
        <w:rPr>
          <w:rFonts w:asciiTheme="minorHAnsi" w:hAnsiTheme="minorHAnsi" w:cstheme="minorHAnsi"/>
        </w:rPr>
        <w:t>Zadavatelem</w:t>
      </w:r>
      <w:r w:rsidRPr="00CB646B">
        <w:rPr>
          <w:rFonts w:asciiTheme="minorHAnsi" w:hAnsiTheme="minorHAnsi" w:cstheme="minorHAnsi"/>
        </w:rPr>
        <w:t xml:space="preserve">, účast na jednání, příprava formulářů pro jmenování členů a náhradníků, příprava prohlášení pro členy a náhradníky o střetu zájmů, řízení jednání komise);  </w:t>
      </w:r>
    </w:p>
    <w:p w14:paraId="185E7923" w14:textId="77777777" w:rsidR="00CB646B" w:rsidRDefault="00F05CC0" w:rsidP="00317A3F">
      <w:pPr>
        <w:pStyle w:val="Odstavecseseznamem"/>
        <w:numPr>
          <w:ilvl w:val="0"/>
          <w:numId w:val="44"/>
        </w:numPr>
        <w:rPr>
          <w:rFonts w:asciiTheme="minorHAnsi" w:hAnsiTheme="minorHAnsi" w:cstheme="minorHAnsi"/>
        </w:rPr>
      </w:pPr>
      <w:r w:rsidRPr="00CB646B">
        <w:rPr>
          <w:rFonts w:asciiTheme="minorHAnsi" w:hAnsiTheme="minorHAnsi" w:cstheme="minorHAnsi"/>
        </w:rPr>
        <w:t xml:space="preserve">zpracování rozboru nabídek z hlediska splnění podmínek účasti v zadávacím řízení;  </w:t>
      </w:r>
    </w:p>
    <w:p w14:paraId="282BFC70" w14:textId="77777777" w:rsidR="00CB646B" w:rsidRDefault="00F05CC0" w:rsidP="00317A3F">
      <w:pPr>
        <w:pStyle w:val="Odstavecseseznamem"/>
        <w:numPr>
          <w:ilvl w:val="0"/>
          <w:numId w:val="44"/>
        </w:numPr>
        <w:rPr>
          <w:rFonts w:asciiTheme="minorHAnsi" w:hAnsiTheme="minorHAnsi" w:cstheme="minorHAnsi"/>
        </w:rPr>
      </w:pPr>
      <w:r w:rsidRPr="00CB646B">
        <w:rPr>
          <w:rFonts w:asciiTheme="minorHAnsi" w:hAnsiTheme="minorHAnsi" w:cstheme="minorHAnsi"/>
        </w:rPr>
        <w:t xml:space="preserve">zpracování rozboru nabídek z hlediska kritérií hodnocení; </w:t>
      </w:r>
    </w:p>
    <w:p w14:paraId="756681F7" w14:textId="77777777" w:rsidR="00CB646B" w:rsidRDefault="00F05CC0" w:rsidP="00317A3F">
      <w:pPr>
        <w:pStyle w:val="Odstavecseseznamem"/>
        <w:numPr>
          <w:ilvl w:val="0"/>
          <w:numId w:val="44"/>
        </w:numPr>
        <w:rPr>
          <w:rFonts w:asciiTheme="minorHAnsi" w:hAnsiTheme="minorHAnsi" w:cstheme="minorHAnsi"/>
        </w:rPr>
      </w:pPr>
      <w:r w:rsidRPr="00CB646B">
        <w:rPr>
          <w:rFonts w:asciiTheme="minorHAnsi" w:hAnsiTheme="minorHAnsi" w:cstheme="minorHAnsi"/>
        </w:rPr>
        <w:t xml:space="preserve">zpracování hodnoticích tabulek pro jednotlivá kritéria hodnocení a členy hodnoticí komise a souhrnných tabulek pro hodnoticí kritéria a tabulky celkového pořadí;  </w:t>
      </w:r>
    </w:p>
    <w:p w14:paraId="092C6A05" w14:textId="77777777" w:rsidR="00CB646B" w:rsidRDefault="00F05CC0" w:rsidP="00317A3F">
      <w:pPr>
        <w:pStyle w:val="Odstavecseseznamem"/>
        <w:numPr>
          <w:ilvl w:val="0"/>
          <w:numId w:val="44"/>
        </w:numPr>
        <w:rPr>
          <w:rFonts w:asciiTheme="minorHAnsi" w:hAnsiTheme="minorHAnsi" w:cstheme="minorHAnsi"/>
        </w:rPr>
      </w:pPr>
      <w:r w:rsidRPr="00CB646B">
        <w:rPr>
          <w:rFonts w:asciiTheme="minorHAnsi" w:hAnsiTheme="minorHAnsi" w:cstheme="minorHAnsi"/>
        </w:rPr>
        <w:t xml:space="preserve">návrh výzvy o objasnění údajů, dokladů, vzorků a modelů nebo jejich doplnění;  </w:t>
      </w:r>
    </w:p>
    <w:p w14:paraId="49B1C7F5" w14:textId="77777777" w:rsidR="00CB646B" w:rsidRDefault="00F05CC0" w:rsidP="00317A3F">
      <w:pPr>
        <w:pStyle w:val="Odstavecseseznamem"/>
        <w:numPr>
          <w:ilvl w:val="0"/>
          <w:numId w:val="44"/>
        </w:numPr>
        <w:rPr>
          <w:rFonts w:asciiTheme="minorHAnsi" w:hAnsiTheme="minorHAnsi" w:cstheme="minorHAnsi"/>
        </w:rPr>
      </w:pPr>
      <w:r w:rsidRPr="00CB646B">
        <w:rPr>
          <w:rFonts w:asciiTheme="minorHAnsi" w:hAnsiTheme="minorHAnsi" w:cstheme="minorHAnsi"/>
        </w:rPr>
        <w:t xml:space="preserve">posouzení výše nabídkových cen z hlediska mimořádně nízké nabídkové ceny;  </w:t>
      </w:r>
    </w:p>
    <w:p w14:paraId="4EC26BA6" w14:textId="77777777" w:rsidR="00CB646B" w:rsidRDefault="00F05CC0" w:rsidP="00317A3F">
      <w:pPr>
        <w:pStyle w:val="Odstavecseseznamem"/>
        <w:numPr>
          <w:ilvl w:val="0"/>
          <w:numId w:val="44"/>
        </w:numPr>
        <w:rPr>
          <w:rFonts w:asciiTheme="minorHAnsi" w:hAnsiTheme="minorHAnsi" w:cstheme="minorHAnsi"/>
        </w:rPr>
      </w:pPr>
      <w:r w:rsidRPr="00CB646B">
        <w:rPr>
          <w:rFonts w:asciiTheme="minorHAnsi" w:hAnsiTheme="minorHAnsi" w:cstheme="minorHAnsi"/>
        </w:rPr>
        <w:t xml:space="preserve">návrh žádosti o písemné zdůvodnění způsobu stanovení mimořádně nízké nabídkové ceny;  </w:t>
      </w:r>
    </w:p>
    <w:p w14:paraId="403D795E" w14:textId="77777777" w:rsidR="00CB646B" w:rsidRDefault="00F05CC0" w:rsidP="00317A3F">
      <w:pPr>
        <w:pStyle w:val="Odstavecseseznamem"/>
        <w:numPr>
          <w:ilvl w:val="0"/>
          <w:numId w:val="44"/>
        </w:numPr>
        <w:rPr>
          <w:rFonts w:asciiTheme="minorHAnsi" w:hAnsiTheme="minorHAnsi" w:cstheme="minorHAnsi"/>
        </w:rPr>
      </w:pPr>
      <w:r w:rsidRPr="00CB646B">
        <w:rPr>
          <w:rFonts w:asciiTheme="minorHAnsi" w:hAnsiTheme="minorHAnsi" w:cstheme="minorHAnsi"/>
        </w:rPr>
        <w:t xml:space="preserve">návrh hodnocení dle stanovených hodnotících kritérií a návrh výběru dodavatele včetně odůvodnění;  </w:t>
      </w:r>
    </w:p>
    <w:p w14:paraId="7311AD9D" w14:textId="77777777" w:rsidR="00CB646B" w:rsidRDefault="00F05CC0" w:rsidP="00317A3F">
      <w:pPr>
        <w:pStyle w:val="Odstavecseseznamem"/>
        <w:numPr>
          <w:ilvl w:val="0"/>
          <w:numId w:val="44"/>
        </w:numPr>
        <w:rPr>
          <w:rFonts w:asciiTheme="minorHAnsi" w:hAnsiTheme="minorHAnsi" w:cstheme="minorHAnsi"/>
        </w:rPr>
      </w:pPr>
      <w:r w:rsidRPr="00CB646B">
        <w:rPr>
          <w:rFonts w:asciiTheme="minorHAnsi" w:hAnsiTheme="minorHAnsi" w:cstheme="minorHAnsi"/>
        </w:rPr>
        <w:t xml:space="preserve">protokol o jednání hodnotící komise;  </w:t>
      </w:r>
    </w:p>
    <w:p w14:paraId="6617433D" w14:textId="77777777" w:rsidR="00CB646B" w:rsidRDefault="00F05CC0" w:rsidP="00317A3F">
      <w:pPr>
        <w:pStyle w:val="Odstavecseseznamem"/>
        <w:numPr>
          <w:ilvl w:val="0"/>
          <w:numId w:val="44"/>
        </w:numPr>
        <w:rPr>
          <w:rFonts w:asciiTheme="minorHAnsi" w:hAnsiTheme="minorHAnsi" w:cstheme="minorHAnsi"/>
        </w:rPr>
      </w:pPr>
      <w:r w:rsidRPr="00CB646B">
        <w:rPr>
          <w:rFonts w:asciiTheme="minorHAnsi" w:hAnsiTheme="minorHAnsi" w:cstheme="minorHAnsi"/>
        </w:rPr>
        <w:t xml:space="preserve">zprávu o hodnocení nabídek;  </w:t>
      </w:r>
    </w:p>
    <w:p w14:paraId="1D2DD92C" w14:textId="77777777" w:rsidR="00CB646B" w:rsidRDefault="00F05CC0" w:rsidP="00317A3F">
      <w:pPr>
        <w:pStyle w:val="Odstavecseseznamem"/>
        <w:numPr>
          <w:ilvl w:val="0"/>
          <w:numId w:val="44"/>
        </w:numPr>
        <w:rPr>
          <w:rFonts w:asciiTheme="minorHAnsi" w:hAnsiTheme="minorHAnsi" w:cstheme="minorHAnsi"/>
        </w:rPr>
      </w:pPr>
      <w:r w:rsidRPr="00CB646B">
        <w:rPr>
          <w:rFonts w:asciiTheme="minorHAnsi" w:hAnsiTheme="minorHAnsi" w:cstheme="minorHAnsi"/>
        </w:rPr>
        <w:t xml:space="preserve">návrh na vyloučení dodavatele z účasti v zadávacím řízení;  </w:t>
      </w:r>
    </w:p>
    <w:p w14:paraId="1711B09F" w14:textId="77777777" w:rsidR="00CB646B" w:rsidRDefault="00F05CC0" w:rsidP="00317A3F">
      <w:pPr>
        <w:pStyle w:val="Odstavecseseznamem"/>
        <w:numPr>
          <w:ilvl w:val="0"/>
          <w:numId w:val="44"/>
        </w:numPr>
        <w:rPr>
          <w:rFonts w:asciiTheme="minorHAnsi" w:hAnsiTheme="minorHAnsi" w:cstheme="minorHAnsi"/>
        </w:rPr>
      </w:pPr>
      <w:r w:rsidRPr="00CB646B">
        <w:rPr>
          <w:rFonts w:asciiTheme="minorHAnsi" w:hAnsiTheme="minorHAnsi" w:cstheme="minorHAnsi"/>
        </w:rPr>
        <w:t xml:space="preserve">zajištění dokladů pro uvolnění jistoty vyloučenému účastníkovi zadávacího řízení včetně zpracování potřebných formulářů;  </w:t>
      </w:r>
    </w:p>
    <w:p w14:paraId="61262A34" w14:textId="6B32CDE5" w:rsidR="00F05CC0" w:rsidRPr="00CB646B" w:rsidRDefault="00F05CC0" w:rsidP="00317A3F">
      <w:pPr>
        <w:pStyle w:val="Odstavecseseznamem"/>
        <w:numPr>
          <w:ilvl w:val="0"/>
          <w:numId w:val="44"/>
        </w:numPr>
        <w:rPr>
          <w:rFonts w:asciiTheme="minorHAnsi" w:hAnsiTheme="minorHAnsi" w:cstheme="minorHAnsi"/>
        </w:rPr>
      </w:pPr>
      <w:r w:rsidRPr="00CB646B">
        <w:rPr>
          <w:rFonts w:asciiTheme="minorHAnsi" w:hAnsiTheme="minorHAnsi" w:cstheme="minorHAnsi"/>
        </w:rPr>
        <w:t xml:space="preserve">zajištění uvolnění jistoty (byla-li jistota vyžadována). </w:t>
      </w:r>
    </w:p>
    <w:p w14:paraId="102DF079" w14:textId="77777777" w:rsidR="00F05CC0" w:rsidRPr="00F05CC0" w:rsidRDefault="00F05CC0" w:rsidP="00317A3F">
      <w:pPr>
        <w:rPr>
          <w:rFonts w:asciiTheme="minorHAnsi" w:hAnsiTheme="minorHAnsi" w:cstheme="minorHAnsi"/>
        </w:rPr>
      </w:pPr>
      <w:r w:rsidRPr="00F05CC0">
        <w:rPr>
          <w:rFonts w:asciiTheme="minorHAnsi" w:hAnsiTheme="minorHAnsi" w:cstheme="minorHAnsi"/>
        </w:rPr>
        <w:t xml:space="preserve"> </w:t>
      </w:r>
    </w:p>
    <w:p w14:paraId="4D6F14CB" w14:textId="77777777" w:rsidR="00F05CC0" w:rsidRPr="00F05CC0" w:rsidRDefault="00F05CC0" w:rsidP="00317A3F">
      <w:pPr>
        <w:rPr>
          <w:rFonts w:asciiTheme="minorHAnsi" w:hAnsiTheme="minorHAnsi" w:cstheme="minorHAnsi"/>
        </w:rPr>
      </w:pPr>
      <w:r w:rsidRPr="00F05CC0">
        <w:rPr>
          <w:rFonts w:asciiTheme="minorHAnsi" w:hAnsiTheme="minorHAnsi" w:cstheme="minorHAnsi"/>
          <w:b/>
          <w:u w:val="single"/>
        </w:rPr>
        <w:t>Administrace zadávacího řízení – ukončení zadávacího řízení (fáze 4)</w:t>
      </w:r>
      <w:r w:rsidRPr="00F05CC0">
        <w:rPr>
          <w:rFonts w:asciiTheme="minorHAnsi" w:hAnsiTheme="minorHAnsi" w:cstheme="minorHAnsi"/>
          <w:b/>
        </w:rPr>
        <w:t xml:space="preserve">  </w:t>
      </w:r>
    </w:p>
    <w:p w14:paraId="15155798" w14:textId="77777777" w:rsidR="00CB646B" w:rsidRDefault="00F05CC0" w:rsidP="00317A3F">
      <w:pPr>
        <w:pStyle w:val="Odstavecseseznamem"/>
        <w:numPr>
          <w:ilvl w:val="0"/>
          <w:numId w:val="45"/>
        </w:numPr>
        <w:rPr>
          <w:rFonts w:asciiTheme="minorHAnsi" w:hAnsiTheme="minorHAnsi" w:cstheme="minorHAnsi"/>
        </w:rPr>
      </w:pPr>
      <w:r w:rsidRPr="00CB646B">
        <w:rPr>
          <w:rFonts w:asciiTheme="minorHAnsi" w:hAnsiTheme="minorHAnsi" w:cstheme="minorHAnsi"/>
        </w:rPr>
        <w:t xml:space="preserve">návrh rozhodnutí zadavatele o výběru dodavatele včetně výzvy vybranému dodavateli dle § 122 ZZVZ;  </w:t>
      </w:r>
    </w:p>
    <w:p w14:paraId="0AA11348" w14:textId="77777777" w:rsidR="00CB646B" w:rsidRDefault="00F05CC0" w:rsidP="00317A3F">
      <w:pPr>
        <w:pStyle w:val="Odstavecseseznamem"/>
        <w:numPr>
          <w:ilvl w:val="0"/>
          <w:numId w:val="45"/>
        </w:numPr>
        <w:rPr>
          <w:rFonts w:asciiTheme="minorHAnsi" w:hAnsiTheme="minorHAnsi" w:cstheme="minorHAnsi"/>
        </w:rPr>
      </w:pPr>
      <w:r w:rsidRPr="00CB646B">
        <w:rPr>
          <w:rFonts w:asciiTheme="minorHAnsi" w:hAnsiTheme="minorHAnsi" w:cstheme="minorHAnsi"/>
        </w:rPr>
        <w:t xml:space="preserve">písemná zpráva o veřejné zakázce;  </w:t>
      </w:r>
    </w:p>
    <w:p w14:paraId="2B0CFF57" w14:textId="77777777" w:rsidR="00CB646B" w:rsidRDefault="00F05CC0" w:rsidP="00317A3F">
      <w:pPr>
        <w:pStyle w:val="Odstavecseseznamem"/>
        <w:numPr>
          <w:ilvl w:val="0"/>
          <w:numId w:val="45"/>
        </w:numPr>
        <w:rPr>
          <w:rFonts w:asciiTheme="minorHAnsi" w:hAnsiTheme="minorHAnsi" w:cstheme="minorHAnsi"/>
        </w:rPr>
      </w:pPr>
      <w:r w:rsidRPr="00CB646B">
        <w:rPr>
          <w:rFonts w:asciiTheme="minorHAnsi" w:hAnsiTheme="minorHAnsi" w:cstheme="minorHAnsi"/>
        </w:rPr>
        <w:t xml:space="preserve">návrh na zrušení zadávacího řízení — zpracování formuláře;  </w:t>
      </w:r>
    </w:p>
    <w:p w14:paraId="71C26B0D" w14:textId="77777777" w:rsidR="00CB646B" w:rsidRDefault="00F05CC0" w:rsidP="00317A3F">
      <w:pPr>
        <w:pStyle w:val="Odstavecseseznamem"/>
        <w:numPr>
          <w:ilvl w:val="0"/>
          <w:numId w:val="45"/>
        </w:numPr>
        <w:rPr>
          <w:rFonts w:asciiTheme="minorHAnsi" w:hAnsiTheme="minorHAnsi" w:cstheme="minorHAnsi"/>
        </w:rPr>
      </w:pPr>
      <w:r w:rsidRPr="00CB646B">
        <w:rPr>
          <w:rFonts w:asciiTheme="minorHAnsi" w:hAnsiTheme="minorHAnsi" w:cstheme="minorHAnsi"/>
        </w:rPr>
        <w:t xml:space="preserve">návrh na oznámení rozhodnutí zadavatele o výběru dodavatele a doručení oznámení účastníkům zadávacího řízení;  </w:t>
      </w:r>
    </w:p>
    <w:p w14:paraId="6CC16CCE" w14:textId="77777777" w:rsidR="00CB646B" w:rsidRDefault="00F05CC0" w:rsidP="00317A3F">
      <w:pPr>
        <w:pStyle w:val="Odstavecseseznamem"/>
        <w:numPr>
          <w:ilvl w:val="0"/>
          <w:numId w:val="45"/>
        </w:numPr>
        <w:rPr>
          <w:rFonts w:asciiTheme="minorHAnsi" w:hAnsiTheme="minorHAnsi" w:cstheme="minorHAnsi"/>
        </w:rPr>
      </w:pPr>
      <w:r w:rsidRPr="00CB646B">
        <w:rPr>
          <w:rFonts w:asciiTheme="minorHAnsi" w:hAnsiTheme="minorHAnsi" w:cstheme="minorHAnsi"/>
        </w:rPr>
        <w:t xml:space="preserve">zajištění vrácení případných vzorků;  </w:t>
      </w:r>
    </w:p>
    <w:p w14:paraId="2105FDAA" w14:textId="77777777" w:rsidR="00CB646B" w:rsidRDefault="00F05CC0" w:rsidP="00317A3F">
      <w:pPr>
        <w:pStyle w:val="Odstavecseseznamem"/>
        <w:numPr>
          <w:ilvl w:val="0"/>
          <w:numId w:val="45"/>
        </w:numPr>
        <w:rPr>
          <w:rFonts w:asciiTheme="minorHAnsi" w:hAnsiTheme="minorHAnsi" w:cstheme="minorHAnsi"/>
        </w:rPr>
      </w:pPr>
      <w:r w:rsidRPr="00CB646B">
        <w:rPr>
          <w:rFonts w:asciiTheme="minorHAnsi" w:hAnsiTheme="minorHAnsi" w:cstheme="minorHAnsi"/>
        </w:rPr>
        <w:t xml:space="preserve">zajištění uvolnění jistoty (byla-li jistota vyžadována);  </w:t>
      </w:r>
    </w:p>
    <w:p w14:paraId="028D752F" w14:textId="7C066909" w:rsidR="00CB646B" w:rsidRDefault="00F05CC0" w:rsidP="00317A3F">
      <w:pPr>
        <w:pStyle w:val="Odstavecseseznamem"/>
        <w:numPr>
          <w:ilvl w:val="0"/>
          <w:numId w:val="45"/>
        </w:numPr>
        <w:rPr>
          <w:rFonts w:asciiTheme="minorHAnsi" w:hAnsiTheme="minorHAnsi" w:cstheme="minorHAnsi"/>
        </w:rPr>
      </w:pPr>
      <w:r w:rsidRPr="00CB646B">
        <w:rPr>
          <w:rFonts w:asciiTheme="minorHAnsi" w:hAnsiTheme="minorHAnsi" w:cstheme="minorHAnsi"/>
        </w:rPr>
        <w:t xml:space="preserve">uveřejnění podkladů v souladu se zákonem na základě údajů poskytnutých </w:t>
      </w:r>
      <w:r w:rsidR="0072321F">
        <w:rPr>
          <w:rFonts w:asciiTheme="minorHAnsi" w:hAnsiTheme="minorHAnsi" w:cstheme="minorHAnsi"/>
        </w:rPr>
        <w:t>Zadavatelem</w:t>
      </w:r>
      <w:r w:rsidRPr="00CB646B">
        <w:rPr>
          <w:rFonts w:asciiTheme="minorHAnsi" w:hAnsiTheme="minorHAnsi" w:cstheme="minorHAnsi"/>
        </w:rPr>
        <w:t xml:space="preserve"> na profilu zadavatele, ve Věstníku veřejných zakázek, v Úředním věstníku Evropské unie, apod.;  </w:t>
      </w:r>
    </w:p>
    <w:p w14:paraId="6F171464" w14:textId="77777777" w:rsidR="00CB646B" w:rsidRDefault="00F05CC0" w:rsidP="00317A3F">
      <w:pPr>
        <w:pStyle w:val="Odstavecseseznamem"/>
        <w:numPr>
          <w:ilvl w:val="0"/>
          <w:numId w:val="45"/>
        </w:numPr>
        <w:rPr>
          <w:rFonts w:asciiTheme="minorHAnsi" w:hAnsiTheme="minorHAnsi" w:cstheme="minorHAnsi"/>
        </w:rPr>
      </w:pPr>
      <w:r w:rsidRPr="00CB646B">
        <w:rPr>
          <w:rFonts w:asciiTheme="minorHAnsi" w:hAnsiTheme="minorHAnsi" w:cstheme="minorHAnsi"/>
        </w:rPr>
        <w:t xml:space="preserve">odborná pomoc a spolupráce při uzavření konečného znění smlouvy s dodavatelem;  </w:t>
      </w:r>
    </w:p>
    <w:p w14:paraId="0222751F" w14:textId="71CA0B0E" w:rsidR="00F05CC0" w:rsidRPr="00CB646B" w:rsidRDefault="00F05CC0" w:rsidP="00317A3F">
      <w:pPr>
        <w:pStyle w:val="Odstavecseseznamem"/>
        <w:numPr>
          <w:ilvl w:val="0"/>
          <w:numId w:val="45"/>
        </w:numPr>
        <w:rPr>
          <w:rFonts w:asciiTheme="minorHAnsi" w:hAnsiTheme="minorHAnsi" w:cstheme="minorHAnsi"/>
        </w:rPr>
      </w:pPr>
      <w:r w:rsidRPr="00CB646B">
        <w:rPr>
          <w:rFonts w:asciiTheme="minorHAnsi" w:hAnsiTheme="minorHAnsi" w:cstheme="minorHAnsi"/>
        </w:rPr>
        <w:t xml:space="preserve">kompletaci originální dokumentace k veřejné zakázce; </w:t>
      </w:r>
    </w:p>
    <w:p w14:paraId="7EF3C906" w14:textId="77777777" w:rsidR="00F05CC0" w:rsidRPr="00F05CC0" w:rsidRDefault="00F05CC0" w:rsidP="00317A3F">
      <w:pPr>
        <w:rPr>
          <w:rFonts w:asciiTheme="minorHAnsi" w:hAnsiTheme="minorHAnsi" w:cstheme="minorHAnsi"/>
        </w:rPr>
      </w:pPr>
      <w:r w:rsidRPr="00F05CC0">
        <w:rPr>
          <w:rFonts w:asciiTheme="minorHAnsi" w:hAnsiTheme="minorHAnsi" w:cstheme="minorHAnsi"/>
        </w:rPr>
        <w:t xml:space="preserve"> </w:t>
      </w:r>
    </w:p>
    <w:p w14:paraId="6973F62C" w14:textId="77777777" w:rsidR="00F05CC0" w:rsidRPr="00F05CC0" w:rsidRDefault="00F05CC0" w:rsidP="00317A3F">
      <w:pPr>
        <w:rPr>
          <w:rFonts w:asciiTheme="minorHAnsi" w:hAnsiTheme="minorHAnsi" w:cstheme="minorHAnsi"/>
        </w:rPr>
      </w:pPr>
      <w:r w:rsidRPr="00F05CC0">
        <w:rPr>
          <w:rFonts w:asciiTheme="minorHAnsi" w:hAnsiTheme="minorHAnsi" w:cstheme="minorHAnsi"/>
        </w:rPr>
        <w:t xml:space="preserve">Poskytovatel dále zajistí: </w:t>
      </w:r>
    </w:p>
    <w:p w14:paraId="20B7E4A8" w14:textId="54BEDC73" w:rsidR="00F05CC0" w:rsidRPr="00F05CC0" w:rsidRDefault="00F05CC0" w:rsidP="00317A3F">
      <w:pPr>
        <w:rPr>
          <w:rFonts w:asciiTheme="minorHAnsi" w:hAnsiTheme="minorHAnsi" w:cstheme="minorHAnsi"/>
        </w:rPr>
      </w:pPr>
      <w:r w:rsidRPr="00F05CC0">
        <w:rPr>
          <w:rFonts w:asciiTheme="minorHAnsi" w:hAnsiTheme="minorHAnsi" w:cstheme="minorHAnsi"/>
          <w:b/>
          <w:u w:val="single"/>
        </w:rPr>
        <w:t xml:space="preserve">Řešení opravných prostředků, další činnosti dle pokynu </w:t>
      </w:r>
      <w:r w:rsidR="0072321F">
        <w:rPr>
          <w:rFonts w:asciiTheme="minorHAnsi" w:hAnsiTheme="minorHAnsi" w:cstheme="minorHAnsi"/>
          <w:b/>
          <w:u w:val="single"/>
        </w:rPr>
        <w:t>Zadavatele</w:t>
      </w:r>
      <w:r w:rsidRPr="00F05CC0">
        <w:rPr>
          <w:rFonts w:asciiTheme="minorHAnsi" w:hAnsiTheme="minorHAnsi" w:cstheme="minorHAnsi"/>
          <w:b/>
        </w:rPr>
        <w:t xml:space="preserve">  </w:t>
      </w:r>
    </w:p>
    <w:p w14:paraId="48B217FC" w14:textId="77777777" w:rsidR="00CB646B" w:rsidRDefault="00F05CC0" w:rsidP="00317A3F">
      <w:pPr>
        <w:pStyle w:val="Odstavecseseznamem"/>
        <w:numPr>
          <w:ilvl w:val="0"/>
          <w:numId w:val="46"/>
        </w:numPr>
        <w:rPr>
          <w:rFonts w:asciiTheme="minorHAnsi" w:hAnsiTheme="minorHAnsi" w:cstheme="minorHAnsi"/>
        </w:rPr>
      </w:pPr>
      <w:r w:rsidRPr="00CB646B">
        <w:rPr>
          <w:rFonts w:asciiTheme="minorHAnsi" w:hAnsiTheme="minorHAnsi" w:cstheme="minorHAnsi"/>
        </w:rPr>
        <w:t xml:space="preserve">evidenci námitek uchazečů;  </w:t>
      </w:r>
    </w:p>
    <w:p w14:paraId="358D6C3B" w14:textId="12BF53E6" w:rsidR="00CB646B" w:rsidRDefault="00F05CC0" w:rsidP="00317A3F">
      <w:pPr>
        <w:pStyle w:val="Odstavecseseznamem"/>
        <w:numPr>
          <w:ilvl w:val="0"/>
          <w:numId w:val="46"/>
        </w:numPr>
        <w:rPr>
          <w:rFonts w:asciiTheme="minorHAnsi" w:hAnsiTheme="minorHAnsi" w:cstheme="minorHAnsi"/>
        </w:rPr>
      </w:pPr>
      <w:r w:rsidRPr="00CB646B">
        <w:rPr>
          <w:rFonts w:asciiTheme="minorHAnsi" w:hAnsiTheme="minorHAnsi" w:cstheme="minorHAnsi"/>
        </w:rPr>
        <w:t xml:space="preserve">návrh stanoviska k námitkám uchazečů a řešení námitek, návrh na rozhodnutí o způsobu vyřízení námitek (o způsobu vyřízení rozhoduje </w:t>
      </w:r>
      <w:r w:rsidR="00CB646B">
        <w:rPr>
          <w:rFonts w:asciiTheme="minorHAnsi" w:hAnsiTheme="minorHAnsi" w:cstheme="minorHAnsi"/>
        </w:rPr>
        <w:t>Zadavatel</w:t>
      </w:r>
      <w:r w:rsidRPr="00CB646B">
        <w:rPr>
          <w:rFonts w:asciiTheme="minorHAnsi" w:hAnsiTheme="minorHAnsi" w:cstheme="minorHAnsi"/>
        </w:rPr>
        <w:t xml:space="preserve">, zpravidla na návrh Poskytovatele);  </w:t>
      </w:r>
    </w:p>
    <w:p w14:paraId="1DCE63D7" w14:textId="77777777" w:rsidR="00CB646B" w:rsidRDefault="00F05CC0" w:rsidP="00317A3F">
      <w:pPr>
        <w:pStyle w:val="Odstavecseseznamem"/>
        <w:numPr>
          <w:ilvl w:val="0"/>
          <w:numId w:val="46"/>
        </w:numPr>
        <w:rPr>
          <w:rFonts w:asciiTheme="minorHAnsi" w:hAnsiTheme="minorHAnsi" w:cstheme="minorHAnsi"/>
        </w:rPr>
      </w:pPr>
      <w:r w:rsidRPr="00CB646B">
        <w:rPr>
          <w:rFonts w:asciiTheme="minorHAnsi" w:hAnsiTheme="minorHAnsi" w:cstheme="minorHAnsi"/>
        </w:rPr>
        <w:t xml:space="preserve">návrh vyjádření </w:t>
      </w:r>
      <w:r w:rsidR="00CB646B">
        <w:rPr>
          <w:rFonts w:asciiTheme="minorHAnsi" w:hAnsiTheme="minorHAnsi" w:cstheme="minorHAnsi"/>
        </w:rPr>
        <w:t>Zadavatele</w:t>
      </w:r>
      <w:r w:rsidRPr="00CB646B">
        <w:rPr>
          <w:rFonts w:asciiTheme="minorHAnsi" w:hAnsiTheme="minorHAnsi" w:cstheme="minorHAnsi"/>
        </w:rPr>
        <w:t xml:space="preserve"> k návrhu podanému k Úřadu pro ochranu hospodářské soutěže;  </w:t>
      </w:r>
    </w:p>
    <w:p w14:paraId="788210F6" w14:textId="77777777" w:rsidR="00CB646B" w:rsidRDefault="00F05CC0" w:rsidP="00317A3F">
      <w:pPr>
        <w:pStyle w:val="Odstavecseseznamem"/>
        <w:numPr>
          <w:ilvl w:val="0"/>
          <w:numId w:val="46"/>
        </w:numPr>
        <w:rPr>
          <w:rFonts w:asciiTheme="minorHAnsi" w:hAnsiTheme="minorHAnsi" w:cstheme="minorHAnsi"/>
        </w:rPr>
      </w:pPr>
      <w:r w:rsidRPr="00CB646B">
        <w:rPr>
          <w:rFonts w:asciiTheme="minorHAnsi" w:hAnsiTheme="minorHAnsi" w:cstheme="minorHAnsi"/>
        </w:rPr>
        <w:t xml:space="preserve">odborná pomoc a spolupráce při řešení návrhu podanému k Úřadu pro ochranu hospodářské soutěže;  </w:t>
      </w:r>
    </w:p>
    <w:p w14:paraId="0BBCCF53" w14:textId="39BE4876" w:rsidR="00F05CC0" w:rsidRPr="00CB646B" w:rsidRDefault="00F05CC0" w:rsidP="00317A3F">
      <w:pPr>
        <w:pStyle w:val="Odstavecseseznamem"/>
        <w:numPr>
          <w:ilvl w:val="0"/>
          <w:numId w:val="46"/>
        </w:numPr>
        <w:rPr>
          <w:rFonts w:asciiTheme="minorHAnsi" w:hAnsiTheme="minorHAnsi" w:cstheme="minorHAnsi"/>
        </w:rPr>
      </w:pPr>
      <w:r w:rsidRPr="00CB646B">
        <w:rPr>
          <w:rFonts w:asciiTheme="minorHAnsi" w:hAnsiTheme="minorHAnsi" w:cstheme="minorHAnsi"/>
        </w:rPr>
        <w:t>spolupráce při příslušných kontrolách – zejména NKÚ, FÚ, MPO, MF apod</w:t>
      </w:r>
    </w:p>
    <w:p w14:paraId="7D3FE5D0" w14:textId="6E0A0E21" w:rsidR="00C65D04" w:rsidRPr="00461E43" w:rsidRDefault="00C65D04" w:rsidP="00C65D04">
      <w:pPr>
        <w:keepNext/>
        <w:keepLines/>
        <w:spacing w:before="240"/>
        <w:ind w:left="-284"/>
        <w:jc w:val="center"/>
        <w:outlineLvl w:val="0"/>
        <w:rPr>
          <w:rFonts w:asciiTheme="minorHAnsi" w:hAnsiTheme="minorHAnsi" w:cs="Arial"/>
          <w:b/>
          <w:caps/>
          <w:kern w:val="28"/>
        </w:rPr>
      </w:pPr>
      <w:r w:rsidRPr="00461E43">
        <w:rPr>
          <w:rFonts w:asciiTheme="minorHAnsi" w:hAnsiTheme="minorHAnsi" w:cs="Arial"/>
          <w:b/>
          <w:caps/>
          <w:kern w:val="28"/>
        </w:rPr>
        <w:lastRenderedPageBreak/>
        <w:t xml:space="preserve">Příloha č. </w:t>
      </w:r>
      <w:r w:rsidR="0014040E">
        <w:rPr>
          <w:rFonts w:asciiTheme="minorHAnsi" w:hAnsiTheme="minorHAnsi" w:cs="Arial"/>
          <w:b/>
          <w:caps/>
          <w:kern w:val="28"/>
        </w:rPr>
        <w:t>2</w:t>
      </w:r>
      <w:r w:rsidRPr="00461E43">
        <w:rPr>
          <w:rFonts w:asciiTheme="minorHAnsi" w:hAnsiTheme="minorHAnsi" w:cs="Arial"/>
          <w:b/>
          <w:caps/>
          <w:kern w:val="28"/>
        </w:rPr>
        <w:t xml:space="preserve"> </w:t>
      </w:r>
    </w:p>
    <w:p w14:paraId="17604E62" w14:textId="77777777" w:rsidR="00C65D04" w:rsidRDefault="00C65D04" w:rsidP="00C65D04">
      <w:pPr>
        <w:keepNext/>
        <w:keepLines/>
        <w:jc w:val="center"/>
        <w:outlineLvl w:val="0"/>
        <w:rPr>
          <w:rFonts w:asciiTheme="minorHAnsi" w:hAnsiTheme="minorHAnsi" w:cs="Arial"/>
          <w:b/>
          <w:kern w:val="28"/>
        </w:rPr>
      </w:pPr>
      <w:r w:rsidRPr="00461E43">
        <w:rPr>
          <w:rFonts w:asciiTheme="minorHAnsi" w:hAnsiTheme="minorHAnsi" w:cs="Arial"/>
          <w:b/>
          <w:kern w:val="28"/>
        </w:rPr>
        <w:t>Členové realizačního týmu Poskytovatele</w:t>
      </w:r>
    </w:p>
    <w:p w14:paraId="2A698BA1" w14:textId="77777777" w:rsidR="00C65D04" w:rsidRPr="00461E43" w:rsidRDefault="00C65D04" w:rsidP="00C65D04">
      <w:pPr>
        <w:rPr>
          <w:rFonts w:asciiTheme="minorHAnsi" w:hAnsiTheme="minorHAnsi" w:cs="Arial"/>
        </w:rPr>
      </w:pPr>
    </w:p>
    <w:tbl>
      <w:tblPr>
        <w:tblW w:w="5001"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60"/>
        <w:gridCol w:w="5314"/>
      </w:tblGrid>
      <w:tr w:rsidR="00C65D04" w:rsidRPr="00461E43" w14:paraId="50D86FCA" w14:textId="77777777" w:rsidTr="00BE35F5">
        <w:trPr>
          <w:trHeight w:val="397"/>
          <w:jc w:val="center"/>
        </w:trPr>
        <w:tc>
          <w:tcPr>
            <w:tcW w:w="1891" w:type="pct"/>
            <w:tcBorders>
              <w:top w:val="nil"/>
              <w:left w:val="nil"/>
              <w:bottom w:val="double" w:sz="4" w:space="0" w:color="auto"/>
              <w:right w:val="nil"/>
            </w:tcBorders>
            <w:vAlign w:val="center"/>
          </w:tcPr>
          <w:p w14:paraId="2E1E6E64" w14:textId="77777777" w:rsidR="00C65D04" w:rsidRPr="00461E43" w:rsidRDefault="00C65D04" w:rsidP="00BE35F5">
            <w:pPr>
              <w:pStyle w:val="Tabulkatxtobyejn"/>
              <w:spacing w:before="120" w:after="120"/>
              <w:rPr>
                <w:rFonts w:asciiTheme="minorHAnsi" w:hAnsiTheme="minorHAnsi"/>
                <w:b/>
                <w:sz w:val="22"/>
                <w:highlight w:val="cyan"/>
              </w:rPr>
            </w:pPr>
            <w:r w:rsidRPr="00461E43">
              <w:rPr>
                <w:rFonts w:asciiTheme="minorHAnsi" w:hAnsiTheme="minorHAnsi"/>
                <w:b/>
                <w:sz w:val="22"/>
                <w:highlight w:val="cyan"/>
              </w:rPr>
              <w:fldChar w:fldCharType="begin"/>
            </w:r>
            <w:r w:rsidRPr="00461E43">
              <w:rPr>
                <w:rFonts w:asciiTheme="minorHAnsi" w:hAnsiTheme="minorHAnsi"/>
                <w:b/>
                <w:sz w:val="22"/>
                <w:highlight w:val="cyan"/>
              </w:rPr>
              <w:instrText xml:space="preserve"> MACROBUTTON  AcceptConflict "[Jméno dodavatele - doplní účastník]" </w:instrText>
            </w:r>
            <w:r w:rsidRPr="00461E43">
              <w:rPr>
                <w:rFonts w:asciiTheme="minorHAnsi" w:hAnsiTheme="minorHAnsi"/>
                <w:b/>
                <w:sz w:val="22"/>
                <w:highlight w:val="cyan"/>
              </w:rPr>
              <w:fldChar w:fldCharType="end"/>
            </w:r>
          </w:p>
        </w:tc>
        <w:tc>
          <w:tcPr>
            <w:tcW w:w="3109" w:type="pct"/>
            <w:tcBorders>
              <w:top w:val="nil"/>
              <w:left w:val="nil"/>
              <w:bottom w:val="double" w:sz="4" w:space="0" w:color="auto"/>
              <w:right w:val="nil"/>
            </w:tcBorders>
            <w:vAlign w:val="center"/>
          </w:tcPr>
          <w:p w14:paraId="607DB011" w14:textId="77777777" w:rsidR="00C65D04" w:rsidRPr="00461E43" w:rsidRDefault="00C65D04" w:rsidP="00BE35F5">
            <w:pPr>
              <w:spacing w:after="0"/>
              <w:rPr>
                <w:rFonts w:asciiTheme="minorHAnsi" w:hAnsiTheme="minorHAnsi" w:cs="Arial"/>
                <w:b/>
              </w:rPr>
            </w:pPr>
          </w:p>
        </w:tc>
      </w:tr>
      <w:tr w:rsidR="00C65D04" w:rsidRPr="00461E43" w14:paraId="76CB5466" w14:textId="77777777" w:rsidTr="00BE35F5">
        <w:trPr>
          <w:jc w:val="center"/>
        </w:trPr>
        <w:tc>
          <w:tcPr>
            <w:tcW w:w="5000" w:type="pct"/>
            <w:gridSpan w:val="2"/>
            <w:tcBorders>
              <w:top w:val="double" w:sz="4" w:space="0" w:color="auto"/>
              <w:left w:val="double" w:sz="4" w:space="0" w:color="auto"/>
              <w:bottom w:val="single" w:sz="4" w:space="0" w:color="auto"/>
              <w:right w:val="double" w:sz="4" w:space="0" w:color="auto"/>
            </w:tcBorders>
            <w:shd w:val="clear" w:color="auto" w:fill="D9D9D9"/>
            <w:vAlign w:val="center"/>
          </w:tcPr>
          <w:p w14:paraId="1A457CA4" w14:textId="5A1E5F90" w:rsidR="00C65D04" w:rsidRPr="00461E43" w:rsidRDefault="00A736AF" w:rsidP="00BE35F5">
            <w:pPr>
              <w:pStyle w:val="Tabulkatxtobyejn"/>
              <w:rPr>
                <w:rFonts w:asciiTheme="minorHAnsi" w:hAnsiTheme="minorHAnsi"/>
                <w:b/>
                <w:sz w:val="22"/>
              </w:rPr>
            </w:pPr>
            <w:r>
              <w:rPr>
                <w:rFonts w:asciiTheme="minorHAnsi" w:hAnsiTheme="minorHAnsi"/>
                <w:b/>
                <w:sz w:val="22"/>
              </w:rPr>
              <w:t>Advokát – Vedoucí týmu</w:t>
            </w:r>
          </w:p>
        </w:tc>
      </w:tr>
      <w:tr w:rsidR="00C65D04" w:rsidRPr="00461E43" w14:paraId="58F06E99" w14:textId="77777777" w:rsidTr="00BE35F5">
        <w:trPr>
          <w:jc w:val="center"/>
        </w:trPr>
        <w:tc>
          <w:tcPr>
            <w:tcW w:w="1891" w:type="pct"/>
            <w:tcBorders>
              <w:top w:val="single" w:sz="4" w:space="0" w:color="auto"/>
              <w:left w:val="double" w:sz="4" w:space="0" w:color="auto"/>
              <w:bottom w:val="single" w:sz="4" w:space="0" w:color="auto"/>
              <w:right w:val="single" w:sz="4" w:space="0" w:color="auto"/>
            </w:tcBorders>
            <w:shd w:val="clear" w:color="auto" w:fill="D9D9D9"/>
            <w:vAlign w:val="center"/>
          </w:tcPr>
          <w:p w14:paraId="7171CF6D" w14:textId="77777777" w:rsidR="00C65D04" w:rsidRPr="00461E43" w:rsidRDefault="00C65D04" w:rsidP="00BE35F5">
            <w:pPr>
              <w:pStyle w:val="Tabulkatxtobyejn"/>
              <w:rPr>
                <w:rFonts w:asciiTheme="minorHAnsi" w:hAnsiTheme="minorHAnsi"/>
                <w:sz w:val="22"/>
              </w:rPr>
            </w:pPr>
            <w:r w:rsidRPr="00461E43">
              <w:rPr>
                <w:rFonts w:asciiTheme="minorHAnsi" w:hAnsiTheme="minorHAnsi"/>
                <w:sz w:val="22"/>
              </w:rPr>
              <w:t>Jméno</w:t>
            </w:r>
          </w:p>
        </w:tc>
        <w:tc>
          <w:tcPr>
            <w:tcW w:w="3109" w:type="pct"/>
            <w:tcBorders>
              <w:top w:val="single" w:sz="4" w:space="0" w:color="auto"/>
              <w:left w:val="single" w:sz="4" w:space="0" w:color="auto"/>
              <w:bottom w:val="single" w:sz="4" w:space="0" w:color="auto"/>
              <w:right w:val="double" w:sz="4" w:space="0" w:color="auto"/>
            </w:tcBorders>
          </w:tcPr>
          <w:p w14:paraId="362F8AE6" w14:textId="77777777" w:rsidR="00C65D04" w:rsidRPr="00461E43" w:rsidRDefault="00C65D04" w:rsidP="00BE35F5">
            <w:pPr>
              <w:pStyle w:val="Tabulkatxtobyejn"/>
              <w:rPr>
                <w:rFonts w:asciiTheme="minorHAnsi" w:hAnsiTheme="minorHAnsi"/>
                <w:sz w:val="22"/>
              </w:rPr>
            </w:pPr>
            <w:r w:rsidRPr="00461E43">
              <w:rPr>
                <w:rFonts w:asciiTheme="minorHAnsi" w:hAnsiTheme="minorHAnsi"/>
                <w:sz w:val="22"/>
                <w:highlight w:val="cyan"/>
                <w:lang w:bidi="en-US"/>
              </w:rPr>
              <w:fldChar w:fldCharType="begin"/>
            </w:r>
            <w:r w:rsidRPr="00461E43">
              <w:rPr>
                <w:rFonts w:asciiTheme="minorHAnsi" w:hAnsiTheme="minorHAnsi"/>
                <w:sz w:val="22"/>
                <w:highlight w:val="cyan"/>
                <w:lang w:bidi="en-US"/>
              </w:rPr>
              <w:instrText xml:space="preserve"> MACROBUTTON  AcceptConflict "[Doplní účastník]" </w:instrText>
            </w:r>
            <w:r w:rsidRPr="00461E43">
              <w:rPr>
                <w:rFonts w:asciiTheme="minorHAnsi" w:hAnsiTheme="minorHAnsi"/>
                <w:sz w:val="22"/>
                <w:highlight w:val="cyan"/>
                <w:lang w:bidi="en-US"/>
              </w:rPr>
              <w:fldChar w:fldCharType="end"/>
            </w:r>
          </w:p>
        </w:tc>
      </w:tr>
      <w:tr w:rsidR="00C65D04" w:rsidRPr="00461E43" w14:paraId="72315798" w14:textId="77777777" w:rsidTr="00BE35F5">
        <w:trPr>
          <w:jc w:val="center"/>
        </w:trPr>
        <w:tc>
          <w:tcPr>
            <w:tcW w:w="1891" w:type="pct"/>
            <w:tcBorders>
              <w:top w:val="single" w:sz="4" w:space="0" w:color="auto"/>
              <w:left w:val="double" w:sz="4" w:space="0" w:color="auto"/>
              <w:bottom w:val="single" w:sz="4" w:space="0" w:color="auto"/>
              <w:right w:val="single" w:sz="4" w:space="0" w:color="auto"/>
            </w:tcBorders>
            <w:shd w:val="clear" w:color="auto" w:fill="D9D9D9"/>
            <w:vAlign w:val="center"/>
          </w:tcPr>
          <w:p w14:paraId="1ACFC3A5" w14:textId="77777777" w:rsidR="00C65D04" w:rsidRPr="00461E43" w:rsidRDefault="00C65D04" w:rsidP="00BE35F5">
            <w:pPr>
              <w:pStyle w:val="Tabulkatxtobyejn"/>
              <w:rPr>
                <w:rFonts w:asciiTheme="minorHAnsi" w:hAnsiTheme="minorHAnsi"/>
                <w:sz w:val="22"/>
              </w:rPr>
            </w:pPr>
            <w:r w:rsidRPr="00461E43">
              <w:rPr>
                <w:rFonts w:asciiTheme="minorHAnsi" w:hAnsiTheme="minorHAnsi"/>
                <w:sz w:val="22"/>
              </w:rPr>
              <w:t>Tel.:</w:t>
            </w:r>
          </w:p>
        </w:tc>
        <w:tc>
          <w:tcPr>
            <w:tcW w:w="3109" w:type="pct"/>
            <w:tcBorders>
              <w:top w:val="single" w:sz="4" w:space="0" w:color="auto"/>
              <w:left w:val="single" w:sz="4" w:space="0" w:color="auto"/>
              <w:bottom w:val="single" w:sz="4" w:space="0" w:color="auto"/>
              <w:right w:val="double" w:sz="4" w:space="0" w:color="auto"/>
            </w:tcBorders>
          </w:tcPr>
          <w:p w14:paraId="2F913F2C" w14:textId="77777777" w:rsidR="00C65D04" w:rsidRPr="00461E43" w:rsidRDefault="00C65D04" w:rsidP="00BE35F5">
            <w:pPr>
              <w:pStyle w:val="Tabulkatxtobyejn"/>
              <w:rPr>
                <w:rFonts w:asciiTheme="minorHAnsi" w:hAnsiTheme="minorHAnsi"/>
                <w:sz w:val="22"/>
              </w:rPr>
            </w:pPr>
            <w:r w:rsidRPr="00461E43">
              <w:rPr>
                <w:rFonts w:asciiTheme="minorHAnsi" w:hAnsiTheme="minorHAnsi"/>
                <w:sz w:val="22"/>
                <w:highlight w:val="cyan"/>
                <w:lang w:bidi="en-US"/>
              </w:rPr>
              <w:fldChar w:fldCharType="begin"/>
            </w:r>
            <w:r w:rsidRPr="00461E43">
              <w:rPr>
                <w:rFonts w:asciiTheme="minorHAnsi" w:hAnsiTheme="minorHAnsi"/>
                <w:sz w:val="22"/>
                <w:highlight w:val="cyan"/>
                <w:lang w:bidi="en-US"/>
              </w:rPr>
              <w:instrText xml:space="preserve"> MACROBUTTON  AcceptConflict "[Doplní účastník]" </w:instrText>
            </w:r>
            <w:r w:rsidRPr="00461E43">
              <w:rPr>
                <w:rFonts w:asciiTheme="minorHAnsi" w:hAnsiTheme="minorHAnsi"/>
                <w:sz w:val="22"/>
                <w:highlight w:val="cyan"/>
                <w:lang w:bidi="en-US"/>
              </w:rPr>
              <w:fldChar w:fldCharType="end"/>
            </w:r>
          </w:p>
        </w:tc>
      </w:tr>
      <w:tr w:rsidR="00C65D04" w:rsidRPr="00461E43" w14:paraId="635C3318" w14:textId="77777777" w:rsidTr="00BE35F5">
        <w:trPr>
          <w:jc w:val="center"/>
        </w:trPr>
        <w:tc>
          <w:tcPr>
            <w:tcW w:w="1891" w:type="pct"/>
            <w:tcBorders>
              <w:top w:val="single" w:sz="4" w:space="0" w:color="auto"/>
              <w:left w:val="double" w:sz="4" w:space="0" w:color="auto"/>
              <w:bottom w:val="single" w:sz="4" w:space="0" w:color="auto"/>
              <w:right w:val="single" w:sz="4" w:space="0" w:color="auto"/>
            </w:tcBorders>
            <w:shd w:val="clear" w:color="auto" w:fill="D9D9D9"/>
            <w:vAlign w:val="center"/>
          </w:tcPr>
          <w:p w14:paraId="69FA4F89" w14:textId="77777777" w:rsidR="00C65D04" w:rsidRPr="00461E43" w:rsidRDefault="00C65D04" w:rsidP="00BE35F5">
            <w:pPr>
              <w:pStyle w:val="Tabulkatxtobyejn"/>
              <w:rPr>
                <w:rFonts w:asciiTheme="minorHAnsi" w:hAnsiTheme="minorHAnsi"/>
                <w:sz w:val="22"/>
              </w:rPr>
            </w:pPr>
            <w:r>
              <w:rPr>
                <w:rFonts w:asciiTheme="minorHAnsi" w:hAnsiTheme="minorHAnsi"/>
                <w:sz w:val="22"/>
              </w:rPr>
              <w:t>E</w:t>
            </w:r>
            <w:r w:rsidRPr="00461E43">
              <w:rPr>
                <w:rFonts w:asciiTheme="minorHAnsi" w:hAnsiTheme="minorHAnsi"/>
                <w:sz w:val="22"/>
              </w:rPr>
              <w:t>-mail:</w:t>
            </w:r>
          </w:p>
        </w:tc>
        <w:tc>
          <w:tcPr>
            <w:tcW w:w="3109" w:type="pct"/>
            <w:tcBorders>
              <w:top w:val="single" w:sz="4" w:space="0" w:color="auto"/>
              <w:left w:val="single" w:sz="4" w:space="0" w:color="auto"/>
              <w:bottom w:val="single" w:sz="4" w:space="0" w:color="auto"/>
              <w:right w:val="double" w:sz="4" w:space="0" w:color="auto"/>
            </w:tcBorders>
          </w:tcPr>
          <w:p w14:paraId="42CA3B92" w14:textId="77777777" w:rsidR="00C65D04" w:rsidRPr="00461E43" w:rsidRDefault="00C65D04" w:rsidP="00BE35F5">
            <w:pPr>
              <w:pStyle w:val="Tabulkatxtobyejn"/>
              <w:rPr>
                <w:rFonts w:asciiTheme="minorHAnsi" w:hAnsiTheme="minorHAnsi"/>
                <w:sz w:val="22"/>
              </w:rPr>
            </w:pPr>
            <w:r w:rsidRPr="00461E43">
              <w:rPr>
                <w:rFonts w:asciiTheme="minorHAnsi" w:hAnsiTheme="minorHAnsi"/>
                <w:sz w:val="22"/>
                <w:highlight w:val="cyan"/>
                <w:lang w:bidi="en-US"/>
              </w:rPr>
              <w:fldChar w:fldCharType="begin"/>
            </w:r>
            <w:r w:rsidRPr="00461E43">
              <w:rPr>
                <w:rFonts w:asciiTheme="minorHAnsi" w:hAnsiTheme="minorHAnsi"/>
                <w:sz w:val="22"/>
                <w:highlight w:val="cyan"/>
                <w:lang w:bidi="en-US"/>
              </w:rPr>
              <w:instrText xml:space="preserve"> MACROBUTTON  AcceptConflict "[Doplní účastník]" </w:instrText>
            </w:r>
            <w:r w:rsidRPr="00461E43">
              <w:rPr>
                <w:rFonts w:asciiTheme="minorHAnsi" w:hAnsiTheme="minorHAnsi"/>
                <w:sz w:val="22"/>
                <w:highlight w:val="cyan"/>
                <w:lang w:bidi="en-US"/>
              </w:rPr>
              <w:fldChar w:fldCharType="end"/>
            </w:r>
          </w:p>
        </w:tc>
      </w:tr>
      <w:tr w:rsidR="00C65D04" w:rsidRPr="00461E43" w14:paraId="03D06C17" w14:textId="77777777" w:rsidTr="00BE35F5">
        <w:trPr>
          <w:trHeight w:val="412"/>
          <w:jc w:val="center"/>
        </w:trPr>
        <w:tc>
          <w:tcPr>
            <w:tcW w:w="5000" w:type="pct"/>
            <w:gridSpan w:val="2"/>
            <w:tcBorders>
              <w:top w:val="single" w:sz="4" w:space="0" w:color="auto"/>
              <w:left w:val="double" w:sz="4" w:space="0" w:color="auto"/>
              <w:bottom w:val="single" w:sz="4" w:space="0" w:color="auto"/>
              <w:right w:val="double" w:sz="4" w:space="0" w:color="auto"/>
            </w:tcBorders>
            <w:shd w:val="clear" w:color="auto" w:fill="D9D9D9"/>
            <w:vAlign w:val="center"/>
          </w:tcPr>
          <w:p w14:paraId="6320FE80" w14:textId="351F5F40" w:rsidR="00C65D04" w:rsidRPr="00A736AF" w:rsidRDefault="00A736AF" w:rsidP="00BE35F5">
            <w:pPr>
              <w:pStyle w:val="Tabulkatxtobyejn"/>
              <w:rPr>
                <w:rFonts w:asciiTheme="minorHAnsi" w:hAnsiTheme="minorHAnsi"/>
                <w:b/>
                <w:bCs/>
                <w:sz w:val="22"/>
              </w:rPr>
            </w:pPr>
            <w:r w:rsidRPr="00A736AF">
              <w:rPr>
                <w:rFonts w:asciiTheme="minorHAnsi" w:hAnsiTheme="minorHAnsi"/>
                <w:b/>
                <w:bCs/>
                <w:sz w:val="22"/>
              </w:rPr>
              <w:t>Advokát – Specialista</w:t>
            </w:r>
          </w:p>
        </w:tc>
      </w:tr>
      <w:tr w:rsidR="00C65D04" w:rsidRPr="00461E43" w14:paraId="69801BF2" w14:textId="77777777" w:rsidTr="00BE35F5">
        <w:trPr>
          <w:trHeight w:val="412"/>
          <w:jc w:val="center"/>
        </w:trPr>
        <w:tc>
          <w:tcPr>
            <w:tcW w:w="1891" w:type="pct"/>
            <w:tcBorders>
              <w:top w:val="single" w:sz="4" w:space="0" w:color="auto"/>
              <w:left w:val="double" w:sz="4" w:space="0" w:color="auto"/>
              <w:bottom w:val="single" w:sz="4" w:space="0" w:color="auto"/>
              <w:right w:val="single" w:sz="4" w:space="0" w:color="auto"/>
            </w:tcBorders>
            <w:shd w:val="clear" w:color="auto" w:fill="D9D9D9"/>
            <w:vAlign w:val="center"/>
          </w:tcPr>
          <w:p w14:paraId="6DCF5DEF" w14:textId="77777777" w:rsidR="00C65D04" w:rsidRPr="00461E43" w:rsidRDefault="00C65D04" w:rsidP="00BE35F5">
            <w:pPr>
              <w:pStyle w:val="Tabulkatxtobyejn"/>
              <w:rPr>
                <w:rFonts w:asciiTheme="minorHAnsi" w:hAnsiTheme="minorHAnsi"/>
                <w:sz w:val="22"/>
              </w:rPr>
            </w:pPr>
            <w:r w:rsidRPr="00461E43">
              <w:rPr>
                <w:rFonts w:asciiTheme="minorHAnsi" w:hAnsiTheme="minorHAnsi"/>
                <w:sz w:val="22"/>
              </w:rPr>
              <w:t>Jméno</w:t>
            </w:r>
          </w:p>
        </w:tc>
        <w:tc>
          <w:tcPr>
            <w:tcW w:w="3109" w:type="pct"/>
            <w:tcBorders>
              <w:top w:val="single" w:sz="4" w:space="0" w:color="auto"/>
              <w:left w:val="single" w:sz="4" w:space="0" w:color="auto"/>
              <w:bottom w:val="single" w:sz="4" w:space="0" w:color="auto"/>
              <w:right w:val="double" w:sz="4" w:space="0" w:color="auto"/>
            </w:tcBorders>
          </w:tcPr>
          <w:p w14:paraId="475380C7" w14:textId="77777777" w:rsidR="00C65D04" w:rsidRPr="00461E43" w:rsidRDefault="00C65D04" w:rsidP="00BE35F5">
            <w:pPr>
              <w:pStyle w:val="Tabulkatxtobyejn"/>
              <w:rPr>
                <w:rFonts w:asciiTheme="minorHAnsi" w:hAnsiTheme="minorHAnsi"/>
                <w:sz w:val="22"/>
              </w:rPr>
            </w:pPr>
            <w:r w:rsidRPr="00461E43">
              <w:rPr>
                <w:rFonts w:asciiTheme="minorHAnsi" w:hAnsiTheme="minorHAnsi"/>
                <w:sz w:val="22"/>
                <w:highlight w:val="cyan"/>
                <w:lang w:bidi="en-US"/>
              </w:rPr>
              <w:fldChar w:fldCharType="begin"/>
            </w:r>
            <w:r w:rsidRPr="00461E43">
              <w:rPr>
                <w:rFonts w:asciiTheme="minorHAnsi" w:hAnsiTheme="minorHAnsi"/>
                <w:sz w:val="22"/>
                <w:highlight w:val="cyan"/>
                <w:lang w:bidi="en-US"/>
              </w:rPr>
              <w:instrText xml:space="preserve"> MACROBUTTON  AcceptConflict "[Doplní účastník]" </w:instrText>
            </w:r>
            <w:r w:rsidRPr="00461E43">
              <w:rPr>
                <w:rFonts w:asciiTheme="minorHAnsi" w:hAnsiTheme="minorHAnsi"/>
                <w:sz w:val="22"/>
                <w:highlight w:val="cyan"/>
                <w:lang w:bidi="en-US"/>
              </w:rPr>
              <w:fldChar w:fldCharType="end"/>
            </w:r>
          </w:p>
        </w:tc>
      </w:tr>
      <w:tr w:rsidR="00C65D04" w:rsidRPr="00461E43" w14:paraId="37CAFC8B" w14:textId="77777777" w:rsidTr="00BE35F5">
        <w:trPr>
          <w:trHeight w:val="412"/>
          <w:jc w:val="center"/>
        </w:trPr>
        <w:tc>
          <w:tcPr>
            <w:tcW w:w="1891" w:type="pct"/>
            <w:tcBorders>
              <w:top w:val="single" w:sz="4" w:space="0" w:color="auto"/>
              <w:left w:val="double" w:sz="4" w:space="0" w:color="auto"/>
              <w:bottom w:val="single" w:sz="4" w:space="0" w:color="auto"/>
              <w:right w:val="single" w:sz="4" w:space="0" w:color="auto"/>
            </w:tcBorders>
            <w:shd w:val="clear" w:color="auto" w:fill="D9D9D9"/>
            <w:vAlign w:val="center"/>
          </w:tcPr>
          <w:p w14:paraId="72BD01F4" w14:textId="77777777" w:rsidR="00C65D04" w:rsidRPr="00461E43" w:rsidRDefault="00C65D04" w:rsidP="00BE35F5">
            <w:pPr>
              <w:pStyle w:val="Tabulkatxtobyejn"/>
              <w:rPr>
                <w:rFonts w:asciiTheme="minorHAnsi" w:hAnsiTheme="minorHAnsi"/>
                <w:sz w:val="22"/>
              </w:rPr>
            </w:pPr>
            <w:r w:rsidRPr="00461E43">
              <w:rPr>
                <w:rFonts w:asciiTheme="minorHAnsi" w:hAnsiTheme="minorHAnsi"/>
                <w:sz w:val="22"/>
              </w:rPr>
              <w:t>Tel.:</w:t>
            </w:r>
          </w:p>
        </w:tc>
        <w:tc>
          <w:tcPr>
            <w:tcW w:w="3109" w:type="pct"/>
            <w:tcBorders>
              <w:top w:val="single" w:sz="4" w:space="0" w:color="auto"/>
              <w:left w:val="single" w:sz="4" w:space="0" w:color="auto"/>
              <w:bottom w:val="single" w:sz="4" w:space="0" w:color="auto"/>
              <w:right w:val="double" w:sz="4" w:space="0" w:color="auto"/>
            </w:tcBorders>
          </w:tcPr>
          <w:p w14:paraId="5800F52F" w14:textId="77777777" w:rsidR="00C65D04" w:rsidRPr="00461E43" w:rsidRDefault="00C65D04" w:rsidP="00BE35F5">
            <w:pPr>
              <w:pStyle w:val="Tabulkatxtobyejn"/>
              <w:rPr>
                <w:rFonts w:asciiTheme="minorHAnsi" w:hAnsiTheme="minorHAnsi"/>
                <w:sz w:val="22"/>
              </w:rPr>
            </w:pPr>
            <w:r w:rsidRPr="00461E43">
              <w:rPr>
                <w:rFonts w:asciiTheme="minorHAnsi" w:hAnsiTheme="minorHAnsi"/>
                <w:sz w:val="22"/>
                <w:highlight w:val="cyan"/>
                <w:lang w:bidi="en-US"/>
              </w:rPr>
              <w:fldChar w:fldCharType="begin"/>
            </w:r>
            <w:r w:rsidRPr="00461E43">
              <w:rPr>
                <w:rFonts w:asciiTheme="minorHAnsi" w:hAnsiTheme="minorHAnsi"/>
                <w:sz w:val="22"/>
                <w:highlight w:val="cyan"/>
                <w:lang w:bidi="en-US"/>
              </w:rPr>
              <w:instrText xml:space="preserve"> MACROBUTTON  AcceptConflict "[Doplní účastník]" </w:instrText>
            </w:r>
            <w:r w:rsidRPr="00461E43">
              <w:rPr>
                <w:rFonts w:asciiTheme="minorHAnsi" w:hAnsiTheme="minorHAnsi"/>
                <w:sz w:val="22"/>
                <w:highlight w:val="cyan"/>
                <w:lang w:bidi="en-US"/>
              </w:rPr>
              <w:fldChar w:fldCharType="end"/>
            </w:r>
          </w:p>
        </w:tc>
      </w:tr>
      <w:tr w:rsidR="00C65D04" w:rsidRPr="00461E43" w14:paraId="4CA72668" w14:textId="77777777" w:rsidTr="00BE35F5">
        <w:trPr>
          <w:trHeight w:val="412"/>
          <w:jc w:val="center"/>
        </w:trPr>
        <w:tc>
          <w:tcPr>
            <w:tcW w:w="1891" w:type="pct"/>
            <w:tcBorders>
              <w:top w:val="single" w:sz="4" w:space="0" w:color="auto"/>
              <w:left w:val="double" w:sz="4" w:space="0" w:color="auto"/>
              <w:bottom w:val="single" w:sz="4" w:space="0" w:color="auto"/>
              <w:right w:val="single" w:sz="4" w:space="0" w:color="auto"/>
            </w:tcBorders>
            <w:shd w:val="clear" w:color="auto" w:fill="D9D9D9"/>
            <w:vAlign w:val="center"/>
          </w:tcPr>
          <w:p w14:paraId="01472CA1" w14:textId="77777777" w:rsidR="00C65D04" w:rsidRPr="00461E43" w:rsidRDefault="00C65D04" w:rsidP="00BE35F5">
            <w:pPr>
              <w:pStyle w:val="Tabulkatxtobyejn"/>
              <w:rPr>
                <w:rFonts w:asciiTheme="minorHAnsi" w:hAnsiTheme="minorHAnsi"/>
                <w:sz w:val="22"/>
              </w:rPr>
            </w:pPr>
            <w:r>
              <w:rPr>
                <w:rFonts w:asciiTheme="minorHAnsi" w:hAnsiTheme="minorHAnsi"/>
                <w:sz w:val="22"/>
              </w:rPr>
              <w:t>E</w:t>
            </w:r>
            <w:r w:rsidRPr="00461E43">
              <w:rPr>
                <w:rFonts w:asciiTheme="minorHAnsi" w:hAnsiTheme="minorHAnsi"/>
                <w:sz w:val="22"/>
              </w:rPr>
              <w:t>-mail:</w:t>
            </w:r>
          </w:p>
        </w:tc>
        <w:tc>
          <w:tcPr>
            <w:tcW w:w="3109" w:type="pct"/>
            <w:tcBorders>
              <w:top w:val="single" w:sz="4" w:space="0" w:color="auto"/>
              <w:left w:val="single" w:sz="4" w:space="0" w:color="auto"/>
              <w:bottom w:val="single" w:sz="4" w:space="0" w:color="auto"/>
              <w:right w:val="double" w:sz="4" w:space="0" w:color="auto"/>
            </w:tcBorders>
          </w:tcPr>
          <w:p w14:paraId="2287BE95" w14:textId="77777777" w:rsidR="00C65D04" w:rsidRPr="00461E43" w:rsidRDefault="00C65D04" w:rsidP="00BE35F5">
            <w:pPr>
              <w:pStyle w:val="Tabulkatxtobyejn"/>
              <w:rPr>
                <w:rFonts w:asciiTheme="minorHAnsi" w:hAnsiTheme="minorHAnsi"/>
                <w:sz w:val="22"/>
              </w:rPr>
            </w:pPr>
            <w:r w:rsidRPr="00461E43">
              <w:rPr>
                <w:rFonts w:asciiTheme="minorHAnsi" w:hAnsiTheme="minorHAnsi"/>
                <w:sz w:val="22"/>
                <w:highlight w:val="cyan"/>
                <w:lang w:bidi="en-US"/>
              </w:rPr>
              <w:fldChar w:fldCharType="begin"/>
            </w:r>
            <w:r w:rsidRPr="00461E43">
              <w:rPr>
                <w:rFonts w:asciiTheme="minorHAnsi" w:hAnsiTheme="minorHAnsi"/>
                <w:sz w:val="22"/>
                <w:highlight w:val="cyan"/>
                <w:lang w:bidi="en-US"/>
              </w:rPr>
              <w:instrText xml:space="preserve"> MACROBUTTON  AcceptConflict "[Doplní účastník]" </w:instrText>
            </w:r>
            <w:r w:rsidRPr="00461E43">
              <w:rPr>
                <w:rFonts w:asciiTheme="minorHAnsi" w:hAnsiTheme="minorHAnsi"/>
                <w:sz w:val="22"/>
                <w:highlight w:val="cyan"/>
                <w:lang w:bidi="en-US"/>
              </w:rPr>
              <w:fldChar w:fldCharType="end"/>
            </w:r>
          </w:p>
        </w:tc>
      </w:tr>
      <w:tr w:rsidR="00C65D04" w:rsidRPr="00461E43" w14:paraId="1E72D092" w14:textId="77777777" w:rsidTr="00BE35F5">
        <w:trPr>
          <w:trHeight w:val="412"/>
          <w:jc w:val="center"/>
        </w:trPr>
        <w:tc>
          <w:tcPr>
            <w:tcW w:w="5000" w:type="pct"/>
            <w:gridSpan w:val="2"/>
            <w:tcBorders>
              <w:top w:val="single" w:sz="4" w:space="0" w:color="auto"/>
              <w:left w:val="double" w:sz="4" w:space="0" w:color="auto"/>
              <w:bottom w:val="single" w:sz="4" w:space="0" w:color="auto"/>
              <w:right w:val="double" w:sz="4" w:space="0" w:color="auto"/>
            </w:tcBorders>
            <w:shd w:val="clear" w:color="auto" w:fill="D9D9D9"/>
            <w:vAlign w:val="center"/>
          </w:tcPr>
          <w:p w14:paraId="437945AD" w14:textId="487E949E" w:rsidR="00C65D04" w:rsidRPr="00A736AF" w:rsidRDefault="00647A3D" w:rsidP="00BE35F5">
            <w:pPr>
              <w:pStyle w:val="Tabulkatxtobyejn"/>
              <w:rPr>
                <w:rFonts w:asciiTheme="minorHAnsi" w:hAnsiTheme="minorHAnsi"/>
                <w:b/>
                <w:bCs/>
                <w:sz w:val="22"/>
              </w:rPr>
            </w:pPr>
            <w:r w:rsidRPr="00A736AF">
              <w:rPr>
                <w:rFonts w:asciiTheme="minorHAnsi" w:hAnsiTheme="minorHAnsi"/>
                <w:b/>
                <w:bCs/>
                <w:sz w:val="22"/>
              </w:rPr>
              <w:t>Advokát – Junior</w:t>
            </w:r>
          </w:p>
        </w:tc>
      </w:tr>
      <w:tr w:rsidR="00C65D04" w:rsidRPr="00461E43" w14:paraId="73AB2EC6" w14:textId="77777777" w:rsidTr="00BE35F5">
        <w:trPr>
          <w:trHeight w:val="412"/>
          <w:jc w:val="center"/>
        </w:trPr>
        <w:tc>
          <w:tcPr>
            <w:tcW w:w="1891" w:type="pct"/>
            <w:tcBorders>
              <w:top w:val="single" w:sz="4" w:space="0" w:color="auto"/>
              <w:left w:val="double" w:sz="4" w:space="0" w:color="auto"/>
              <w:bottom w:val="single" w:sz="4" w:space="0" w:color="auto"/>
              <w:right w:val="single" w:sz="4" w:space="0" w:color="auto"/>
            </w:tcBorders>
            <w:shd w:val="clear" w:color="auto" w:fill="D9D9D9"/>
            <w:vAlign w:val="center"/>
          </w:tcPr>
          <w:p w14:paraId="35B838E5" w14:textId="77777777" w:rsidR="00C65D04" w:rsidRPr="00461E43" w:rsidRDefault="00C65D04" w:rsidP="00BE35F5">
            <w:pPr>
              <w:pStyle w:val="Tabulkatxtobyejn"/>
              <w:rPr>
                <w:rFonts w:asciiTheme="minorHAnsi" w:hAnsiTheme="minorHAnsi"/>
                <w:sz w:val="22"/>
              </w:rPr>
            </w:pPr>
            <w:r w:rsidRPr="00461E43">
              <w:rPr>
                <w:rFonts w:asciiTheme="minorHAnsi" w:hAnsiTheme="minorHAnsi"/>
                <w:sz w:val="22"/>
              </w:rPr>
              <w:t>Jméno</w:t>
            </w:r>
          </w:p>
        </w:tc>
        <w:tc>
          <w:tcPr>
            <w:tcW w:w="3109" w:type="pct"/>
            <w:tcBorders>
              <w:top w:val="single" w:sz="4" w:space="0" w:color="auto"/>
              <w:left w:val="single" w:sz="4" w:space="0" w:color="auto"/>
              <w:bottom w:val="single" w:sz="4" w:space="0" w:color="auto"/>
              <w:right w:val="double" w:sz="4" w:space="0" w:color="auto"/>
            </w:tcBorders>
          </w:tcPr>
          <w:p w14:paraId="776B8A72" w14:textId="77777777" w:rsidR="00C65D04" w:rsidRPr="00461E43" w:rsidRDefault="00C65D04" w:rsidP="00BE35F5">
            <w:pPr>
              <w:pStyle w:val="Tabulkatxtobyejn"/>
              <w:rPr>
                <w:rFonts w:asciiTheme="minorHAnsi" w:hAnsiTheme="minorHAnsi"/>
                <w:sz w:val="22"/>
              </w:rPr>
            </w:pPr>
            <w:r w:rsidRPr="00461E43">
              <w:rPr>
                <w:rFonts w:asciiTheme="minorHAnsi" w:hAnsiTheme="minorHAnsi"/>
                <w:sz w:val="22"/>
                <w:highlight w:val="cyan"/>
                <w:lang w:bidi="en-US"/>
              </w:rPr>
              <w:fldChar w:fldCharType="begin"/>
            </w:r>
            <w:r w:rsidRPr="00461E43">
              <w:rPr>
                <w:rFonts w:asciiTheme="minorHAnsi" w:hAnsiTheme="minorHAnsi"/>
                <w:sz w:val="22"/>
                <w:highlight w:val="cyan"/>
                <w:lang w:bidi="en-US"/>
              </w:rPr>
              <w:instrText xml:space="preserve"> MACROBUTTON  AcceptConflict "[Doplní účastník]" </w:instrText>
            </w:r>
            <w:r w:rsidRPr="00461E43">
              <w:rPr>
                <w:rFonts w:asciiTheme="minorHAnsi" w:hAnsiTheme="minorHAnsi"/>
                <w:sz w:val="22"/>
                <w:highlight w:val="cyan"/>
                <w:lang w:bidi="en-US"/>
              </w:rPr>
              <w:fldChar w:fldCharType="end"/>
            </w:r>
          </w:p>
        </w:tc>
      </w:tr>
      <w:tr w:rsidR="00C65D04" w:rsidRPr="00461E43" w14:paraId="044F1386" w14:textId="77777777" w:rsidTr="00BE35F5">
        <w:trPr>
          <w:trHeight w:val="412"/>
          <w:jc w:val="center"/>
        </w:trPr>
        <w:tc>
          <w:tcPr>
            <w:tcW w:w="1891" w:type="pct"/>
            <w:tcBorders>
              <w:top w:val="single" w:sz="4" w:space="0" w:color="auto"/>
              <w:left w:val="double" w:sz="4" w:space="0" w:color="auto"/>
              <w:bottom w:val="single" w:sz="4" w:space="0" w:color="auto"/>
              <w:right w:val="single" w:sz="4" w:space="0" w:color="auto"/>
            </w:tcBorders>
            <w:shd w:val="clear" w:color="auto" w:fill="D9D9D9"/>
            <w:vAlign w:val="center"/>
          </w:tcPr>
          <w:p w14:paraId="092E4969" w14:textId="77777777" w:rsidR="00C65D04" w:rsidRPr="00461E43" w:rsidRDefault="00C65D04" w:rsidP="00BE35F5">
            <w:pPr>
              <w:pStyle w:val="Tabulkatxtobyejn"/>
              <w:rPr>
                <w:rFonts w:asciiTheme="minorHAnsi" w:hAnsiTheme="minorHAnsi"/>
                <w:sz w:val="22"/>
              </w:rPr>
            </w:pPr>
            <w:r w:rsidRPr="00461E43">
              <w:rPr>
                <w:rFonts w:asciiTheme="minorHAnsi" w:hAnsiTheme="minorHAnsi"/>
                <w:sz w:val="22"/>
              </w:rPr>
              <w:t>Tel.:</w:t>
            </w:r>
          </w:p>
        </w:tc>
        <w:tc>
          <w:tcPr>
            <w:tcW w:w="3109" w:type="pct"/>
            <w:tcBorders>
              <w:top w:val="single" w:sz="4" w:space="0" w:color="auto"/>
              <w:left w:val="single" w:sz="4" w:space="0" w:color="auto"/>
              <w:bottom w:val="single" w:sz="4" w:space="0" w:color="auto"/>
              <w:right w:val="double" w:sz="4" w:space="0" w:color="auto"/>
            </w:tcBorders>
          </w:tcPr>
          <w:p w14:paraId="4FC2EEC6" w14:textId="77777777" w:rsidR="00C65D04" w:rsidRPr="00461E43" w:rsidRDefault="00C65D04" w:rsidP="00BE35F5">
            <w:pPr>
              <w:pStyle w:val="Tabulkatxtobyejn"/>
              <w:rPr>
                <w:rFonts w:asciiTheme="minorHAnsi" w:hAnsiTheme="minorHAnsi"/>
                <w:sz w:val="22"/>
              </w:rPr>
            </w:pPr>
            <w:r w:rsidRPr="00461E43">
              <w:rPr>
                <w:rFonts w:asciiTheme="minorHAnsi" w:hAnsiTheme="minorHAnsi"/>
                <w:sz w:val="22"/>
                <w:highlight w:val="cyan"/>
                <w:lang w:bidi="en-US"/>
              </w:rPr>
              <w:fldChar w:fldCharType="begin"/>
            </w:r>
            <w:r w:rsidRPr="00461E43">
              <w:rPr>
                <w:rFonts w:asciiTheme="minorHAnsi" w:hAnsiTheme="minorHAnsi"/>
                <w:sz w:val="22"/>
                <w:highlight w:val="cyan"/>
                <w:lang w:bidi="en-US"/>
              </w:rPr>
              <w:instrText xml:space="preserve"> MACROBUTTON  AcceptConflict "[Doplní účastník]" </w:instrText>
            </w:r>
            <w:r w:rsidRPr="00461E43">
              <w:rPr>
                <w:rFonts w:asciiTheme="minorHAnsi" w:hAnsiTheme="minorHAnsi"/>
                <w:sz w:val="22"/>
                <w:highlight w:val="cyan"/>
                <w:lang w:bidi="en-US"/>
              </w:rPr>
              <w:fldChar w:fldCharType="end"/>
            </w:r>
          </w:p>
        </w:tc>
      </w:tr>
      <w:tr w:rsidR="00C65D04" w:rsidRPr="00461E43" w14:paraId="75485EB9" w14:textId="77777777" w:rsidTr="00BE35F5">
        <w:trPr>
          <w:trHeight w:val="412"/>
          <w:jc w:val="center"/>
        </w:trPr>
        <w:tc>
          <w:tcPr>
            <w:tcW w:w="1891" w:type="pct"/>
            <w:tcBorders>
              <w:top w:val="single" w:sz="4" w:space="0" w:color="auto"/>
              <w:left w:val="double" w:sz="4" w:space="0" w:color="auto"/>
              <w:bottom w:val="single" w:sz="4" w:space="0" w:color="auto"/>
              <w:right w:val="single" w:sz="4" w:space="0" w:color="auto"/>
            </w:tcBorders>
            <w:shd w:val="clear" w:color="auto" w:fill="D9D9D9"/>
            <w:vAlign w:val="center"/>
          </w:tcPr>
          <w:p w14:paraId="68ACBD3D" w14:textId="77777777" w:rsidR="00C65D04" w:rsidRPr="00461E43" w:rsidRDefault="00C65D04" w:rsidP="00BE35F5">
            <w:pPr>
              <w:pStyle w:val="Tabulkatxtobyejn"/>
              <w:rPr>
                <w:rFonts w:asciiTheme="minorHAnsi" w:hAnsiTheme="minorHAnsi"/>
                <w:sz w:val="22"/>
              </w:rPr>
            </w:pPr>
            <w:r>
              <w:rPr>
                <w:rFonts w:asciiTheme="minorHAnsi" w:hAnsiTheme="minorHAnsi"/>
                <w:sz w:val="22"/>
              </w:rPr>
              <w:t>E</w:t>
            </w:r>
            <w:r w:rsidRPr="00461E43">
              <w:rPr>
                <w:rFonts w:asciiTheme="minorHAnsi" w:hAnsiTheme="minorHAnsi"/>
                <w:sz w:val="22"/>
              </w:rPr>
              <w:t>-mail:</w:t>
            </w:r>
          </w:p>
        </w:tc>
        <w:tc>
          <w:tcPr>
            <w:tcW w:w="3109" w:type="pct"/>
            <w:tcBorders>
              <w:top w:val="single" w:sz="4" w:space="0" w:color="auto"/>
              <w:left w:val="single" w:sz="4" w:space="0" w:color="auto"/>
              <w:bottom w:val="single" w:sz="4" w:space="0" w:color="auto"/>
              <w:right w:val="double" w:sz="4" w:space="0" w:color="auto"/>
            </w:tcBorders>
          </w:tcPr>
          <w:p w14:paraId="45E4CAE4" w14:textId="77777777" w:rsidR="00C65D04" w:rsidRPr="00461E43" w:rsidRDefault="00C65D04" w:rsidP="00BE35F5">
            <w:pPr>
              <w:pStyle w:val="Tabulkatxtobyejn"/>
              <w:rPr>
                <w:rFonts w:asciiTheme="minorHAnsi" w:hAnsiTheme="minorHAnsi"/>
                <w:sz w:val="22"/>
              </w:rPr>
            </w:pPr>
            <w:r w:rsidRPr="00461E43">
              <w:rPr>
                <w:rFonts w:asciiTheme="minorHAnsi" w:hAnsiTheme="minorHAnsi"/>
                <w:sz w:val="22"/>
                <w:highlight w:val="cyan"/>
                <w:lang w:bidi="en-US"/>
              </w:rPr>
              <w:fldChar w:fldCharType="begin"/>
            </w:r>
            <w:r w:rsidRPr="00461E43">
              <w:rPr>
                <w:rFonts w:asciiTheme="minorHAnsi" w:hAnsiTheme="minorHAnsi"/>
                <w:sz w:val="22"/>
                <w:highlight w:val="cyan"/>
                <w:lang w:bidi="en-US"/>
              </w:rPr>
              <w:instrText xml:space="preserve"> MACROBUTTON  AcceptConflict "[Doplní účastník]" </w:instrText>
            </w:r>
            <w:r w:rsidRPr="00461E43">
              <w:rPr>
                <w:rFonts w:asciiTheme="minorHAnsi" w:hAnsiTheme="minorHAnsi"/>
                <w:sz w:val="22"/>
                <w:highlight w:val="cyan"/>
                <w:lang w:bidi="en-US"/>
              </w:rPr>
              <w:fldChar w:fldCharType="end"/>
            </w:r>
          </w:p>
        </w:tc>
      </w:tr>
    </w:tbl>
    <w:p w14:paraId="7466CD80" w14:textId="77777777" w:rsidR="00C65D04" w:rsidRPr="00461E43" w:rsidRDefault="00C65D04" w:rsidP="00C65D04">
      <w:pPr>
        <w:rPr>
          <w:rFonts w:asciiTheme="minorHAnsi" w:hAnsiTheme="minorHAnsi" w:cs="Arial"/>
        </w:rPr>
      </w:pPr>
    </w:p>
    <w:p w14:paraId="26E68FBA" w14:textId="77777777" w:rsidR="00C65D04" w:rsidRDefault="00C65D04" w:rsidP="00C65D04">
      <w:pPr>
        <w:spacing w:after="0"/>
        <w:jc w:val="left"/>
        <w:rPr>
          <w:rFonts w:asciiTheme="minorHAnsi" w:hAnsiTheme="minorHAnsi"/>
          <w:sz w:val="20"/>
          <w:szCs w:val="20"/>
        </w:rPr>
      </w:pPr>
    </w:p>
    <w:p w14:paraId="76249F85" w14:textId="77777777" w:rsidR="00C65D04" w:rsidRDefault="00C65D04" w:rsidP="00C65D04">
      <w:pPr>
        <w:spacing w:after="0"/>
        <w:jc w:val="left"/>
        <w:rPr>
          <w:rFonts w:asciiTheme="minorHAnsi" w:hAnsiTheme="minorHAnsi"/>
          <w:sz w:val="20"/>
          <w:szCs w:val="20"/>
        </w:rPr>
      </w:pPr>
    </w:p>
    <w:p w14:paraId="7608A00F" w14:textId="77777777" w:rsidR="00C65D04" w:rsidRDefault="00C65D04" w:rsidP="00C65D04">
      <w:pPr>
        <w:spacing w:after="0"/>
        <w:jc w:val="left"/>
        <w:rPr>
          <w:rFonts w:asciiTheme="minorHAnsi" w:hAnsiTheme="minorHAnsi"/>
          <w:sz w:val="20"/>
          <w:szCs w:val="20"/>
        </w:rPr>
      </w:pPr>
      <w:r>
        <w:rPr>
          <w:rFonts w:asciiTheme="minorHAnsi" w:hAnsiTheme="minorHAnsi"/>
          <w:sz w:val="20"/>
          <w:szCs w:val="20"/>
        </w:rPr>
        <w:br w:type="page"/>
      </w:r>
    </w:p>
    <w:p w14:paraId="43F14B45" w14:textId="6479F546" w:rsidR="00C65D04" w:rsidRPr="00461E43" w:rsidRDefault="00C65D04" w:rsidP="00C65D04">
      <w:pPr>
        <w:keepNext/>
        <w:keepLines/>
        <w:spacing w:before="240"/>
        <w:jc w:val="center"/>
        <w:outlineLvl w:val="0"/>
        <w:rPr>
          <w:rFonts w:asciiTheme="minorHAnsi" w:hAnsiTheme="minorHAnsi" w:cs="Arial"/>
          <w:b/>
          <w:caps/>
          <w:kern w:val="28"/>
        </w:rPr>
      </w:pPr>
      <w:r>
        <w:rPr>
          <w:rFonts w:asciiTheme="minorHAnsi" w:hAnsiTheme="minorHAnsi" w:cs="Arial"/>
          <w:b/>
          <w:caps/>
          <w:kern w:val="28"/>
        </w:rPr>
        <w:lastRenderedPageBreak/>
        <w:t xml:space="preserve">Příloha č. </w:t>
      </w:r>
      <w:r w:rsidR="0014040E">
        <w:rPr>
          <w:rFonts w:asciiTheme="minorHAnsi" w:hAnsiTheme="minorHAnsi" w:cs="Arial"/>
          <w:b/>
          <w:caps/>
          <w:kern w:val="28"/>
        </w:rPr>
        <w:t>3</w:t>
      </w:r>
    </w:p>
    <w:p w14:paraId="1AE17E98" w14:textId="77777777" w:rsidR="00C65D04" w:rsidRDefault="00C65D04" w:rsidP="00C65D04">
      <w:pPr>
        <w:pStyle w:val="2nesltext"/>
        <w:jc w:val="center"/>
        <w:rPr>
          <w:rFonts w:asciiTheme="minorHAnsi" w:hAnsiTheme="minorHAnsi" w:cs="Arial"/>
          <w:b/>
          <w:kern w:val="28"/>
        </w:rPr>
      </w:pPr>
      <w:r w:rsidRPr="00841E88">
        <w:rPr>
          <w:rFonts w:asciiTheme="minorHAnsi" w:eastAsia="Times New Roman" w:hAnsiTheme="minorHAnsi" w:cs="Arial"/>
          <w:b/>
          <w:kern w:val="28"/>
        </w:rPr>
        <w:t>Seznam poddodavatelů</w:t>
      </w:r>
    </w:p>
    <w:p w14:paraId="5474C499" w14:textId="77777777" w:rsidR="00C65D04" w:rsidRPr="00841E88" w:rsidRDefault="00C65D04" w:rsidP="00C65D04">
      <w:pPr>
        <w:rPr>
          <w:rFonts w:ascii="Calibri" w:hAnsi="Calibr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103"/>
      </w:tblGrid>
      <w:tr w:rsidR="00C65D04" w:rsidRPr="0055574C" w14:paraId="0A8BE76E" w14:textId="77777777" w:rsidTr="00BE35F5">
        <w:trPr>
          <w:trHeight w:val="567"/>
        </w:trPr>
        <w:tc>
          <w:tcPr>
            <w:tcW w:w="9072" w:type="dxa"/>
            <w:gridSpan w:val="2"/>
            <w:shd w:val="clear" w:color="auto" w:fill="D9D9D9"/>
            <w:vAlign w:val="center"/>
          </w:tcPr>
          <w:p w14:paraId="1EA712E0" w14:textId="77777777" w:rsidR="00C65D04" w:rsidRPr="0055574C" w:rsidRDefault="00C65D04" w:rsidP="00BE35F5">
            <w:pPr>
              <w:keepNext/>
              <w:jc w:val="center"/>
              <w:rPr>
                <w:rFonts w:ascii="Calibri" w:hAnsi="Calibri"/>
                <w:b/>
              </w:rPr>
            </w:pPr>
            <w:r>
              <w:rPr>
                <w:rFonts w:ascii="Calibri" w:hAnsi="Calibri"/>
                <w:b/>
              </w:rPr>
              <w:t>PODDODAVATEL Č.</w:t>
            </w:r>
            <w:r w:rsidRPr="0055574C">
              <w:rPr>
                <w:rFonts w:ascii="Calibri" w:hAnsi="Calibri"/>
                <w:b/>
              </w:rPr>
              <w:t xml:space="preserve"> </w:t>
            </w:r>
            <w:r w:rsidRPr="00555054">
              <w:rPr>
                <w:rFonts w:ascii="Calibri" w:hAnsi="Calibri"/>
                <w:b/>
                <w:caps/>
                <w:highlight w:val="cyan"/>
                <w:lang w:bidi="en-US"/>
              </w:rPr>
              <w:fldChar w:fldCharType="begin"/>
            </w:r>
            <w:r w:rsidRPr="00555054">
              <w:rPr>
                <w:rFonts w:ascii="Calibri" w:hAnsi="Calibri"/>
                <w:b/>
                <w:caps/>
                <w:highlight w:val="cyan"/>
                <w:lang w:bidi="en-US"/>
              </w:rPr>
              <w:instrText xml:space="preserve"> MACROBUTTON  AkcentČárka "[doplní účastník]" </w:instrText>
            </w:r>
            <w:r w:rsidRPr="00555054">
              <w:rPr>
                <w:rFonts w:ascii="Calibri" w:hAnsi="Calibri"/>
                <w:b/>
                <w:caps/>
                <w:highlight w:val="cyan"/>
                <w:lang w:bidi="en-US"/>
              </w:rPr>
              <w:fldChar w:fldCharType="end"/>
            </w:r>
            <w:r w:rsidRPr="0055574C">
              <w:rPr>
                <w:rStyle w:val="Znakapoznpodarou"/>
                <w:rFonts w:ascii="Calibri" w:hAnsi="Calibri"/>
                <w:b/>
                <w:bCs/>
                <w:caps/>
                <w:sz w:val="20"/>
              </w:rPr>
              <w:footnoteReference w:id="2"/>
            </w:r>
          </w:p>
        </w:tc>
      </w:tr>
      <w:tr w:rsidR="00C65D04" w:rsidRPr="0055574C" w14:paraId="3305D5B5" w14:textId="77777777" w:rsidTr="00BE35F5">
        <w:trPr>
          <w:trHeight w:val="567"/>
        </w:trPr>
        <w:tc>
          <w:tcPr>
            <w:tcW w:w="3969" w:type="dxa"/>
            <w:shd w:val="clear" w:color="auto" w:fill="D9D9D9"/>
            <w:vAlign w:val="center"/>
          </w:tcPr>
          <w:p w14:paraId="343A2873" w14:textId="77777777" w:rsidR="00C65D04" w:rsidRDefault="00C65D04" w:rsidP="00BE35F5">
            <w:pPr>
              <w:keepNext/>
              <w:rPr>
                <w:rFonts w:ascii="Calibri" w:hAnsi="Calibri"/>
                <w:b/>
              </w:rPr>
            </w:pPr>
            <w:r w:rsidRPr="00123384">
              <w:rPr>
                <w:rFonts w:ascii="Calibri" w:hAnsi="Calibri"/>
                <w:b/>
              </w:rPr>
              <w:t xml:space="preserve">Jméno </w:t>
            </w:r>
            <w:r>
              <w:rPr>
                <w:rFonts w:ascii="Calibri" w:hAnsi="Calibri"/>
                <w:b/>
              </w:rPr>
              <w:t>pod</w:t>
            </w:r>
            <w:r w:rsidRPr="00123384">
              <w:rPr>
                <w:rFonts w:ascii="Calibri" w:hAnsi="Calibri"/>
                <w:b/>
              </w:rPr>
              <w:t>dodavatele</w:t>
            </w:r>
          </w:p>
          <w:p w14:paraId="362E942D" w14:textId="77777777" w:rsidR="00C65D04" w:rsidRPr="00E556D9" w:rsidRDefault="00C65D04" w:rsidP="00BE35F5">
            <w:pPr>
              <w:keepNext/>
              <w:rPr>
                <w:rFonts w:ascii="Calibri" w:hAnsi="Calibri"/>
                <w:b/>
                <w:i/>
              </w:rPr>
            </w:pPr>
            <w:r w:rsidRPr="00E556D9">
              <w:rPr>
                <w:rFonts w:ascii="Calibri" w:hAnsi="Calibri"/>
                <w:i/>
              </w:rPr>
              <w:t>(název, o</w:t>
            </w:r>
            <w:r>
              <w:rPr>
                <w:rFonts w:ascii="Calibri" w:hAnsi="Calibri"/>
                <w:i/>
              </w:rPr>
              <w:t>bchodní firma, příp. jméno a </w:t>
            </w:r>
            <w:r w:rsidRPr="00E556D9">
              <w:rPr>
                <w:rFonts w:ascii="Calibri" w:hAnsi="Calibri"/>
                <w:i/>
              </w:rPr>
              <w:t>příjmení)</w:t>
            </w:r>
          </w:p>
        </w:tc>
        <w:tc>
          <w:tcPr>
            <w:tcW w:w="5103" w:type="dxa"/>
            <w:vAlign w:val="center"/>
          </w:tcPr>
          <w:p w14:paraId="33F7585E" w14:textId="77777777" w:rsidR="00C65D04" w:rsidRPr="0055574C" w:rsidRDefault="00C65D04" w:rsidP="00BE35F5">
            <w:pPr>
              <w:keepNext/>
              <w:rPr>
                <w:rFonts w:ascii="Calibri" w:hAnsi="Calibri"/>
                <w:b/>
              </w:rPr>
            </w:pPr>
            <w:r w:rsidRPr="009E35EE">
              <w:rPr>
                <w:rFonts w:ascii="Calibri" w:hAnsi="Calibri"/>
                <w:b/>
                <w:highlight w:val="cyan"/>
                <w:lang w:bidi="en-US"/>
              </w:rPr>
              <w:fldChar w:fldCharType="begin"/>
            </w:r>
            <w:r w:rsidRPr="009E35EE">
              <w:rPr>
                <w:rFonts w:ascii="Calibri" w:hAnsi="Calibri"/>
                <w:b/>
                <w:highlight w:val="cyan"/>
                <w:lang w:bidi="en-US"/>
              </w:rPr>
              <w:instrText xml:space="preserve"> MACROBUTTON  AkcentČárka "[doplní účastník]" </w:instrText>
            </w:r>
            <w:r w:rsidRPr="009E35EE">
              <w:rPr>
                <w:rFonts w:ascii="Calibri" w:hAnsi="Calibri"/>
                <w:b/>
                <w:highlight w:val="cyan"/>
                <w:lang w:bidi="en-US"/>
              </w:rPr>
              <w:fldChar w:fldCharType="end"/>
            </w:r>
          </w:p>
        </w:tc>
      </w:tr>
      <w:tr w:rsidR="00C65D04" w:rsidRPr="0055574C" w14:paraId="5F52FA11" w14:textId="77777777" w:rsidTr="00BE35F5">
        <w:trPr>
          <w:trHeight w:val="445"/>
        </w:trPr>
        <w:tc>
          <w:tcPr>
            <w:tcW w:w="3969" w:type="dxa"/>
            <w:shd w:val="clear" w:color="auto" w:fill="D9D9D9"/>
            <w:vAlign w:val="center"/>
          </w:tcPr>
          <w:p w14:paraId="01E44624" w14:textId="77777777" w:rsidR="00C65D04" w:rsidRPr="00123384" w:rsidRDefault="00C65D04" w:rsidP="00BE35F5">
            <w:pPr>
              <w:keepNext/>
              <w:rPr>
                <w:rFonts w:ascii="Calibri" w:hAnsi="Calibri"/>
                <w:b/>
              </w:rPr>
            </w:pPr>
            <w:r>
              <w:rPr>
                <w:rFonts w:ascii="Calibri" w:hAnsi="Calibri"/>
                <w:b/>
              </w:rPr>
              <w:t>IČO</w:t>
            </w:r>
          </w:p>
        </w:tc>
        <w:tc>
          <w:tcPr>
            <w:tcW w:w="5103" w:type="dxa"/>
            <w:vAlign w:val="center"/>
          </w:tcPr>
          <w:p w14:paraId="2D638E33" w14:textId="77777777" w:rsidR="00C65D04" w:rsidRPr="0055574C" w:rsidRDefault="00C65D04" w:rsidP="00BE35F5">
            <w:pPr>
              <w:keepNext/>
              <w:rPr>
                <w:rFonts w:ascii="Calibri" w:hAnsi="Calibri"/>
              </w:rPr>
            </w:pPr>
            <w:r w:rsidRPr="00555054">
              <w:rPr>
                <w:rFonts w:ascii="Calibri" w:hAnsi="Calibri"/>
                <w:highlight w:val="cyan"/>
                <w:lang w:bidi="en-US"/>
              </w:rPr>
              <w:fldChar w:fldCharType="begin"/>
            </w:r>
            <w:r w:rsidRPr="00555054">
              <w:rPr>
                <w:rFonts w:ascii="Calibri" w:hAnsi="Calibri"/>
                <w:highlight w:val="cyan"/>
                <w:lang w:bidi="en-US"/>
              </w:rPr>
              <w:instrText xml:space="preserve"> MACROBUTTON  AkcentČárka "[doplní účastník]" </w:instrText>
            </w:r>
            <w:r w:rsidRPr="00555054">
              <w:rPr>
                <w:rFonts w:ascii="Calibri" w:hAnsi="Calibri"/>
                <w:highlight w:val="cyan"/>
                <w:lang w:bidi="en-US"/>
              </w:rPr>
              <w:fldChar w:fldCharType="end"/>
            </w:r>
          </w:p>
        </w:tc>
      </w:tr>
      <w:tr w:rsidR="00C65D04" w:rsidRPr="0055574C" w14:paraId="04FF16B4" w14:textId="77777777" w:rsidTr="00BE35F5">
        <w:trPr>
          <w:trHeight w:val="567"/>
        </w:trPr>
        <w:tc>
          <w:tcPr>
            <w:tcW w:w="3969" w:type="dxa"/>
            <w:shd w:val="clear" w:color="auto" w:fill="D9D9D9"/>
            <w:vAlign w:val="center"/>
          </w:tcPr>
          <w:p w14:paraId="0D505038" w14:textId="77777777" w:rsidR="00C65D04" w:rsidRPr="00123384" w:rsidRDefault="00C65D04" w:rsidP="00BE35F5">
            <w:pPr>
              <w:keepNext/>
              <w:rPr>
                <w:rFonts w:ascii="Calibri" w:hAnsi="Calibri"/>
                <w:b/>
              </w:rPr>
            </w:pPr>
            <w:r w:rsidRPr="00123384">
              <w:rPr>
                <w:rFonts w:ascii="Calibri" w:hAnsi="Calibri"/>
                <w:b/>
              </w:rPr>
              <w:t>Sídlo / místo podnikání /</w:t>
            </w:r>
            <w:r>
              <w:rPr>
                <w:rFonts w:ascii="Calibri" w:hAnsi="Calibri"/>
                <w:b/>
              </w:rPr>
              <w:t xml:space="preserve"> bydliště</w:t>
            </w:r>
          </w:p>
        </w:tc>
        <w:tc>
          <w:tcPr>
            <w:tcW w:w="5103" w:type="dxa"/>
            <w:vAlign w:val="center"/>
          </w:tcPr>
          <w:p w14:paraId="5D22395A" w14:textId="77777777" w:rsidR="00C65D04" w:rsidRPr="0055574C" w:rsidRDefault="00C65D04" w:rsidP="00BE35F5">
            <w:pPr>
              <w:keepNext/>
              <w:rPr>
                <w:rFonts w:ascii="Calibri" w:hAnsi="Calibri"/>
              </w:rPr>
            </w:pPr>
            <w:r w:rsidRPr="00555054">
              <w:rPr>
                <w:rFonts w:ascii="Calibri" w:hAnsi="Calibri"/>
                <w:highlight w:val="cyan"/>
                <w:lang w:bidi="en-US"/>
              </w:rPr>
              <w:fldChar w:fldCharType="begin"/>
            </w:r>
            <w:r w:rsidRPr="00555054">
              <w:rPr>
                <w:rFonts w:ascii="Calibri" w:hAnsi="Calibri"/>
                <w:highlight w:val="cyan"/>
                <w:lang w:bidi="en-US"/>
              </w:rPr>
              <w:instrText xml:space="preserve"> MACROBUTTON  AkcentČárka "[doplní účastník]" </w:instrText>
            </w:r>
            <w:r w:rsidRPr="00555054">
              <w:rPr>
                <w:rFonts w:ascii="Calibri" w:hAnsi="Calibri"/>
                <w:highlight w:val="cyan"/>
                <w:lang w:bidi="en-US"/>
              </w:rPr>
              <w:fldChar w:fldCharType="end"/>
            </w:r>
          </w:p>
        </w:tc>
      </w:tr>
      <w:tr w:rsidR="00C65D04" w:rsidRPr="0055574C" w14:paraId="09812B7E" w14:textId="77777777" w:rsidTr="00BE35F5">
        <w:trPr>
          <w:trHeight w:val="717"/>
        </w:trPr>
        <w:tc>
          <w:tcPr>
            <w:tcW w:w="3969" w:type="dxa"/>
            <w:shd w:val="clear" w:color="auto" w:fill="D9D9D9"/>
            <w:vAlign w:val="center"/>
          </w:tcPr>
          <w:p w14:paraId="4916A52C" w14:textId="77777777" w:rsidR="00C65D04" w:rsidRPr="00123384" w:rsidRDefault="00C65D04" w:rsidP="00BE35F5">
            <w:pPr>
              <w:keepNext/>
              <w:rPr>
                <w:rFonts w:ascii="Calibri" w:hAnsi="Calibri"/>
                <w:b/>
              </w:rPr>
            </w:pPr>
            <w:r>
              <w:rPr>
                <w:rFonts w:ascii="Calibri" w:hAnsi="Calibri"/>
                <w:b/>
              </w:rPr>
              <w:t>Č</w:t>
            </w:r>
            <w:r w:rsidRPr="00123384">
              <w:rPr>
                <w:rFonts w:ascii="Calibri" w:hAnsi="Calibri"/>
                <w:b/>
              </w:rPr>
              <w:t>ást veřejné zakázky,</w:t>
            </w:r>
            <w:r>
              <w:rPr>
                <w:rFonts w:ascii="Calibri" w:hAnsi="Calibri"/>
                <w:b/>
              </w:rPr>
              <w:t xml:space="preserve"> kterou bude poddodavatel plnit</w:t>
            </w:r>
          </w:p>
        </w:tc>
        <w:tc>
          <w:tcPr>
            <w:tcW w:w="5103" w:type="dxa"/>
            <w:vAlign w:val="center"/>
          </w:tcPr>
          <w:p w14:paraId="04CB6227" w14:textId="77777777" w:rsidR="00C65D04" w:rsidRPr="0055574C" w:rsidRDefault="00C65D04" w:rsidP="00BE35F5">
            <w:pPr>
              <w:keepNext/>
              <w:rPr>
                <w:rFonts w:ascii="Calibri" w:hAnsi="Calibri"/>
                <w:lang w:bidi="en-US"/>
              </w:rPr>
            </w:pPr>
            <w:r w:rsidRPr="00555054">
              <w:rPr>
                <w:rFonts w:ascii="Calibri" w:hAnsi="Calibri"/>
                <w:highlight w:val="cyan"/>
                <w:lang w:bidi="en-US"/>
              </w:rPr>
              <w:fldChar w:fldCharType="begin"/>
            </w:r>
            <w:r w:rsidRPr="00555054">
              <w:rPr>
                <w:rFonts w:ascii="Calibri" w:hAnsi="Calibri"/>
                <w:highlight w:val="cyan"/>
                <w:lang w:bidi="en-US"/>
              </w:rPr>
              <w:instrText xml:space="preserve"> MACROBUTTON  AkcentČárka "[doplní účastník]" </w:instrText>
            </w:r>
            <w:r w:rsidRPr="00555054">
              <w:rPr>
                <w:rFonts w:ascii="Calibri" w:hAnsi="Calibri"/>
                <w:highlight w:val="cyan"/>
                <w:lang w:bidi="en-US"/>
              </w:rPr>
              <w:fldChar w:fldCharType="end"/>
            </w:r>
          </w:p>
        </w:tc>
      </w:tr>
      <w:tr w:rsidR="00C65D04" w:rsidRPr="0055574C" w14:paraId="2F5B4FA4" w14:textId="77777777" w:rsidTr="00BE35F5">
        <w:trPr>
          <w:trHeight w:val="705"/>
        </w:trPr>
        <w:tc>
          <w:tcPr>
            <w:tcW w:w="3969" w:type="dxa"/>
            <w:shd w:val="clear" w:color="auto" w:fill="D9D9D9"/>
            <w:vAlign w:val="center"/>
          </w:tcPr>
          <w:p w14:paraId="3B6E3287" w14:textId="77777777" w:rsidR="00C65D04" w:rsidRPr="00123384" w:rsidRDefault="00C65D04" w:rsidP="00BE35F5">
            <w:pPr>
              <w:keepNext/>
              <w:rPr>
                <w:rFonts w:ascii="Calibri" w:hAnsi="Calibri"/>
                <w:b/>
              </w:rPr>
            </w:pPr>
            <w:r w:rsidRPr="00123384">
              <w:rPr>
                <w:rFonts w:ascii="Calibri" w:hAnsi="Calibri"/>
                <w:b/>
              </w:rPr>
              <w:t xml:space="preserve">Podíl části veřejné zakázky, jež bude </w:t>
            </w:r>
            <w:r>
              <w:rPr>
                <w:rFonts w:ascii="Calibri" w:hAnsi="Calibri"/>
                <w:b/>
              </w:rPr>
              <w:t xml:space="preserve">poddodavatel </w:t>
            </w:r>
            <w:r w:rsidRPr="00123384">
              <w:rPr>
                <w:rFonts w:ascii="Calibri" w:hAnsi="Calibri"/>
                <w:b/>
              </w:rPr>
              <w:t>pln</w:t>
            </w:r>
            <w:r>
              <w:rPr>
                <w:rFonts w:ascii="Calibri" w:hAnsi="Calibri"/>
                <w:b/>
              </w:rPr>
              <w:t>it</w:t>
            </w:r>
            <w:r w:rsidRPr="00123384">
              <w:rPr>
                <w:rFonts w:ascii="Calibri" w:hAnsi="Calibri"/>
                <w:b/>
              </w:rPr>
              <w:t xml:space="preserve"> v Kč bez DPH</w:t>
            </w:r>
            <w:r>
              <w:rPr>
                <w:rFonts w:ascii="Calibri" w:hAnsi="Calibri"/>
                <w:b/>
              </w:rPr>
              <w:t xml:space="preserve"> nebo %</w:t>
            </w:r>
          </w:p>
        </w:tc>
        <w:tc>
          <w:tcPr>
            <w:tcW w:w="5103" w:type="dxa"/>
            <w:vAlign w:val="center"/>
          </w:tcPr>
          <w:p w14:paraId="0D952FE6" w14:textId="77777777" w:rsidR="00C65D04" w:rsidRPr="00D70006" w:rsidRDefault="00C65D04" w:rsidP="00BE35F5">
            <w:pPr>
              <w:keepNext/>
              <w:rPr>
                <w:rFonts w:ascii="Calibri" w:hAnsi="Calibri"/>
                <w:i/>
                <w:highlight w:val="cyan"/>
                <w:lang w:bidi="en-US"/>
              </w:rPr>
            </w:pPr>
            <w:r w:rsidRPr="00555054">
              <w:rPr>
                <w:rFonts w:ascii="Calibri" w:hAnsi="Calibri"/>
                <w:highlight w:val="cyan"/>
                <w:lang w:bidi="en-US"/>
              </w:rPr>
              <w:fldChar w:fldCharType="begin"/>
            </w:r>
            <w:r w:rsidRPr="00555054">
              <w:rPr>
                <w:rFonts w:ascii="Calibri" w:hAnsi="Calibri"/>
                <w:highlight w:val="cyan"/>
                <w:lang w:bidi="en-US"/>
              </w:rPr>
              <w:instrText xml:space="preserve"> MACROBUTTON  AkcentČárka "[doplní účastník]" </w:instrText>
            </w:r>
            <w:r w:rsidRPr="00555054">
              <w:rPr>
                <w:rFonts w:ascii="Calibri" w:hAnsi="Calibri"/>
                <w:highlight w:val="cyan"/>
                <w:lang w:bidi="en-US"/>
              </w:rPr>
              <w:fldChar w:fldCharType="end"/>
            </w:r>
          </w:p>
        </w:tc>
      </w:tr>
    </w:tbl>
    <w:p w14:paraId="5D0B0C2F" w14:textId="77777777" w:rsidR="00C65D04" w:rsidRDefault="00C65D04" w:rsidP="00C65D04">
      <w:pPr>
        <w:rPr>
          <w:rFonts w:ascii="Calibri" w:hAnsi="Calibri"/>
        </w:rPr>
      </w:pPr>
    </w:p>
    <w:p w14:paraId="0BDF5D77" w14:textId="77777777" w:rsidR="00C65D04" w:rsidRPr="00A833C0" w:rsidRDefault="00C65D04" w:rsidP="00C65D04">
      <w:pPr>
        <w:jc w:val="center"/>
        <w:rPr>
          <w:rFonts w:ascii="Calibri" w:hAnsi="Calibri"/>
          <w:b/>
        </w:rPr>
      </w:pPr>
      <w:r>
        <w:rPr>
          <w:rFonts w:ascii="Calibri" w:hAnsi="Calibri"/>
          <w:b/>
        </w:rPr>
        <w:t>-------------------------------------------------------------</w:t>
      </w:r>
      <w:r w:rsidRPr="00A833C0">
        <w:rPr>
          <w:rFonts w:ascii="Calibri" w:hAnsi="Calibri"/>
          <w:b/>
        </w:rPr>
        <w:t>NEBO</w:t>
      </w:r>
      <w:r>
        <w:rPr>
          <w:rFonts w:ascii="Calibri" w:hAnsi="Calibri"/>
          <w:b/>
        </w:rPr>
        <w:t>-------------------------------------------------------------</w:t>
      </w:r>
    </w:p>
    <w:p w14:paraId="13115169" w14:textId="77777777" w:rsidR="00C65D04" w:rsidRDefault="00C65D04" w:rsidP="00C65D04">
      <w:pPr>
        <w:rPr>
          <w:rFonts w:ascii="Calibri" w:hAnsi="Calibri"/>
        </w:rPr>
      </w:pPr>
    </w:p>
    <w:p w14:paraId="1A6CDEF2" w14:textId="77777777" w:rsidR="00C65D04" w:rsidRPr="0055574C" w:rsidRDefault="00C65D04" w:rsidP="00C65D04">
      <w:pPr>
        <w:ind w:firstLine="4"/>
        <w:rPr>
          <w:rFonts w:ascii="Calibri" w:hAnsi="Calibri"/>
          <w:b/>
          <w:i/>
        </w:rPr>
      </w:pPr>
      <w:r w:rsidRPr="0055574C">
        <w:rPr>
          <w:rFonts w:ascii="Calibri" w:hAnsi="Calibri"/>
          <w:b/>
          <w:i/>
        </w:rPr>
        <w:t xml:space="preserve">Pokyn pro </w:t>
      </w:r>
      <w:r w:rsidRPr="00E76C8E">
        <w:rPr>
          <w:rFonts w:ascii="Calibri" w:hAnsi="Calibri"/>
          <w:b/>
          <w:i/>
        </w:rPr>
        <w:t>účastník</w:t>
      </w:r>
      <w:r>
        <w:rPr>
          <w:rFonts w:ascii="Calibri" w:hAnsi="Calibri"/>
          <w:b/>
          <w:i/>
        </w:rPr>
        <w:t>a</w:t>
      </w:r>
      <w:r w:rsidRPr="00E76C8E">
        <w:rPr>
          <w:rFonts w:ascii="Calibri" w:hAnsi="Calibri"/>
          <w:b/>
          <w:i/>
        </w:rPr>
        <w:t xml:space="preserve"> </w:t>
      </w:r>
      <w:r>
        <w:rPr>
          <w:rFonts w:ascii="Calibri" w:hAnsi="Calibri"/>
          <w:b/>
          <w:i/>
        </w:rPr>
        <w:t>zadávacího</w:t>
      </w:r>
      <w:r w:rsidRPr="00E76C8E">
        <w:rPr>
          <w:rFonts w:ascii="Calibri" w:hAnsi="Calibri"/>
          <w:b/>
          <w:i/>
        </w:rPr>
        <w:t xml:space="preserve"> řízení</w:t>
      </w:r>
      <w:r w:rsidRPr="0055574C">
        <w:rPr>
          <w:rFonts w:ascii="Calibri" w:hAnsi="Calibri"/>
          <w:b/>
          <w:i/>
        </w:rPr>
        <w:t>:</w:t>
      </w:r>
    </w:p>
    <w:p w14:paraId="5DB1AD6C" w14:textId="77777777" w:rsidR="00C65D04" w:rsidRPr="0055574C" w:rsidRDefault="00C65D04" w:rsidP="00C65D04">
      <w:pPr>
        <w:ind w:firstLine="4"/>
        <w:rPr>
          <w:rFonts w:ascii="Calibri" w:hAnsi="Calibri"/>
          <w:i/>
        </w:rPr>
      </w:pPr>
      <w:r w:rsidRPr="0055574C">
        <w:rPr>
          <w:rFonts w:ascii="Calibri" w:hAnsi="Calibri"/>
          <w:i/>
        </w:rPr>
        <w:t xml:space="preserve">V případě, že </w:t>
      </w:r>
      <w:r>
        <w:rPr>
          <w:rFonts w:ascii="Calibri" w:hAnsi="Calibri"/>
          <w:i/>
        </w:rPr>
        <w:t xml:space="preserve">účastníku zadávacího řízení </w:t>
      </w:r>
      <w:r w:rsidRPr="005160C1">
        <w:rPr>
          <w:rFonts w:ascii="Calibri" w:hAnsi="Calibri"/>
          <w:i/>
          <w:color w:val="0070C0"/>
        </w:rPr>
        <w:t>nejsou známi poddodavatelé</w:t>
      </w:r>
      <w:r w:rsidRPr="00403540">
        <w:rPr>
          <w:rFonts w:ascii="Calibri" w:hAnsi="Calibri"/>
          <w:i/>
        </w:rPr>
        <w:t xml:space="preserve">, jež se budou podílet na plnění </w:t>
      </w:r>
      <w:r>
        <w:rPr>
          <w:rFonts w:ascii="Calibri" w:hAnsi="Calibri"/>
          <w:i/>
        </w:rPr>
        <w:t>v</w:t>
      </w:r>
      <w:r w:rsidRPr="00403540">
        <w:rPr>
          <w:rFonts w:ascii="Calibri" w:hAnsi="Calibri"/>
          <w:i/>
        </w:rPr>
        <w:t>eřejné zakázky</w:t>
      </w:r>
      <w:r>
        <w:rPr>
          <w:rFonts w:ascii="Calibri" w:hAnsi="Calibri"/>
          <w:i/>
        </w:rPr>
        <w:t>,</w:t>
      </w:r>
      <w:r w:rsidRPr="00B92562">
        <w:rPr>
          <w:rFonts w:ascii="Calibri" w:hAnsi="Calibri"/>
          <w:i/>
        </w:rPr>
        <w:t xml:space="preserve"> </w:t>
      </w:r>
      <w:r>
        <w:rPr>
          <w:rFonts w:ascii="Calibri" w:hAnsi="Calibri"/>
          <w:i/>
        </w:rPr>
        <w:t xml:space="preserve">účastník zadávacího řízení </w:t>
      </w:r>
      <w:r w:rsidRPr="0055574C">
        <w:rPr>
          <w:rFonts w:ascii="Calibri" w:hAnsi="Calibri"/>
          <w:i/>
        </w:rPr>
        <w:t xml:space="preserve">tento seznam neuvede a </w:t>
      </w:r>
      <w:r>
        <w:rPr>
          <w:rFonts w:ascii="Calibri" w:hAnsi="Calibri"/>
          <w:i/>
        </w:rPr>
        <w:t>tuto skutečnost čestně prohlásí.</w:t>
      </w:r>
    </w:p>
    <w:p w14:paraId="0456FB54" w14:textId="77777777" w:rsidR="00C65D04" w:rsidRPr="0055574C" w:rsidRDefault="00C65D04" w:rsidP="00C65D04">
      <w:pPr>
        <w:ind w:firstLine="4"/>
        <w:rPr>
          <w:rFonts w:ascii="Calibri" w:hAnsi="Calibri"/>
        </w:rPr>
      </w:pPr>
    </w:p>
    <w:p w14:paraId="17F478FE" w14:textId="331EE6FA" w:rsidR="00C65D04" w:rsidRPr="00BE6A31" w:rsidRDefault="00C65D04" w:rsidP="00C65D04">
      <w:pPr>
        <w:ind w:firstLine="6"/>
        <w:rPr>
          <w:rFonts w:asciiTheme="minorHAnsi" w:hAnsiTheme="minorHAnsi"/>
        </w:rPr>
      </w:pPr>
      <w:r w:rsidRPr="00293465">
        <w:rPr>
          <w:rFonts w:asciiTheme="minorHAnsi" w:hAnsiTheme="minorHAnsi"/>
        </w:rPr>
        <w:t xml:space="preserve">Dodavatel </w:t>
      </w:r>
      <w:r w:rsidRPr="00293465">
        <w:rPr>
          <w:rFonts w:asciiTheme="minorHAnsi" w:hAnsiTheme="minorHAnsi"/>
          <w:b/>
          <w:highlight w:val="cyan"/>
        </w:rPr>
        <w:fldChar w:fldCharType="begin"/>
      </w:r>
      <w:r w:rsidRPr="00293465">
        <w:rPr>
          <w:rFonts w:asciiTheme="minorHAnsi" w:hAnsiTheme="minorHAnsi"/>
          <w:b/>
          <w:highlight w:val="cyan"/>
        </w:rPr>
        <w:instrText xml:space="preserve"> MACROBUTTON  AcceptConflict "[doplní účastník]" </w:instrText>
      </w:r>
      <w:r w:rsidRPr="00293465">
        <w:rPr>
          <w:rFonts w:asciiTheme="minorHAnsi" w:hAnsiTheme="minorHAnsi"/>
          <w:b/>
          <w:highlight w:val="cyan"/>
        </w:rPr>
        <w:fldChar w:fldCharType="end"/>
      </w:r>
      <w:r w:rsidRPr="00293465">
        <w:rPr>
          <w:rFonts w:asciiTheme="minorHAnsi" w:hAnsiTheme="minorHAnsi"/>
        </w:rPr>
        <w:t xml:space="preserve">, IČO: </w:t>
      </w:r>
      <w:r w:rsidRPr="00293465">
        <w:rPr>
          <w:rFonts w:asciiTheme="minorHAnsi" w:hAnsiTheme="minorHAnsi"/>
          <w:highlight w:val="cyan"/>
        </w:rPr>
        <w:fldChar w:fldCharType="begin"/>
      </w:r>
      <w:r w:rsidRPr="00293465">
        <w:rPr>
          <w:rFonts w:asciiTheme="minorHAnsi" w:hAnsiTheme="minorHAnsi"/>
          <w:highlight w:val="cyan"/>
        </w:rPr>
        <w:instrText xml:space="preserve"> MACROBUTTON  AcceptConflict "[doplní účastník]" </w:instrText>
      </w:r>
      <w:r w:rsidRPr="00293465">
        <w:rPr>
          <w:rFonts w:asciiTheme="minorHAnsi" w:hAnsiTheme="minorHAnsi"/>
          <w:highlight w:val="cyan"/>
        </w:rPr>
        <w:fldChar w:fldCharType="end"/>
      </w:r>
      <w:r w:rsidRPr="00293465">
        <w:rPr>
          <w:rFonts w:asciiTheme="minorHAnsi" w:hAnsiTheme="minorHAnsi"/>
        </w:rPr>
        <w:t xml:space="preserve">, se sídlem </w:t>
      </w:r>
      <w:r w:rsidRPr="00293465">
        <w:rPr>
          <w:rFonts w:asciiTheme="minorHAnsi" w:hAnsiTheme="minorHAnsi"/>
          <w:highlight w:val="cyan"/>
        </w:rPr>
        <w:fldChar w:fldCharType="begin"/>
      </w:r>
      <w:r w:rsidRPr="00293465">
        <w:rPr>
          <w:rFonts w:asciiTheme="minorHAnsi" w:hAnsiTheme="minorHAnsi"/>
          <w:highlight w:val="cyan"/>
        </w:rPr>
        <w:instrText xml:space="preserve"> MACROBUTTON  AcceptConflict "[doplní účastník]" </w:instrText>
      </w:r>
      <w:r w:rsidRPr="00293465">
        <w:rPr>
          <w:rFonts w:asciiTheme="minorHAnsi" w:hAnsiTheme="minorHAnsi"/>
          <w:highlight w:val="cyan"/>
        </w:rPr>
        <w:fldChar w:fldCharType="end"/>
      </w:r>
      <w:r w:rsidRPr="00293465">
        <w:rPr>
          <w:rFonts w:asciiTheme="minorHAnsi" w:hAnsiTheme="minorHAnsi"/>
        </w:rPr>
        <w:t>, PSČ </w:t>
      </w:r>
      <w:r w:rsidRPr="00293465">
        <w:rPr>
          <w:rFonts w:asciiTheme="minorHAnsi" w:hAnsiTheme="minorHAnsi"/>
          <w:highlight w:val="cyan"/>
        </w:rPr>
        <w:fldChar w:fldCharType="begin"/>
      </w:r>
      <w:r w:rsidRPr="00293465">
        <w:rPr>
          <w:rFonts w:asciiTheme="minorHAnsi" w:hAnsiTheme="minorHAnsi"/>
          <w:highlight w:val="cyan"/>
        </w:rPr>
        <w:instrText xml:space="preserve"> MACROBUTTON  AcceptConflict "[doplní účastník]" </w:instrText>
      </w:r>
      <w:r w:rsidRPr="00293465">
        <w:rPr>
          <w:rFonts w:asciiTheme="minorHAnsi" w:hAnsiTheme="minorHAnsi"/>
          <w:highlight w:val="cyan"/>
        </w:rPr>
        <w:fldChar w:fldCharType="end"/>
      </w:r>
      <w:r w:rsidRPr="00293465">
        <w:rPr>
          <w:rFonts w:asciiTheme="minorHAnsi" w:hAnsiTheme="minorHAnsi"/>
        </w:rPr>
        <w:t>, (dále jen „</w:t>
      </w:r>
      <w:r w:rsidRPr="00293465">
        <w:rPr>
          <w:rFonts w:asciiTheme="minorHAnsi" w:hAnsiTheme="minorHAnsi"/>
          <w:b/>
          <w:i/>
        </w:rPr>
        <w:t>dodavatel</w:t>
      </w:r>
      <w:r w:rsidRPr="00293465">
        <w:rPr>
          <w:rFonts w:asciiTheme="minorHAnsi" w:hAnsiTheme="minorHAnsi"/>
        </w:rPr>
        <w:t xml:space="preserve">“), jako účastník </w:t>
      </w:r>
      <w:r>
        <w:rPr>
          <w:rFonts w:asciiTheme="minorHAnsi" w:hAnsiTheme="minorHAnsi"/>
        </w:rPr>
        <w:t>zadávacího</w:t>
      </w:r>
      <w:r w:rsidRPr="00293465">
        <w:rPr>
          <w:rFonts w:asciiTheme="minorHAnsi" w:hAnsiTheme="minorHAnsi"/>
        </w:rPr>
        <w:t xml:space="preserve"> řízení veřejné zakázky </w:t>
      </w:r>
      <w:r w:rsidRPr="00BE6A31">
        <w:rPr>
          <w:rFonts w:asciiTheme="minorHAnsi" w:hAnsiTheme="minorHAnsi"/>
        </w:rPr>
        <w:t>s </w:t>
      </w:r>
      <w:r w:rsidRPr="00431BB0">
        <w:rPr>
          <w:rFonts w:asciiTheme="minorHAnsi" w:hAnsiTheme="minorHAnsi"/>
        </w:rPr>
        <w:t>názvem „</w:t>
      </w:r>
      <w:r w:rsidR="0014040E" w:rsidRPr="00431BB0">
        <w:rPr>
          <w:rFonts w:asciiTheme="minorHAnsi" w:hAnsiTheme="minorHAnsi"/>
          <w:b/>
          <w:bCs/>
          <w:i/>
          <w:iCs/>
        </w:rPr>
        <w:t>Rámcová dohoda na poskytování právních služeb</w:t>
      </w:r>
      <w:r w:rsidRPr="00431BB0">
        <w:rPr>
          <w:rFonts w:asciiTheme="minorHAnsi" w:hAnsiTheme="minorHAnsi"/>
          <w:b/>
          <w:lang w:bidi="en-US"/>
        </w:rPr>
        <w:t>“</w:t>
      </w:r>
      <w:r w:rsidRPr="00431BB0">
        <w:rPr>
          <w:rFonts w:asciiTheme="minorHAnsi" w:hAnsiTheme="minorHAnsi"/>
        </w:rPr>
        <w:t xml:space="preserve">, tímto </w:t>
      </w:r>
      <w:r w:rsidRPr="00431BB0">
        <w:rPr>
          <w:rFonts w:asciiTheme="minorHAnsi" w:hAnsiTheme="minorHAnsi"/>
          <w:b/>
        </w:rPr>
        <w:t>čestně prohlašuje</w:t>
      </w:r>
      <w:r w:rsidRPr="00BE6A31">
        <w:rPr>
          <w:rFonts w:asciiTheme="minorHAnsi" w:hAnsiTheme="minorHAnsi"/>
        </w:rPr>
        <w:t>, že mu nejsou známi poddodavatelé, jež se budou podílet na plnění veřejné zakázky.</w:t>
      </w:r>
    </w:p>
    <w:p w14:paraId="18D279F3" w14:textId="77777777" w:rsidR="00C65D04" w:rsidRPr="000F6ACF" w:rsidRDefault="00C65D04" w:rsidP="00C65D04">
      <w:pPr>
        <w:pStyle w:val="2nesltext"/>
        <w:keepNext/>
        <w:spacing w:before="480"/>
      </w:pPr>
      <w:r w:rsidRPr="000F6ACF">
        <w:t xml:space="preserve">V </w:t>
      </w:r>
      <w:r>
        <w:rPr>
          <w:highlight w:val="cyan"/>
          <w:lang w:bidi="en-US"/>
        </w:rPr>
        <w:fldChar w:fldCharType="begin"/>
      </w:r>
      <w:r>
        <w:rPr>
          <w:highlight w:val="cyan"/>
          <w:lang w:bidi="en-US"/>
        </w:rPr>
        <w:instrText xml:space="preserve"> MACROBUTTON  AkcentČárka "[Místo - doplní účastník]" </w:instrText>
      </w:r>
      <w:r>
        <w:rPr>
          <w:highlight w:val="cyan"/>
          <w:lang w:bidi="en-US"/>
        </w:rPr>
        <w:fldChar w:fldCharType="end"/>
      </w:r>
      <w:r w:rsidRPr="000F6ACF">
        <w:rPr>
          <w:lang w:bidi="en-US"/>
        </w:rPr>
        <w:t xml:space="preserve"> </w:t>
      </w:r>
      <w:r w:rsidRPr="000F6ACF">
        <w:t xml:space="preserve">dne </w:t>
      </w:r>
      <w:r>
        <w:rPr>
          <w:highlight w:val="cyan"/>
          <w:lang w:bidi="en-US"/>
        </w:rPr>
        <w:fldChar w:fldCharType="begin"/>
      </w:r>
      <w:r>
        <w:rPr>
          <w:highlight w:val="cyan"/>
          <w:lang w:bidi="en-US"/>
        </w:rPr>
        <w:instrText xml:space="preserve"> MACROBUTTON  AkcentČárka "[Datum - doplní účastník]" </w:instrText>
      </w:r>
      <w:r>
        <w:rPr>
          <w:highlight w:val="cyan"/>
          <w:lang w:bidi="en-US"/>
        </w:rPr>
        <w:fldChar w:fldCharType="end"/>
      </w:r>
    </w:p>
    <w:p w14:paraId="5D9D124D" w14:textId="77777777" w:rsidR="00C65D04" w:rsidRPr="00817B88" w:rsidRDefault="00C65D04" w:rsidP="00C65D04">
      <w:pPr>
        <w:pStyle w:val="2nesltext"/>
        <w:keepNext/>
        <w:rPr>
          <w:lang w:bidi="en-US"/>
        </w:rPr>
      </w:pPr>
      <w:r>
        <w:rPr>
          <w:highlight w:val="cyan"/>
          <w:lang w:bidi="en-US"/>
        </w:rPr>
        <w:fldChar w:fldCharType="begin"/>
      </w:r>
      <w:r>
        <w:rPr>
          <w:highlight w:val="cyan"/>
          <w:lang w:bidi="en-US"/>
        </w:rPr>
        <w:instrText xml:space="preserve"> MACROBUTTON  AkcentČárka "[Název účastníka - doplní účastník]" </w:instrText>
      </w:r>
      <w:r>
        <w:rPr>
          <w:highlight w:val="cyan"/>
          <w:lang w:bidi="en-US"/>
        </w:rPr>
        <w:fldChar w:fldCharType="end"/>
      </w:r>
    </w:p>
    <w:p w14:paraId="6DD4088F" w14:textId="77777777" w:rsidR="00C65D04" w:rsidRPr="00817B88" w:rsidRDefault="00C65D04" w:rsidP="00C65D04">
      <w:pPr>
        <w:pStyle w:val="2nesltext"/>
        <w:keepNext/>
      </w:pPr>
      <w:r>
        <w:rPr>
          <w:highlight w:val="cyan"/>
          <w:lang w:bidi="en-US"/>
        </w:rPr>
        <w:fldChar w:fldCharType="begin"/>
      </w:r>
      <w:r>
        <w:rPr>
          <w:highlight w:val="cyan"/>
          <w:lang w:bidi="en-US"/>
        </w:rPr>
        <w:instrText xml:space="preserve"> MACROBUTTON  AkcentČárka "[Jméno a funkce osoby oprávněné zastupovat účastníka - doplní účastník]" </w:instrText>
      </w:r>
      <w:r>
        <w:rPr>
          <w:highlight w:val="cyan"/>
          <w:lang w:bidi="en-US"/>
        </w:rPr>
        <w:fldChar w:fldCharType="end"/>
      </w:r>
    </w:p>
    <w:p w14:paraId="77761662" w14:textId="1B9CFFF8" w:rsidR="00B23A9A" w:rsidRDefault="00B23A9A">
      <w:pPr>
        <w:spacing w:after="160" w:line="259" w:lineRule="auto"/>
        <w:jc w:val="left"/>
        <w:rPr>
          <w:rFonts w:asciiTheme="minorHAnsi" w:hAnsiTheme="minorHAnsi"/>
          <w:sz w:val="20"/>
          <w:szCs w:val="20"/>
        </w:rPr>
      </w:pPr>
      <w:r>
        <w:rPr>
          <w:rFonts w:asciiTheme="minorHAnsi" w:hAnsiTheme="minorHAnsi"/>
          <w:sz w:val="20"/>
          <w:szCs w:val="20"/>
        </w:rPr>
        <w:br w:type="page"/>
      </w:r>
    </w:p>
    <w:p w14:paraId="04576CB8" w14:textId="48F94BDD" w:rsidR="00B23A9A" w:rsidRDefault="00B23A9A" w:rsidP="00B23A9A">
      <w:pPr>
        <w:pStyle w:val="RLProhlensmluvnchstran"/>
        <w:rPr>
          <w:rFonts w:cs="Arial"/>
        </w:rPr>
      </w:pPr>
      <w:r>
        <w:rPr>
          <w:rFonts w:cs="Arial"/>
        </w:rPr>
        <w:lastRenderedPageBreak/>
        <w:t>PŘÍLOHA Č. 4</w:t>
      </w:r>
    </w:p>
    <w:p w14:paraId="3BC5E501" w14:textId="1F9077FA" w:rsidR="00B23A9A" w:rsidRPr="009E4C64" w:rsidRDefault="00B23A9A" w:rsidP="00B23A9A">
      <w:pPr>
        <w:pStyle w:val="RLProhlensmluvnchstran"/>
        <w:rPr>
          <w:rFonts w:cs="Arial"/>
        </w:rPr>
      </w:pPr>
      <w:r>
        <w:rPr>
          <w:rFonts w:cs="Arial"/>
        </w:rPr>
        <w:t>Vzor Prováděcí</w:t>
      </w:r>
      <w:r w:rsidRPr="009E4C64">
        <w:rPr>
          <w:rFonts w:cs="Arial"/>
        </w:rPr>
        <w:t xml:space="preserve"> smlouvy</w:t>
      </w:r>
    </w:p>
    <w:p w14:paraId="31EF21EB" w14:textId="77777777" w:rsidR="00B23A9A" w:rsidRPr="009E4C64" w:rsidRDefault="00B23A9A" w:rsidP="00B23A9A">
      <w:pPr>
        <w:pStyle w:val="RLProhlensmluvnchstran"/>
        <w:rPr>
          <w:rFonts w:cs="Arial"/>
        </w:rPr>
      </w:pPr>
    </w:p>
    <w:p w14:paraId="3DF503F2" w14:textId="77777777" w:rsidR="00B23A9A" w:rsidRPr="00351FAD" w:rsidRDefault="00B23A9A" w:rsidP="00B23A9A">
      <w:pPr>
        <w:spacing w:after="0" w:line="276" w:lineRule="auto"/>
        <w:jc w:val="center"/>
        <w:rPr>
          <w:rFonts w:asciiTheme="minorHAnsi" w:eastAsiaTheme="minorHAnsi" w:hAnsiTheme="minorHAnsi" w:cs="Arial"/>
          <w:b/>
        </w:rPr>
      </w:pPr>
      <w:r>
        <w:rPr>
          <w:rFonts w:asciiTheme="minorHAnsi" w:eastAsiaTheme="minorHAnsi" w:hAnsiTheme="minorHAnsi" w:cs="Arial"/>
          <w:b/>
        </w:rPr>
        <w:t>PROVÁDĚCÍ</w:t>
      </w:r>
      <w:r w:rsidRPr="00351FAD">
        <w:rPr>
          <w:rFonts w:asciiTheme="minorHAnsi" w:eastAsiaTheme="minorHAnsi" w:hAnsiTheme="minorHAnsi" w:cs="Arial"/>
          <w:b/>
        </w:rPr>
        <w:t xml:space="preserve"> SMLOUVA</w:t>
      </w:r>
      <w:r>
        <w:rPr>
          <w:rFonts w:asciiTheme="minorHAnsi" w:eastAsiaTheme="minorHAnsi" w:hAnsiTheme="minorHAnsi" w:cs="Arial"/>
          <w:b/>
        </w:rPr>
        <w:t xml:space="preserve">    číslo: </w:t>
      </w:r>
      <w:r w:rsidRPr="00351FAD">
        <w:rPr>
          <w:rFonts w:asciiTheme="minorHAnsi" w:hAnsiTheme="minorHAnsi" w:cs="Arial"/>
          <w:highlight w:val="lightGray"/>
        </w:rPr>
        <w:t>[BUDE DOPLNĚNO]</w:t>
      </w:r>
    </w:p>
    <w:p w14:paraId="7BA53101" w14:textId="77777777" w:rsidR="00B23A9A" w:rsidRDefault="00B23A9A" w:rsidP="00B23A9A">
      <w:pPr>
        <w:pStyle w:val="RLdajeosmluvnstran"/>
        <w:jc w:val="left"/>
        <w:rPr>
          <w:rFonts w:asciiTheme="minorHAnsi" w:hAnsiTheme="minorHAnsi" w:cs="Arial"/>
          <w:sz w:val="22"/>
          <w:szCs w:val="22"/>
        </w:rPr>
      </w:pPr>
    </w:p>
    <w:p w14:paraId="0B55E841" w14:textId="77777777" w:rsidR="00B23A9A" w:rsidRPr="00351FAD" w:rsidRDefault="00B23A9A" w:rsidP="00B23A9A">
      <w:pPr>
        <w:pStyle w:val="RLdajeosmluvnstran"/>
        <w:jc w:val="left"/>
        <w:rPr>
          <w:rFonts w:asciiTheme="minorHAnsi" w:hAnsiTheme="minorHAnsi" w:cs="Arial"/>
          <w:sz w:val="22"/>
          <w:szCs w:val="22"/>
        </w:rPr>
      </w:pPr>
      <w:r w:rsidRPr="00351FAD">
        <w:rPr>
          <w:rFonts w:asciiTheme="minorHAnsi" w:hAnsiTheme="minorHAnsi" w:cs="Arial"/>
          <w:sz w:val="22"/>
          <w:szCs w:val="22"/>
        </w:rPr>
        <w:t>Smluvní strany:</w:t>
      </w:r>
    </w:p>
    <w:p w14:paraId="33C9613C" w14:textId="77777777" w:rsidR="00B23A9A" w:rsidRPr="00351FAD" w:rsidRDefault="00B23A9A" w:rsidP="00B23A9A">
      <w:pPr>
        <w:pStyle w:val="Odstavecseseznamem"/>
        <w:ind w:left="0"/>
        <w:rPr>
          <w:rFonts w:asciiTheme="minorHAnsi" w:hAnsiTheme="minorHAnsi"/>
          <w:b/>
          <w:lang w:bidi="en-US"/>
        </w:rPr>
      </w:pPr>
      <w:r w:rsidRPr="00351FAD">
        <w:rPr>
          <w:rFonts w:asciiTheme="minorHAnsi" w:hAnsiTheme="minorHAnsi"/>
          <w:b/>
          <w:lang w:bidi="en-US"/>
        </w:rPr>
        <w:t>Zadavatel</w:t>
      </w:r>
    </w:p>
    <w:p w14:paraId="589A6215" w14:textId="77777777" w:rsidR="00786437" w:rsidRPr="00786437" w:rsidRDefault="00786437" w:rsidP="00786437">
      <w:pPr>
        <w:spacing w:after="60"/>
        <w:ind w:left="426"/>
        <w:rPr>
          <w:rFonts w:asciiTheme="minorHAnsi" w:hAnsiTheme="minorHAnsi"/>
          <w:b/>
          <w:lang w:bidi="en-US"/>
        </w:rPr>
      </w:pPr>
      <w:r w:rsidRPr="00786437">
        <w:rPr>
          <w:rFonts w:asciiTheme="minorHAnsi" w:hAnsiTheme="minorHAnsi"/>
          <w:b/>
          <w:bCs/>
          <w:lang w:bidi="en-US"/>
        </w:rPr>
        <w:t>Město Cheb</w:t>
      </w:r>
    </w:p>
    <w:p w14:paraId="35B1AFCC" w14:textId="77777777" w:rsidR="00786437" w:rsidRPr="00647A3D" w:rsidRDefault="00786437" w:rsidP="00786437">
      <w:pPr>
        <w:spacing w:after="60"/>
        <w:ind w:left="426"/>
        <w:rPr>
          <w:rFonts w:asciiTheme="minorHAnsi" w:hAnsiTheme="minorHAnsi"/>
          <w:bCs/>
          <w:lang w:bidi="en-US"/>
        </w:rPr>
      </w:pPr>
      <w:r w:rsidRPr="00647A3D">
        <w:rPr>
          <w:rFonts w:asciiTheme="minorHAnsi" w:hAnsiTheme="minorHAnsi"/>
          <w:bCs/>
          <w:lang w:bidi="en-US"/>
        </w:rPr>
        <w:t xml:space="preserve">Zastoupený: </w:t>
      </w:r>
      <w:r w:rsidRPr="00647A3D">
        <w:rPr>
          <w:rFonts w:asciiTheme="minorHAnsi" w:hAnsiTheme="minorHAnsi"/>
          <w:bCs/>
          <w:lang w:bidi="en-US"/>
        </w:rPr>
        <w:tab/>
      </w:r>
      <w:r w:rsidRPr="00647A3D">
        <w:rPr>
          <w:rFonts w:asciiTheme="minorHAnsi" w:hAnsiTheme="minorHAnsi"/>
          <w:bCs/>
          <w:lang w:bidi="en-US"/>
        </w:rPr>
        <w:tab/>
      </w:r>
      <w:r w:rsidRPr="00647A3D">
        <w:rPr>
          <w:rFonts w:asciiTheme="minorHAnsi" w:hAnsiTheme="minorHAnsi"/>
          <w:bCs/>
          <w:lang w:bidi="en-US"/>
        </w:rPr>
        <w:tab/>
        <w:t>Ing. Janem Vrbou, starostou</w:t>
      </w:r>
    </w:p>
    <w:p w14:paraId="7CB1FBB9" w14:textId="77777777" w:rsidR="00786437" w:rsidRPr="00647A3D" w:rsidRDefault="00786437" w:rsidP="00786437">
      <w:pPr>
        <w:spacing w:after="60"/>
        <w:ind w:left="426"/>
        <w:rPr>
          <w:rFonts w:asciiTheme="minorHAnsi" w:hAnsiTheme="minorHAnsi"/>
          <w:bCs/>
          <w:lang w:bidi="en-US"/>
        </w:rPr>
      </w:pPr>
      <w:r w:rsidRPr="00647A3D">
        <w:rPr>
          <w:rFonts w:asciiTheme="minorHAnsi" w:hAnsiTheme="minorHAnsi"/>
          <w:bCs/>
          <w:lang w:bidi="en-US"/>
        </w:rPr>
        <w:t xml:space="preserve">se sídlem: </w:t>
      </w:r>
      <w:r w:rsidRPr="00647A3D">
        <w:rPr>
          <w:rFonts w:asciiTheme="minorHAnsi" w:hAnsiTheme="minorHAnsi"/>
          <w:bCs/>
          <w:lang w:bidi="en-US"/>
        </w:rPr>
        <w:tab/>
      </w:r>
      <w:r w:rsidRPr="00647A3D">
        <w:rPr>
          <w:rFonts w:asciiTheme="minorHAnsi" w:hAnsiTheme="minorHAnsi"/>
          <w:bCs/>
          <w:lang w:bidi="en-US"/>
        </w:rPr>
        <w:tab/>
      </w:r>
      <w:r w:rsidRPr="00647A3D">
        <w:rPr>
          <w:rFonts w:asciiTheme="minorHAnsi" w:hAnsiTheme="minorHAnsi"/>
          <w:bCs/>
          <w:lang w:bidi="en-US"/>
        </w:rPr>
        <w:tab/>
      </w:r>
      <w:r w:rsidRPr="00647A3D">
        <w:rPr>
          <w:rFonts w:asciiTheme="minorHAnsi" w:hAnsiTheme="minorHAnsi"/>
          <w:bCs/>
          <w:lang w:bidi="en-US"/>
        </w:rPr>
        <w:tab/>
        <w:t>náměstí Krále Jiřího z Poděbrad 1/14, 35020 Cheb</w:t>
      </w:r>
    </w:p>
    <w:p w14:paraId="5312E782" w14:textId="77777777" w:rsidR="00786437" w:rsidRPr="00647A3D" w:rsidRDefault="00786437" w:rsidP="00786437">
      <w:pPr>
        <w:spacing w:after="60"/>
        <w:ind w:left="426"/>
        <w:rPr>
          <w:rFonts w:asciiTheme="minorHAnsi" w:hAnsiTheme="minorHAnsi"/>
          <w:bCs/>
          <w:lang w:bidi="en-US"/>
        </w:rPr>
      </w:pPr>
      <w:r w:rsidRPr="00647A3D">
        <w:rPr>
          <w:rFonts w:asciiTheme="minorHAnsi" w:hAnsiTheme="minorHAnsi"/>
          <w:bCs/>
          <w:lang w:bidi="en-US"/>
        </w:rPr>
        <w:t xml:space="preserve">IČO: </w:t>
      </w:r>
      <w:r w:rsidRPr="00647A3D">
        <w:rPr>
          <w:rFonts w:asciiTheme="minorHAnsi" w:hAnsiTheme="minorHAnsi"/>
          <w:bCs/>
          <w:lang w:bidi="en-US"/>
        </w:rPr>
        <w:tab/>
      </w:r>
      <w:r w:rsidRPr="00647A3D">
        <w:rPr>
          <w:rFonts w:asciiTheme="minorHAnsi" w:hAnsiTheme="minorHAnsi"/>
          <w:bCs/>
          <w:lang w:bidi="en-US"/>
        </w:rPr>
        <w:tab/>
      </w:r>
      <w:r w:rsidRPr="00647A3D">
        <w:rPr>
          <w:rFonts w:asciiTheme="minorHAnsi" w:hAnsiTheme="minorHAnsi"/>
          <w:bCs/>
          <w:lang w:bidi="en-US"/>
        </w:rPr>
        <w:tab/>
      </w:r>
      <w:r w:rsidRPr="00647A3D">
        <w:rPr>
          <w:rFonts w:asciiTheme="minorHAnsi" w:hAnsiTheme="minorHAnsi"/>
          <w:bCs/>
          <w:lang w:bidi="en-US"/>
        </w:rPr>
        <w:tab/>
        <w:t>00253979</w:t>
      </w:r>
    </w:p>
    <w:p w14:paraId="3F216B10" w14:textId="77777777" w:rsidR="00786437" w:rsidRPr="00647A3D" w:rsidRDefault="00786437" w:rsidP="00786437">
      <w:pPr>
        <w:spacing w:after="60"/>
        <w:ind w:left="426"/>
        <w:rPr>
          <w:rFonts w:asciiTheme="minorHAnsi" w:hAnsiTheme="minorHAnsi"/>
          <w:bCs/>
          <w:lang w:bidi="en-US"/>
        </w:rPr>
      </w:pPr>
      <w:r w:rsidRPr="00647A3D">
        <w:rPr>
          <w:rFonts w:asciiTheme="minorHAnsi" w:hAnsiTheme="minorHAnsi"/>
          <w:bCs/>
          <w:lang w:bidi="en-US"/>
        </w:rPr>
        <w:t xml:space="preserve">DIČ: </w:t>
      </w:r>
      <w:r w:rsidRPr="00647A3D">
        <w:rPr>
          <w:rFonts w:asciiTheme="minorHAnsi" w:hAnsiTheme="minorHAnsi"/>
          <w:bCs/>
          <w:lang w:bidi="en-US"/>
        </w:rPr>
        <w:tab/>
      </w:r>
      <w:r w:rsidRPr="00647A3D">
        <w:rPr>
          <w:rFonts w:asciiTheme="minorHAnsi" w:hAnsiTheme="minorHAnsi"/>
          <w:bCs/>
          <w:lang w:bidi="en-US"/>
        </w:rPr>
        <w:tab/>
      </w:r>
      <w:r w:rsidRPr="00647A3D">
        <w:rPr>
          <w:rFonts w:asciiTheme="minorHAnsi" w:hAnsiTheme="minorHAnsi"/>
          <w:bCs/>
          <w:lang w:bidi="en-US"/>
        </w:rPr>
        <w:tab/>
      </w:r>
      <w:r w:rsidRPr="00647A3D">
        <w:rPr>
          <w:rFonts w:asciiTheme="minorHAnsi" w:hAnsiTheme="minorHAnsi"/>
          <w:bCs/>
          <w:lang w:bidi="en-US"/>
        </w:rPr>
        <w:tab/>
        <w:t>CZ00253979</w:t>
      </w:r>
    </w:p>
    <w:p w14:paraId="03055076" w14:textId="1DB2C65F" w:rsidR="00B23A9A" w:rsidRPr="00351FAD" w:rsidRDefault="00B23A9A" w:rsidP="00786437">
      <w:pPr>
        <w:spacing w:after="60"/>
        <w:ind w:left="426"/>
        <w:rPr>
          <w:rFonts w:asciiTheme="minorHAnsi" w:hAnsiTheme="minorHAnsi"/>
          <w:color w:val="000000"/>
        </w:rPr>
      </w:pPr>
      <w:r w:rsidRPr="00351FAD">
        <w:rPr>
          <w:rFonts w:asciiTheme="minorHAnsi" w:hAnsiTheme="minorHAnsi"/>
          <w:color w:val="000000"/>
        </w:rPr>
        <w:t>plátce DPH:</w:t>
      </w:r>
      <w:r w:rsidRPr="00351FAD">
        <w:rPr>
          <w:rFonts w:asciiTheme="minorHAnsi" w:hAnsiTheme="minorHAnsi"/>
          <w:color w:val="000000"/>
        </w:rPr>
        <w:tab/>
      </w:r>
      <w:r w:rsidRPr="00351FAD">
        <w:rPr>
          <w:rFonts w:asciiTheme="minorHAnsi" w:hAnsiTheme="minorHAnsi"/>
          <w:color w:val="000000"/>
        </w:rPr>
        <w:tab/>
      </w:r>
      <w:r w:rsidRPr="00351FAD">
        <w:rPr>
          <w:rFonts w:asciiTheme="minorHAnsi" w:hAnsiTheme="minorHAnsi"/>
          <w:color w:val="000000"/>
        </w:rPr>
        <w:tab/>
      </w:r>
      <w:r w:rsidR="00786437" w:rsidRPr="00786437">
        <w:rPr>
          <w:rFonts w:asciiTheme="minorHAnsi" w:hAnsiTheme="minorHAnsi"/>
          <w:b/>
          <w:highlight w:val="yellow"/>
          <w:lang w:bidi="en-US"/>
        </w:rPr>
        <w:t>[</w:t>
      </w:r>
      <w:r w:rsidR="00786437" w:rsidRPr="00786437">
        <w:rPr>
          <w:rFonts w:asciiTheme="minorHAnsi" w:hAnsiTheme="minorHAnsi"/>
          <w:b/>
          <w:bCs/>
          <w:highlight w:val="yellow"/>
          <w:lang w:bidi="en-US"/>
        </w:rPr>
        <w:t>BUDE DOPLNĚNO ZADAVATELEM</w:t>
      </w:r>
      <w:r w:rsidR="00786437" w:rsidRPr="00786437">
        <w:rPr>
          <w:rFonts w:asciiTheme="minorHAnsi" w:hAnsiTheme="minorHAnsi"/>
          <w:b/>
          <w:highlight w:val="yellow"/>
          <w:lang w:bidi="en-US"/>
        </w:rPr>
        <w:t>]</w:t>
      </w:r>
    </w:p>
    <w:p w14:paraId="7DEC7B25" w14:textId="740D3B1F" w:rsidR="00B23A9A" w:rsidRPr="00351FAD" w:rsidRDefault="00B23A9A" w:rsidP="00B23A9A">
      <w:pPr>
        <w:snapToGrid w:val="0"/>
        <w:spacing w:after="60" w:line="276" w:lineRule="auto"/>
        <w:ind w:firstLine="426"/>
        <w:rPr>
          <w:rFonts w:asciiTheme="minorHAnsi" w:hAnsiTheme="minorHAnsi" w:cs="Arial"/>
        </w:rPr>
      </w:pPr>
      <w:r w:rsidRPr="00351FAD">
        <w:rPr>
          <w:rFonts w:asciiTheme="minorHAnsi" w:hAnsiTheme="minorHAnsi"/>
          <w:color w:val="000000"/>
        </w:rPr>
        <w:t xml:space="preserve">bankovní spojení (číslo účtu): </w:t>
      </w:r>
      <w:r w:rsidRPr="00351FAD">
        <w:rPr>
          <w:rFonts w:asciiTheme="minorHAnsi" w:hAnsiTheme="minorHAnsi"/>
          <w:color w:val="000000"/>
        </w:rPr>
        <w:tab/>
      </w:r>
      <w:r w:rsidR="00786437" w:rsidRPr="00786437">
        <w:rPr>
          <w:rFonts w:asciiTheme="minorHAnsi" w:hAnsiTheme="minorHAnsi"/>
          <w:b/>
          <w:highlight w:val="yellow"/>
          <w:lang w:bidi="en-US"/>
        </w:rPr>
        <w:t>[</w:t>
      </w:r>
      <w:r w:rsidR="00786437" w:rsidRPr="00786437">
        <w:rPr>
          <w:rFonts w:asciiTheme="minorHAnsi" w:hAnsiTheme="minorHAnsi"/>
          <w:b/>
          <w:bCs/>
          <w:highlight w:val="yellow"/>
          <w:lang w:bidi="en-US"/>
        </w:rPr>
        <w:t>BUDE DOPLNĚNO ZADAVATELEM</w:t>
      </w:r>
      <w:r w:rsidR="00786437" w:rsidRPr="00786437">
        <w:rPr>
          <w:rFonts w:asciiTheme="minorHAnsi" w:hAnsiTheme="minorHAnsi"/>
          <w:b/>
          <w:highlight w:val="yellow"/>
          <w:lang w:bidi="en-US"/>
        </w:rPr>
        <w:t>]</w:t>
      </w:r>
    </w:p>
    <w:p w14:paraId="743D2C72" w14:textId="5DC39CFD" w:rsidR="00B23A9A" w:rsidRPr="00351FAD" w:rsidRDefault="00B23A9A" w:rsidP="00B23A9A">
      <w:pPr>
        <w:spacing w:after="60"/>
        <w:ind w:left="426"/>
        <w:rPr>
          <w:rFonts w:asciiTheme="minorHAnsi" w:hAnsiTheme="minorHAnsi"/>
          <w:color w:val="000000"/>
        </w:rPr>
      </w:pPr>
      <w:r w:rsidRPr="00351FAD">
        <w:rPr>
          <w:rFonts w:asciiTheme="minorHAnsi" w:hAnsiTheme="minorHAnsi"/>
          <w:lang w:bidi="en-US"/>
        </w:rPr>
        <w:t>kontaktní osoba:</w:t>
      </w:r>
      <w:r w:rsidRPr="00351FAD">
        <w:rPr>
          <w:rFonts w:asciiTheme="minorHAnsi" w:hAnsiTheme="minorHAnsi"/>
          <w:lang w:bidi="en-US"/>
        </w:rPr>
        <w:tab/>
      </w:r>
      <w:r w:rsidRPr="00351FAD">
        <w:rPr>
          <w:rFonts w:asciiTheme="minorHAnsi" w:hAnsiTheme="minorHAnsi"/>
          <w:lang w:bidi="en-US"/>
        </w:rPr>
        <w:tab/>
      </w:r>
      <w:r w:rsidRPr="00351FAD">
        <w:rPr>
          <w:rFonts w:asciiTheme="minorHAnsi" w:hAnsiTheme="minorHAnsi"/>
          <w:lang w:bidi="en-US"/>
        </w:rPr>
        <w:tab/>
      </w:r>
      <w:r w:rsidR="00786437" w:rsidRPr="00786437">
        <w:rPr>
          <w:rFonts w:asciiTheme="minorHAnsi" w:hAnsiTheme="minorHAnsi"/>
          <w:b/>
          <w:highlight w:val="yellow"/>
          <w:lang w:bidi="en-US"/>
        </w:rPr>
        <w:t>[</w:t>
      </w:r>
      <w:r w:rsidR="00786437" w:rsidRPr="00786437">
        <w:rPr>
          <w:rFonts w:asciiTheme="minorHAnsi" w:hAnsiTheme="minorHAnsi"/>
          <w:b/>
          <w:bCs/>
          <w:highlight w:val="yellow"/>
          <w:lang w:bidi="en-US"/>
        </w:rPr>
        <w:t>BUDE DOPLNĚNO ZADAVATELEM</w:t>
      </w:r>
      <w:r w:rsidR="00786437" w:rsidRPr="00786437">
        <w:rPr>
          <w:rFonts w:asciiTheme="minorHAnsi" w:hAnsiTheme="minorHAnsi"/>
          <w:b/>
          <w:highlight w:val="yellow"/>
          <w:lang w:bidi="en-US"/>
        </w:rPr>
        <w:t>]</w:t>
      </w:r>
    </w:p>
    <w:p w14:paraId="69DEFD3C" w14:textId="6E28DE38" w:rsidR="00B23A9A" w:rsidRPr="00351FAD" w:rsidRDefault="00B23A9A" w:rsidP="00B23A9A">
      <w:pPr>
        <w:spacing w:after="60"/>
        <w:ind w:firstLine="426"/>
        <w:rPr>
          <w:rFonts w:asciiTheme="minorHAnsi" w:eastAsiaTheme="minorEastAsia" w:hAnsiTheme="minorHAnsi"/>
          <w:noProof/>
        </w:rPr>
      </w:pPr>
      <w:r w:rsidRPr="00351FAD">
        <w:rPr>
          <w:rFonts w:asciiTheme="minorHAnsi" w:hAnsiTheme="minorHAnsi"/>
          <w:color w:val="000000"/>
        </w:rPr>
        <w:t>telefon:</w:t>
      </w:r>
      <w:r w:rsidRPr="00351FAD">
        <w:rPr>
          <w:rFonts w:asciiTheme="minorHAnsi" w:hAnsiTheme="minorHAnsi"/>
          <w:color w:val="000000"/>
        </w:rPr>
        <w:tab/>
      </w:r>
      <w:r w:rsidRPr="00351FAD">
        <w:rPr>
          <w:rFonts w:asciiTheme="minorHAnsi" w:hAnsiTheme="minorHAnsi"/>
          <w:color w:val="000000"/>
        </w:rPr>
        <w:tab/>
      </w:r>
      <w:r w:rsidRPr="00351FAD">
        <w:rPr>
          <w:rFonts w:asciiTheme="minorHAnsi" w:hAnsiTheme="minorHAnsi"/>
          <w:color w:val="000000"/>
        </w:rPr>
        <w:tab/>
      </w:r>
      <w:r w:rsidRPr="00351FAD">
        <w:rPr>
          <w:rFonts w:asciiTheme="minorHAnsi" w:hAnsiTheme="minorHAnsi"/>
          <w:color w:val="000000"/>
        </w:rPr>
        <w:tab/>
      </w:r>
      <w:r w:rsidR="00786437" w:rsidRPr="00786437">
        <w:rPr>
          <w:rFonts w:asciiTheme="minorHAnsi" w:hAnsiTheme="minorHAnsi"/>
          <w:b/>
          <w:highlight w:val="yellow"/>
          <w:lang w:bidi="en-US"/>
        </w:rPr>
        <w:t>[</w:t>
      </w:r>
      <w:r w:rsidR="00786437" w:rsidRPr="00786437">
        <w:rPr>
          <w:rFonts w:asciiTheme="minorHAnsi" w:hAnsiTheme="minorHAnsi"/>
          <w:b/>
          <w:bCs/>
          <w:highlight w:val="yellow"/>
          <w:lang w:bidi="en-US"/>
        </w:rPr>
        <w:t>BUDE DOPLNĚNO ZADAVATELEM</w:t>
      </w:r>
      <w:r w:rsidR="00786437" w:rsidRPr="00786437">
        <w:rPr>
          <w:rFonts w:asciiTheme="minorHAnsi" w:hAnsiTheme="minorHAnsi"/>
          <w:b/>
          <w:highlight w:val="yellow"/>
          <w:lang w:bidi="en-US"/>
        </w:rPr>
        <w:t>]</w:t>
      </w:r>
    </w:p>
    <w:p w14:paraId="2AA5CF53" w14:textId="42FF8E4C" w:rsidR="00B23A9A" w:rsidRPr="00351FAD" w:rsidRDefault="00B23A9A" w:rsidP="00B23A9A">
      <w:pPr>
        <w:spacing w:after="60"/>
        <w:ind w:left="426"/>
        <w:rPr>
          <w:rFonts w:asciiTheme="minorHAnsi" w:hAnsiTheme="minorHAnsi"/>
          <w:i/>
          <w:color w:val="000000"/>
        </w:rPr>
      </w:pPr>
      <w:r w:rsidRPr="00351FAD">
        <w:rPr>
          <w:rFonts w:asciiTheme="minorHAnsi" w:hAnsiTheme="minorHAnsi"/>
          <w:color w:val="000000"/>
        </w:rPr>
        <w:t xml:space="preserve">e-mail: </w:t>
      </w:r>
      <w:r w:rsidRPr="00351FAD">
        <w:rPr>
          <w:rFonts w:asciiTheme="minorHAnsi" w:hAnsiTheme="minorHAnsi"/>
          <w:color w:val="000000"/>
        </w:rPr>
        <w:tab/>
      </w:r>
      <w:r w:rsidRPr="00351FAD">
        <w:rPr>
          <w:rFonts w:asciiTheme="minorHAnsi" w:hAnsiTheme="minorHAnsi"/>
          <w:color w:val="000000"/>
        </w:rPr>
        <w:tab/>
      </w:r>
      <w:r w:rsidRPr="00351FAD">
        <w:rPr>
          <w:rFonts w:asciiTheme="minorHAnsi" w:hAnsiTheme="minorHAnsi"/>
          <w:color w:val="000000"/>
        </w:rPr>
        <w:tab/>
      </w:r>
      <w:r w:rsidRPr="00351FAD">
        <w:rPr>
          <w:rFonts w:asciiTheme="minorHAnsi" w:hAnsiTheme="minorHAnsi"/>
          <w:color w:val="000000"/>
        </w:rPr>
        <w:tab/>
      </w:r>
      <w:r w:rsidR="00786437" w:rsidRPr="00786437">
        <w:rPr>
          <w:rFonts w:asciiTheme="minorHAnsi" w:hAnsiTheme="minorHAnsi"/>
          <w:b/>
          <w:highlight w:val="yellow"/>
          <w:lang w:bidi="en-US"/>
        </w:rPr>
        <w:t>[</w:t>
      </w:r>
      <w:r w:rsidR="00786437" w:rsidRPr="00786437">
        <w:rPr>
          <w:rFonts w:asciiTheme="minorHAnsi" w:hAnsiTheme="minorHAnsi"/>
          <w:b/>
          <w:bCs/>
          <w:highlight w:val="yellow"/>
          <w:lang w:bidi="en-US"/>
        </w:rPr>
        <w:t>BUDE DOPLNĚNO ZADAVATELEM</w:t>
      </w:r>
      <w:r w:rsidR="00786437" w:rsidRPr="00786437">
        <w:rPr>
          <w:rFonts w:asciiTheme="minorHAnsi" w:hAnsiTheme="minorHAnsi"/>
          <w:b/>
          <w:highlight w:val="yellow"/>
          <w:lang w:bidi="en-US"/>
        </w:rPr>
        <w:t>]</w:t>
      </w:r>
    </w:p>
    <w:p w14:paraId="360F658A" w14:textId="77777777" w:rsidR="00B23A9A" w:rsidRPr="00351FAD" w:rsidRDefault="00B23A9A" w:rsidP="00B23A9A">
      <w:pPr>
        <w:ind w:left="426"/>
        <w:rPr>
          <w:rFonts w:asciiTheme="minorHAnsi" w:hAnsiTheme="minorHAnsi"/>
          <w:i/>
          <w:color w:val="000000"/>
        </w:rPr>
      </w:pPr>
      <w:r w:rsidRPr="00351FAD">
        <w:rPr>
          <w:rFonts w:asciiTheme="minorHAnsi" w:hAnsiTheme="minorHAnsi"/>
          <w:color w:val="000000"/>
        </w:rPr>
        <w:t>(dále jen „</w:t>
      </w:r>
      <w:r w:rsidRPr="00351FAD">
        <w:rPr>
          <w:rFonts w:asciiTheme="minorHAnsi" w:hAnsiTheme="minorHAnsi"/>
          <w:b/>
          <w:i/>
          <w:color w:val="000000"/>
        </w:rPr>
        <w:t>Zadavatel</w:t>
      </w:r>
      <w:r w:rsidRPr="00351FAD">
        <w:rPr>
          <w:rFonts w:asciiTheme="minorHAnsi" w:hAnsiTheme="minorHAnsi"/>
          <w:color w:val="000000"/>
        </w:rPr>
        <w:t>“)</w:t>
      </w:r>
    </w:p>
    <w:p w14:paraId="07B7366E" w14:textId="77777777" w:rsidR="00B23A9A" w:rsidRPr="00351FAD" w:rsidRDefault="00B23A9A" w:rsidP="00B23A9A">
      <w:pPr>
        <w:ind w:left="284" w:hanging="284"/>
        <w:rPr>
          <w:rFonts w:asciiTheme="minorHAnsi" w:hAnsiTheme="minorHAnsi"/>
          <w:bCs/>
          <w:color w:val="000000"/>
        </w:rPr>
      </w:pPr>
      <w:r w:rsidRPr="00351FAD">
        <w:rPr>
          <w:rFonts w:asciiTheme="minorHAnsi" w:hAnsiTheme="minorHAnsi"/>
          <w:bCs/>
          <w:color w:val="000000"/>
        </w:rPr>
        <w:t>a</w:t>
      </w:r>
    </w:p>
    <w:p w14:paraId="1AAFBE87" w14:textId="77777777" w:rsidR="00B23A9A" w:rsidRPr="00351FAD" w:rsidRDefault="00B23A9A" w:rsidP="00B23A9A">
      <w:pPr>
        <w:pStyle w:val="Odstavecseseznamem"/>
        <w:ind w:left="0"/>
        <w:rPr>
          <w:rFonts w:asciiTheme="minorHAnsi" w:hAnsiTheme="minorHAnsi"/>
          <w:b/>
          <w:lang w:bidi="en-US"/>
        </w:rPr>
      </w:pPr>
      <w:r w:rsidRPr="00351FAD">
        <w:rPr>
          <w:rFonts w:asciiTheme="minorHAnsi" w:hAnsiTheme="minorHAnsi"/>
          <w:b/>
          <w:lang w:bidi="en-US"/>
        </w:rPr>
        <w:t>Poskytovatel</w:t>
      </w:r>
    </w:p>
    <w:p w14:paraId="632D0D18" w14:textId="77777777" w:rsidR="00B23A9A" w:rsidRPr="00351FAD" w:rsidRDefault="00B23A9A" w:rsidP="00B23A9A">
      <w:pPr>
        <w:pStyle w:val="Odstavecseseznamem"/>
        <w:ind w:left="426"/>
        <w:rPr>
          <w:rFonts w:asciiTheme="minorHAnsi" w:hAnsiTheme="minorHAnsi"/>
          <w:b/>
          <w:color w:val="000000"/>
        </w:rPr>
      </w:pPr>
      <w:r w:rsidRPr="00351FAD">
        <w:rPr>
          <w:rFonts w:asciiTheme="minorHAnsi" w:hAnsiTheme="minorHAnsi"/>
          <w:b/>
          <w:color w:val="000000"/>
          <w:highlight w:val="cyan"/>
        </w:rPr>
        <w:fldChar w:fldCharType="begin"/>
      </w:r>
      <w:r w:rsidRPr="00351FAD">
        <w:rPr>
          <w:rFonts w:asciiTheme="minorHAnsi" w:hAnsiTheme="minorHAnsi"/>
          <w:b/>
          <w:color w:val="000000"/>
          <w:highlight w:val="cyan"/>
        </w:rPr>
        <w:instrText xml:space="preserve"> MACROBUTTON  AcceptConflict "[Jméno dodavatele - doplní účastník]" </w:instrText>
      </w:r>
      <w:r w:rsidRPr="00351FAD">
        <w:rPr>
          <w:rFonts w:asciiTheme="minorHAnsi" w:hAnsiTheme="minorHAnsi"/>
          <w:b/>
          <w:color w:val="000000"/>
          <w:highlight w:val="cyan"/>
        </w:rPr>
        <w:fldChar w:fldCharType="end"/>
      </w:r>
    </w:p>
    <w:p w14:paraId="525C3992" w14:textId="77777777" w:rsidR="00B23A9A" w:rsidRPr="00351FAD" w:rsidRDefault="00B23A9A" w:rsidP="00B23A9A">
      <w:pPr>
        <w:spacing w:after="60"/>
        <w:ind w:left="426"/>
        <w:rPr>
          <w:rFonts w:asciiTheme="minorHAnsi" w:hAnsiTheme="minorHAnsi"/>
          <w:b/>
        </w:rPr>
      </w:pPr>
      <w:r w:rsidRPr="00351FAD">
        <w:rPr>
          <w:rFonts w:asciiTheme="minorHAnsi" w:hAnsiTheme="minorHAnsi"/>
        </w:rPr>
        <w:t xml:space="preserve">zastoupená: </w:t>
      </w:r>
      <w:r w:rsidRPr="00351FAD">
        <w:rPr>
          <w:rFonts w:asciiTheme="minorHAnsi" w:hAnsiTheme="minorHAnsi"/>
        </w:rPr>
        <w:tab/>
      </w:r>
      <w:r w:rsidRPr="00351FAD">
        <w:rPr>
          <w:rFonts w:asciiTheme="minorHAnsi" w:hAnsiTheme="minorHAnsi"/>
        </w:rPr>
        <w:tab/>
      </w:r>
      <w:r w:rsidRPr="00351FAD">
        <w:rPr>
          <w:rFonts w:asciiTheme="minorHAnsi" w:hAnsiTheme="minorHAnsi"/>
        </w:rPr>
        <w:tab/>
      </w:r>
      <w:r w:rsidRPr="00351FAD">
        <w:rPr>
          <w:rFonts w:asciiTheme="minorHAnsi" w:hAnsiTheme="minorHAnsi"/>
          <w:highlight w:val="cyan"/>
          <w:lang w:bidi="en-US"/>
        </w:rPr>
        <w:fldChar w:fldCharType="begin"/>
      </w:r>
      <w:r w:rsidRPr="00351FAD">
        <w:rPr>
          <w:rFonts w:asciiTheme="minorHAnsi" w:hAnsiTheme="minorHAnsi"/>
          <w:highlight w:val="cyan"/>
          <w:lang w:bidi="en-US"/>
        </w:rPr>
        <w:instrText xml:space="preserve"> MACROBUTTON  AcceptConflict "[Doplní účastník]" </w:instrText>
      </w:r>
      <w:r w:rsidRPr="00351FAD">
        <w:rPr>
          <w:rFonts w:asciiTheme="minorHAnsi" w:hAnsiTheme="minorHAnsi"/>
          <w:highlight w:val="cyan"/>
          <w:lang w:bidi="en-US"/>
        </w:rPr>
        <w:fldChar w:fldCharType="end"/>
      </w:r>
    </w:p>
    <w:p w14:paraId="37196670" w14:textId="77777777" w:rsidR="00B23A9A" w:rsidRPr="00351FAD" w:rsidRDefault="00B23A9A" w:rsidP="00B23A9A">
      <w:pPr>
        <w:spacing w:after="60"/>
        <w:ind w:left="426"/>
        <w:rPr>
          <w:rFonts w:asciiTheme="minorHAnsi" w:hAnsiTheme="minorHAnsi"/>
          <w:b/>
        </w:rPr>
      </w:pPr>
      <w:r w:rsidRPr="00351FAD">
        <w:rPr>
          <w:rFonts w:asciiTheme="minorHAnsi" w:hAnsiTheme="minorHAnsi"/>
        </w:rPr>
        <w:t>se sídlem:</w:t>
      </w:r>
      <w:r w:rsidRPr="00351FAD">
        <w:rPr>
          <w:rFonts w:asciiTheme="minorHAnsi" w:hAnsiTheme="minorHAnsi"/>
        </w:rPr>
        <w:tab/>
      </w:r>
      <w:r w:rsidRPr="00351FAD">
        <w:rPr>
          <w:rFonts w:asciiTheme="minorHAnsi" w:hAnsiTheme="minorHAnsi"/>
        </w:rPr>
        <w:tab/>
      </w:r>
      <w:r w:rsidRPr="00351FAD">
        <w:rPr>
          <w:rFonts w:asciiTheme="minorHAnsi" w:hAnsiTheme="minorHAnsi"/>
        </w:rPr>
        <w:tab/>
      </w:r>
      <w:r w:rsidRPr="00351FAD">
        <w:rPr>
          <w:rFonts w:asciiTheme="minorHAnsi" w:hAnsiTheme="minorHAnsi"/>
        </w:rPr>
        <w:tab/>
      </w:r>
      <w:r w:rsidRPr="00351FAD">
        <w:rPr>
          <w:rFonts w:asciiTheme="minorHAnsi" w:hAnsiTheme="minorHAnsi"/>
          <w:highlight w:val="cyan"/>
          <w:lang w:bidi="en-US"/>
        </w:rPr>
        <w:fldChar w:fldCharType="begin"/>
      </w:r>
      <w:r w:rsidRPr="00351FAD">
        <w:rPr>
          <w:rFonts w:asciiTheme="minorHAnsi" w:hAnsiTheme="minorHAnsi"/>
          <w:highlight w:val="cyan"/>
          <w:lang w:bidi="en-US"/>
        </w:rPr>
        <w:instrText xml:space="preserve"> MACROBUTTON  AcceptConflict "[Doplní účastník]" </w:instrText>
      </w:r>
      <w:r w:rsidRPr="00351FAD">
        <w:rPr>
          <w:rFonts w:asciiTheme="minorHAnsi" w:hAnsiTheme="minorHAnsi"/>
          <w:highlight w:val="cyan"/>
          <w:lang w:bidi="en-US"/>
        </w:rPr>
        <w:fldChar w:fldCharType="end"/>
      </w:r>
    </w:p>
    <w:p w14:paraId="647BACB4" w14:textId="77777777" w:rsidR="00B23A9A" w:rsidRPr="00351FAD" w:rsidRDefault="00B23A9A" w:rsidP="00B23A9A">
      <w:pPr>
        <w:spacing w:after="60"/>
        <w:ind w:left="426"/>
        <w:rPr>
          <w:rFonts w:asciiTheme="minorHAnsi" w:hAnsiTheme="minorHAnsi"/>
        </w:rPr>
      </w:pPr>
      <w:r w:rsidRPr="00351FAD">
        <w:rPr>
          <w:rFonts w:asciiTheme="minorHAnsi" w:hAnsiTheme="minorHAnsi"/>
        </w:rPr>
        <w:t xml:space="preserve">IČO: </w:t>
      </w:r>
      <w:r w:rsidRPr="00351FAD">
        <w:rPr>
          <w:rFonts w:asciiTheme="minorHAnsi" w:hAnsiTheme="minorHAnsi"/>
        </w:rPr>
        <w:tab/>
      </w:r>
      <w:r w:rsidRPr="00351FAD">
        <w:rPr>
          <w:rFonts w:asciiTheme="minorHAnsi" w:hAnsiTheme="minorHAnsi"/>
        </w:rPr>
        <w:tab/>
      </w:r>
      <w:r w:rsidRPr="00351FAD">
        <w:rPr>
          <w:rFonts w:asciiTheme="minorHAnsi" w:hAnsiTheme="minorHAnsi"/>
        </w:rPr>
        <w:tab/>
      </w:r>
      <w:r w:rsidRPr="00351FAD">
        <w:rPr>
          <w:rFonts w:asciiTheme="minorHAnsi" w:hAnsiTheme="minorHAnsi"/>
        </w:rPr>
        <w:tab/>
      </w:r>
      <w:r w:rsidRPr="00351FAD">
        <w:rPr>
          <w:rFonts w:asciiTheme="minorHAnsi" w:hAnsiTheme="minorHAnsi"/>
          <w:highlight w:val="cyan"/>
          <w:lang w:bidi="en-US"/>
        </w:rPr>
        <w:fldChar w:fldCharType="begin"/>
      </w:r>
      <w:r w:rsidRPr="00351FAD">
        <w:rPr>
          <w:rFonts w:asciiTheme="minorHAnsi" w:hAnsiTheme="minorHAnsi"/>
          <w:highlight w:val="cyan"/>
          <w:lang w:bidi="en-US"/>
        </w:rPr>
        <w:instrText xml:space="preserve"> MACROBUTTON  AcceptConflict "[Doplní účastník]" </w:instrText>
      </w:r>
      <w:r w:rsidRPr="00351FAD">
        <w:rPr>
          <w:rFonts w:asciiTheme="minorHAnsi" w:hAnsiTheme="minorHAnsi"/>
          <w:highlight w:val="cyan"/>
          <w:lang w:bidi="en-US"/>
        </w:rPr>
        <w:fldChar w:fldCharType="end"/>
      </w:r>
    </w:p>
    <w:p w14:paraId="779D634F" w14:textId="77777777" w:rsidR="00B23A9A" w:rsidRPr="00351FAD" w:rsidRDefault="00B23A9A" w:rsidP="00B23A9A">
      <w:pPr>
        <w:spacing w:after="60"/>
        <w:ind w:left="426"/>
        <w:rPr>
          <w:rFonts w:asciiTheme="minorHAnsi" w:hAnsiTheme="minorHAnsi"/>
        </w:rPr>
      </w:pPr>
      <w:r w:rsidRPr="00351FAD">
        <w:rPr>
          <w:rFonts w:asciiTheme="minorHAnsi" w:hAnsiTheme="minorHAnsi"/>
        </w:rPr>
        <w:t xml:space="preserve">DIČ: </w:t>
      </w:r>
      <w:r w:rsidRPr="00351FAD">
        <w:rPr>
          <w:rFonts w:asciiTheme="minorHAnsi" w:hAnsiTheme="minorHAnsi"/>
        </w:rPr>
        <w:tab/>
      </w:r>
      <w:r w:rsidRPr="00351FAD">
        <w:rPr>
          <w:rFonts w:asciiTheme="minorHAnsi" w:hAnsiTheme="minorHAnsi"/>
        </w:rPr>
        <w:tab/>
      </w:r>
      <w:r w:rsidRPr="00351FAD">
        <w:rPr>
          <w:rFonts w:asciiTheme="minorHAnsi" w:hAnsiTheme="minorHAnsi"/>
        </w:rPr>
        <w:tab/>
      </w:r>
      <w:r w:rsidRPr="00351FAD">
        <w:rPr>
          <w:rFonts w:asciiTheme="minorHAnsi" w:hAnsiTheme="minorHAnsi"/>
        </w:rPr>
        <w:tab/>
      </w:r>
      <w:r w:rsidRPr="00351FAD">
        <w:rPr>
          <w:rFonts w:asciiTheme="minorHAnsi" w:hAnsiTheme="minorHAnsi"/>
          <w:highlight w:val="cyan"/>
          <w:lang w:bidi="en-US"/>
        </w:rPr>
        <w:fldChar w:fldCharType="begin"/>
      </w:r>
      <w:r w:rsidRPr="00351FAD">
        <w:rPr>
          <w:rFonts w:asciiTheme="minorHAnsi" w:hAnsiTheme="minorHAnsi"/>
          <w:highlight w:val="cyan"/>
          <w:lang w:bidi="en-US"/>
        </w:rPr>
        <w:instrText xml:space="preserve"> MACROBUTTON  AcceptConflict "[Doplní účastník]" </w:instrText>
      </w:r>
      <w:r w:rsidRPr="00351FAD">
        <w:rPr>
          <w:rFonts w:asciiTheme="minorHAnsi" w:hAnsiTheme="minorHAnsi"/>
          <w:highlight w:val="cyan"/>
          <w:lang w:bidi="en-US"/>
        </w:rPr>
        <w:fldChar w:fldCharType="end"/>
      </w:r>
    </w:p>
    <w:p w14:paraId="6BF7B972" w14:textId="77777777" w:rsidR="00B23A9A" w:rsidRPr="00351FAD" w:rsidRDefault="00B23A9A" w:rsidP="00B23A9A">
      <w:pPr>
        <w:spacing w:after="60"/>
        <w:ind w:left="426"/>
        <w:rPr>
          <w:rFonts w:asciiTheme="minorHAnsi" w:hAnsiTheme="minorHAnsi"/>
        </w:rPr>
      </w:pPr>
      <w:r w:rsidRPr="00351FAD">
        <w:rPr>
          <w:rFonts w:asciiTheme="minorHAnsi" w:hAnsiTheme="minorHAnsi"/>
        </w:rPr>
        <w:t>plátce DPH:</w:t>
      </w:r>
      <w:r w:rsidRPr="00351FAD">
        <w:rPr>
          <w:rFonts w:asciiTheme="minorHAnsi" w:hAnsiTheme="minorHAnsi"/>
        </w:rPr>
        <w:tab/>
      </w:r>
      <w:r w:rsidRPr="00351FAD">
        <w:rPr>
          <w:rFonts w:asciiTheme="minorHAnsi" w:hAnsiTheme="minorHAnsi"/>
        </w:rPr>
        <w:tab/>
      </w:r>
      <w:r w:rsidRPr="00351FAD">
        <w:rPr>
          <w:rFonts w:asciiTheme="minorHAnsi" w:hAnsiTheme="minorHAnsi"/>
        </w:rPr>
        <w:tab/>
      </w:r>
      <w:r w:rsidRPr="00351FAD">
        <w:rPr>
          <w:rFonts w:asciiTheme="minorHAnsi" w:hAnsiTheme="minorHAnsi"/>
          <w:highlight w:val="cyan"/>
          <w:lang w:bidi="en-US"/>
        </w:rPr>
        <w:fldChar w:fldCharType="begin"/>
      </w:r>
      <w:r w:rsidRPr="00351FAD">
        <w:rPr>
          <w:rFonts w:asciiTheme="minorHAnsi" w:hAnsiTheme="minorHAnsi"/>
          <w:highlight w:val="cyan"/>
          <w:lang w:bidi="en-US"/>
        </w:rPr>
        <w:instrText xml:space="preserve"> MACROBUTTON  AcceptConflict "[Doplní účastník]" </w:instrText>
      </w:r>
      <w:r w:rsidRPr="00351FAD">
        <w:rPr>
          <w:rFonts w:asciiTheme="minorHAnsi" w:hAnsiTheme="minorHAnsi"/>
          <w:highlight w:val="cyan"/>
          <w:lang w:bidi="en-US"/>
        </w:rPr>
        <w:fldChar w:fldCharType="end"/>
      </w:r>
    </w:p>
    <w:p w14:paraId="19922C0C" w14:textId="77777777" w:rsidR="00B23A9A" w:rsidRPr="00351FAD" w:rsidRDefault="00B23A9A" w:rsidP="00B23A9A">
      <w:pPr>
        <w:spacing w:after="60"/>
        <w:ind w:left="426"/>
        <w:rPr>
          <w:rFonts w:asciiTheme="minorHAnsi" w:hAnsiTheme="minorHAnsi"/>
        </w:rPr>
      </w:pPr>
      <w:r w:rsidRPr="00351FAD">
        <w:rPr>
          <w:rFonts w:asciiTheme="minorHAnsi" w:hAnsiTheme="minorHAnsi"/>
          <w:i/>
        </w:rPr>
        <w:t xml:space="preserve">(účastník doplní </w:t>
      </w:r>
      <w:r w:rsidRPr="00351FAD">
        <w:rPr>
          <w:rFonts w:asciiTheme="minorHAnsi" w:hAnsiTheme="minorHAnsi"/>
          <w:i/>
          <w:highlight w:val="cyan"/>
        </w:rPr>
        <w:t>„ANO“</w:t>
      </w:r>
      <w:r w:rsidRPr="00351FAD">
        <w:rPr>
          <w:rFonts w:asciiTheme="minorHAnsi" w:hAnsiTheme="minorHAnsi"/>
          <w:i/>
        </w:rPr>
        <w:t xml:space="preserve">, pokud je plátcem DPH, v opačném případě doplní </w:t>
      </w:r>
      <w:r w:rsidRPr="00351FAD">
        <w:rPr>
          <w:rFonts w:asciiTheme="minorHAnsi" w:hAnsiTheme="minorHAnsi"/>
          <w:i/>
          <w:highlight w:val="cyan"/>
        </w:rPr>
        <w:t>„NE“)</w:t>
      </w:r>
    </w:p>
    <w:p w14:paraId="17B095EA" w14:textId="77777777" w:rsidR="00B23A9A" w:rsidRPr="00351FAD" w:rsidRDefault="00B23A9A" w:rsidP="00B23A9A">
      <w:pPr>
        <w:spacing w:after="60"/>
        <w:ind w:left="426"/>
        <w:rPr>
          <w:rFonts w:asciiTheme="minorHAnsi" w:hAnsiTheme="minorHAnsi"/>
        </w:rPr>
      </w:pPr>
      <w:r w:rsidRPr="00351FAD">
        <w:rPr>
          <w:rFonts w:asciiTheme="minorHAnsi" w:hAnsiTheme="minorHAnsi"/>
        </w:rPr>
        <w:t>zapsána v </w:t>
      </w:r>
      <w:r w:rsidRPr="00351FAD">
        <w:rPr>
          <w:rFonts w:asciiTheme="minorHAnsi" w:hAnsiTheme="minorHAnsi"/>
          <w:highlight w:val="cyan"/>
          <w:lang w:bidi="en-US"/>
        </w:rPr>
        <w:fldChar w:fldCharType="begin"/>
      </w:r>
      <w:r w:rsidRPr="00351FAD">
        <w:rPr>
          <w:rFonts w:asciiTheme="minorHAnsi" w:hAnsiTheme="minorHAnsi"/>
          <w:highlight w:val="cyan"/>
          <w:lang w:bidi="en-US"/>
        </w:rPr>
        <w:instrText xml:space="preserve"> MACROBUTTON  AcceptConflict "[Doplní účastník]" </w:instrText>
      </w:r>
      <w:r w:rsidRPr="00351FAD">
        <w:rPr>
          <w:rFonts w:asciiTheme="minorHAnsi" w:hAnsiTheme="minorHAnsi"/>
          <w:highlight w:val="cyan"/>
          <w:lang w:bidi="en-US"/>
        </w:rPr>
        <w:fldChar w:fldCharType="end"/>
      </w:r>
      <w:r w:rsidRPr="00351FAD">
        <w:rPr>
          <w:rFonts w:asciiTheme="minorHAnsi" w:hAnsiTheme="minorHAnsi"/>
        </w:rPr>
        <w:t xml:space="preserve"> </w:t>
      </w:r>
      <w:r w:rsidRPr="00351FAD">
        <w:rPr>
          <w:rFonts w:asciiTheme="minorHAnsi" w:hAnsiTheme="minorHAnsi"/>
          <w:i/>
        </w:rPr>
        <w:t>(např. v obchodním rejstříku)</w:t>
      </w:r>
      <w:r w:rsidRPr="00351FAD">
        <w:rPr>
          <w:rFonts w:asciiTheme="minorHAnsi" w:hAnsiTheme="minorHAnsi"/>
        </w:rPr>
        <w:t xml:space="preserve"> vedeném </w:t>
      </w:r>
      <w:r w:rsidRPr="00351FAD">
        <w:rPr>
          <w:rFonts w:asciiTheme="minorHAnsi" w:hAnsiTheme="minorHAnsi"/>
          <w:highlight w:val="cyan"/>
          <w:lang w:bidi="en-US"/>
        </w:rPr>
        <w:fldChar w:fldCharType="begin"/>
      </w:r>
      <w:r w:rsidRPr="00351FAD">
        <w:rPr>
          <w:rFonts w:asciiTheme="minorHAnsi" w:hAnsiTheme="minorHAnsi"/>
          <w:highlight w:val="cyan"/>
          <w:lang w:bidi="en-US"/>
        </w:rPr>
        <w:instrText xml:space="preserve"> MACROBUTTON  AcceptConflict "[Doplní účastník]" </w:instrText>
      </w:r>
      <w:r w:rsidRPr="00351FAD">
        <w:rPr>
          <w:rFonts w:asciiTheme="minorHAnsi" w:hAnsiTheme="minorHAnsi"/>
          <w:highlight w:val="cyan"/>
          <w:lang w:bidi="en-US"/>
        </w:rPr>
        <w:fldChar w:fldCharType="end"/>
      </w:r>
      <w:r w:rsidRPr="00351FAD">
        <w:rPr>
          <w:rFonts w:asciiTheme="minorHAnsi" w:hAnsiTheme="minorHAnsi"/>
        </w:rPr>
        <w:t xml:space="preserve"> </w:t>
      </w:r>
      <w:r w:rsidRPr="00351FAD">
        <w:rPr>
          <w:rFonts w:asciiTheme="minorHAnsi" w:hAnsiTheme="minorHAnsi"/>
          <w:i/>
        </w:rPr>
        <w:t>(např. Krajským soudem v</w:t>
      </w:r>
      <w:r w:rsidRPr="00351FAD">
        <w:rPr>
          <w:rFonts w:asciiTheme="minorHAnsi" w:hAnsiTheme="minorHAnsi"/>
        </w:rPr>
        <w:t xml:space="preserve"> </w:t>
      </w:r>
      <w:r w:rsidRPr="00351FAD">
        <w:rPr>
          <w:rFonts w:asciiTheme="minorHAnsi" w:hAnsiTheme="minorHAnsi"/>
          <w:highlight w:val="cyan"/>
          <w:lang w:bidi="en-US"/>
        </w:rPr>
        <w:fldChar w:fldCharType="begin"/>
      </w:r>
      <w:r w:rsidRPr="00351FAD">
        <w:rPr>
          <w:rFonts w:asciiTheme="minorHAnsi" w:hAnsiTheme="minorHAnsi"/>
          <w:highlight w:val="cyan"/>
          <w:lang w:bidi="en-US"/>
        </w:rPr>
        <w:instrText xml:space="preserve"> MACROBUTTON  AcceptConflict "[Doplní účastník]" </w:instrText>
      </w:r>
      <w:r w:rsidRPr="00351FAD">
        <w:rPr>
          <w:rFonts w:asciiTheme="minorHAnsi" w:hAnsiTheme="minorHAnsi"/>
          <w:highlight w:val="cyan"/>
          <w:lang w:bidi="en-US"/>
        </w:rPr>
        <w:fldChar w:fldCharType="end"/>
      </w:r>
      <w:r w:rsidRPr="00351FAD">
        <w:rPr>
          <w:rFonts w:asciiTheme="minorHAnsi" w:hAnsiTheme="minorHAnsi"/>
          <w:i/>
        </w:rPr>
        <w:t>)</w:t>
      </w:r>
      <w:r w:rsidRPr="00351FAD">
        <w:rPr>
          <w:rFonts w:asciiTheme="minorHAnsi" w:hAnsiTheme="minorHAnsi"/>
        </w:rPr>
        <w:t xml:space="preserve"> pod </w:t>
      </w:r>
      <w:proofErr w:type="spellStart"/>
      <w:r w:rsidRPr="00351FAD">
        <w:rPr>
          <w:rFonts w:asciiTheme="minorHAnsi" w:hAnsiTheme="minorHAnsi"/>
        </w:rPr>
        <w:t>sp</w:t>
      </w:r>
      <w:proofErr w:type="spellEnd"/>
      <w:r w:rsidRPr="00351FAD">
        <w:rPr>
          <w:rFonts w:asciiTheme="minorHAnsi" w:hAnsiTheme="minorHAnsi"/>
        </w:rPr>
        <w:t xml:space="preserve">. zn. </w:t>
      </w:r>
      <w:r w:rsidRPr="00351FAD">
        <w:rPr>
          <w:rFonts w:asciiTheme="minorHAnsi" w:hAnsiTheme="minorHAnsi"/>
          <w:highlight w:val="cyan"/>
          <w:lang w:bidi="en-US"/>
        </w:rPr>
        <w:fldChar w:fldCharType="begin"/>
      </w:r>
      <w:r w:rsidRPr="00351FAD">
        <w:rPr>
          <w:rFonts w:asciiTheme="minorHAnsi" w:hAnsiTheme="minorHAnsi"/>
          <w:highlight w:val="cyan"/>
          <w:lang w:bidi="en-US"/>
        </w:rPr>
        <w:instrText xml:space="preserve"> MACROBUTTON  AcceptConflict "[Doplní účastník]" </w:instrText>
      </w:r>
      <w:r w:rsidRPr="00351FAD">
        <w:rPr>
          <w:rFonts w:asciiTheme="minorHAnsi" w:hAnsiTheme="minorHAnsi"/>
          <w:highlight w:val="cyan"/>
          <w:lang w:bidi="en-US"/>
        </w:rPr>
        <w:fldChar w:fldCharType="end"/>
      </w:r>
    </w:p>
    <w:p w14:paraId="6C73E568" w14:textId="77777777" w:rsidR="00B23A9A" w:rsidRPr="00351FAD" w:rsidRDefault="00B23A9A" w:rsidP="00B23A9A">
      <w:pPr>
        <w:spacing w:after="60"/>
        <w:ind w:left="426"/>
        <w:rPr>
          <w:rFonts w:asciiTheme="minorHAnsi" w:hAnsiTheme="minorHAnsi"/>
        </w:rPr>
      </w:pPr>
      <w:r w:rsidRPr="00351FAD">
        <w:rPr>
          <w:rFonts w:asciiTheme="minorHAnsi" w:hAnsiTheme="minorHAnsi"/>
        </w:rPr>
        <w:t>bankovní spojení (číslo účtu):</w:t>
      </w:r>
      <w:r w:rsidRPr="00351FAD">
        <w:rPr>
          <w:rFonts w:asciiTheme="minorHAnsi" w:hAnsiTheme="minorHAnsi"/>
        </w:rPr>
        <w:tab/>
      </w:r>
      <w:r w:rsidRPr="00351FAD">
        <w:rPr>
          <w:rFonts w:asciiTheme="minorHAnsi" w:hAnsiTheme="minorHAnsi"/>
        </w:rPr>
        <w:tab/>
      </w:r>
      <w:r w:rsidRPr="00351FAD">
        <w:rPr>
          <w:rFonts w:asciiTheme="minorHAnsi" w:hAnsiTheme="minorHAnsi"/>
          <w:highlight w:val="cyan"/>
          <w:lang w:bidi="en-US"/>
        </w:rPr>
        <w:fldChar w:fldCharType="begin"/>
      </w:r>
      <w:r w:rsidRPr="00351FAD">
        <w:rPr>
          <w:rFonts w:asciiTheme="minorHAnsi" w:hAnsiTheme="minorHAnsi"/>
          <w:highlight w:val="cyan"/>
          <w:lang w:bidi="en-US"/>
        </w:rPr>
        <w:instrText xml:space="preserve"> MACROBUTTON  AcceptConflict "[Doplní účastník]" </w:instrText>
      </w:r>
      <w:r w:rsidRPr="00351FAD">
        <w:rPr>
          <w:rFonts w:asciiTheme="minorHAnsi" w:hAnsiTheme="minorHAnsi"/>
          <w:highlight w:val="cyan"/>
          <w:lang w:bidi="en-US"/>
        </w:rPr>
        <w:fldChar w:fldCharType="end"/>
      </w:r>
    </w:p>
    <w:p w14:paraId="3534B7D9" w14:textId="77777777" w:rsidR="00B23A9A" w:rsidRPr="00351FAD" w:rsidRDefault="00B23A9A" w:rsidP="00B23A9A">
      <w:pPr>
        <w:spacing w:after="60"/>
        <w:ind w:left="426"/>
        <w:rPr>
          <w:rFonts w:asciiTheme="minorHAnsi" w:hAnsiTheme="minorHAnsi"/>
        </w:rPr>
      </w:pPr>
      <w:r w:rsidRPr="00351FAD">
        <w:rPr>
          <w:rFonts w:asciiTheme="minorHAnsi" w:hAnsiTheme="minorHAnsi"/>
        </w:rPr>
        <w:t>telefon:</w:t>
      </w:r>
      <w:r w:rsidRPr="00351FAD">
        <w:rPr>
          <w:rFonts w:asciiTheme="minorHAnsi" w:hAnsiTheme="minorHAnsi"/>
        </w:rPr>
        <w:tab/>
      </w:r>
      <w:r w:rsidRPr="00351FAD">
        <w:rPr>
          <w:rFonts w:asciiTheme="minorHAnsi" w:hAnsiTheme="minorHAnsi"/>
        </w:rPr>
        <w:tab/>
      </w:r>
      <w:r w:rsidRPr="00351FAD">
        <w:rPr>
          <w:rFonts w:asciiTheme="minorHAnsi" w:hAnsiTheme="minorHAnsi"/>
        </w:rPr>
        <w:tab/>
      </w:r>
      <w:r w:rsidRPr="00351FAD">
        <w:rPr>
          <w:rFonts w:asciiTheme="minorHAnsi" w:hAnsiTheme="minorHAnsi"/>
        </w:rPr>
        <w:tab/>
      </w:r>
      <w:r w:rsidRPr="00351FAD">
        <w:rPr>
          <w:rFonts w:asciiTheme="minorHAnsi" w:hAnsiTheme="minorHAnsi"/>
        </w:rPr>
        <w:tab/>
      </w:r>
      <w:r w:rsidRPr="00351FAD">
        <w:rPr>
          <w:rFonts w:asciiTheme="minorHAnsi" w:hAnsiTheme="minorHAnsi"/>
          <w:highlight w:val="cyan"/>
          <w:lang w:bidi="en-US"/>
        </w:rPr>
        <w:fldChar w:fldCharType="begin"/>
      </w:r>
      <w:r w:rsidRPr="00351FAD">
        <w:rPr>
          <w:rFonts w:asciiTheme="minorHAnsi" w:hAnsiTheme="minorHAnsi"/>
          <w:highlight w:val="cyan"/>
          <w:lang w:bidi="en-US"/>
        </w:rPr>
        <w:instrText xml:space="preserve"> MACROBUTTON  AcceptConflict "[Doplní účastník]" </w:instrText>
      </w:r>
      <w:r w:rsidRPr="00351FAD">
        <w:rPr>
          <w:rFonts w:asciiTheme="minorHAnsi" w:hAnsiTheme="minorHAnsi"/>
          <w:highlight w:val="cyan"/>
          <w:lang w:bidi="en-US"/>
        </w:rPr>
        <w:fldChar w:fldCharType="end"/>
      </w:r>
    </w:p>
    <w:p w14:paraId="427DDD6B" w14:textId="77777777" w:rsidR="00B23A9A" w:rsidRPr="00351FAD" w:rsidRDefault="00B23A9A" w:rsidP="00B23A9A">
      <w:pPr>
        <w:spacing w:after="60"/>
        <w:ind w:left="426"/>
        <w:rPr>
          <w:rFonts w:asciiTheme="minorHAnsi" w:hAnsiTheme="minorHAnsi"/>
        </w:rPr>
      </w:pPr>
      <w:r w:rsidRPr="00351FAD">
        <w:rPr>
          <w:rFonts w:asciiTheme="minorHAnsi" w:hAnsiTheme="minorHAnsi"/>
        </w:rPr>
        <w:t>e-mail:</w:t>
      </w:r>
      <w:r w:rsidRPr="00351FAD">
        <w:rPr>
          <w:rFonts w:asciiTheme="minorHAnsi" w:hAnsiTheme="minorHAnsi"/>
        </w:rPr>
        <w:tab/>
      </w:r>
      <w:r w:rsidRPr="00351FAD">
        <w:rPr>
          <w:rFonts w:asciiTheme="minorHAnsi" w:hAnsiTheme="minorHAnsi"/>
        </w:rPr>
        <w:tab/>
      </w:r>
      <w:r w:rsidRPr="00351FAD">
        <w:rPr>
          <w:rFonts w:asciiTheme="minorHAnsi" w:hAnsiTheme="minorHAnsi"/>
        </w:rPr>
        <w:tab/>
      </w:r>
      <w:r w:rsidRPr="00351FAD">
        <w:rPr>
          <w:rFonts w:asciiTheme="minorHAnsi" w:hAnsiTheme="minorHAnsi"/>
        </w:rPr>
        <w:tab/>
      </w:r>
      <w:r w:rsidRPr="00351FAD">
        <w:rPr>
          <w:rFonts w:asciiTheme="minorHAnsi" w:hAnsiTheme="minorHAnsi"/>
        </w:rPr>
        <w:tab/>
      </w:r>
      <w:r w:rsidRPr="00351FAD">
        <w:rPr>
          <w:rFonts w:asciiTheme="minorHAnsi" w:hAnsiTheme="minorHAnsi"/>
          <w:highlight w:val="cyan"/>
          <w:lang w:bidi="en-US"/>
        </w:rPr>
        <w:fldChar w:fldCharType="begin"/>
      </w:r>
      <w:r w:rsidRPr="00351FAD">
        <w:rPr>
          <w:rFonts w:asciiTheme="minorHAnsi" w:hAnsiTheme="minorHAnsi"/>
          <w:highlight w:val="cyan"/>
          <w:lang w:bidi="en-US"/>
        </w:rPr>
        <w:instrText xml:space="preserve"> MACROBUTTON  AcceptConflict "[Doplní účastník]" </w:instrText>
      </w:r>
      <w:r w:rsidRPr="00351FAD">
        <w:rPr>
          <w:rFonts w:asciiTheme="minorHAnsi" w:hAnsiTheme="minorHAnsi"/>
          <w:highlight w:val="cyan"/>
          <w:lang w:bidi="en-US"/>
        </w:rPr>
        <w:fldChar w:fldCharType="end"/>
      </w:r>
    </w:p>
    <w:p w14:paraId="71A426B0" w14:textId="77777777" w:rsidR="00B23A9A" w:rsidRPr="00351FAD" w:rsidRDefault="00B23A9A" w:rsidP="00B23A9A">
      <w:pPr>
        <w:jc w:val="center"/>
        <w:rPr>
          <w:rFonts w:asciiTheme="minorHAnsi" w:hAnsiTheme="minorHAnsi" w:cs="Arial"/>
        </w:rPr>
      </w:pPr>
    </w:p>
    <w:p w14:paraId="416D1F74" w14:textId="2DC63722" w:rsidR="00B23A9A" w:rsidRPr="00351FAD" w:rsidRDefault="00B23A9A" w:rsidP="00786437">
      <w:pPr>
        <w:rPr>
          <w:rFonts w:asciiTheme="minorHAnsi" w:hAnsiTheme="minorHAnsi" w:cs="Arial"/>
        </w:rPr>
      </w:pPr>
      <w:r w:rsidRPr="00351FAD">
        <w:rPr>
          <w:rFonts w:asciiTheme="minorHAnsi" w:hAnsiTheme="minorHAnsi" w:cs="Arial"/>
        </w:rPr>
        <w:t>dnešního dne uzavřely tuto smlouvu o dílo v souladu s ustanovením § 1746 odst. 2 zákona č. 89/2012 Sb., občanský zákoník (dále jen „</w:t>
      </w:r>
      <w:r w:rsidRPr="00351FAD">
        <w:rPr>
          <w:rFonts w:asciiTheme="minorHAnsi" w:hAnsiTheme="minorHAnsi" w:cs="Arial"/>
          <w:b/>
        </w:rPr>
        <w:t>občanský zákoník</w:t>
      </w:r>
      <w:r w:rsidRPr="00351FAD">
        <w:rPr>
          <w:rFonts w:asciiTheme="minorHAnsi" w:hAnsiTheme="minorHAnsi" w:cs="Arial"/>
        </w:rPr>
        <w:t>“)</w:t>
      </w:r>
    </w:p>
    <w:p w14:paraId="125C862D" w14:textId="77777777" w:rsidR="00B23A9A" w:rsidRPr="00351FAD" w:rsidRDefault="00B23A9A" w:rsidP="00B23A9A">
      <w:pPr>
        <w:jc w:val="left"/>
        <w:rPr>
          <w:rFonts w:asciiTheme="minorHAnsi" w:hAnsiTheme="minorHAnsi" w:cs="Arial"/>
        </w:rPr>
      </w:pPr>
      <w:r w:rsidRPr="00351FAD">
        <w:rPr>
          <w:rFonts w:asciiTheme="minorHAnsi" w:hAnsiTheme="minorHAnsi" w:cs="Arial"/>
        </w:rPr>
        <w:t>(dále jen „</w:t>
      </w:r>
      <w:r w:rsidRPr="00351FAD">
        <w:rPr>
          <w:rFonts w:asciiTheme="minorHAnsi" w:hAnsiTheme="minorHAnsi" w:cs="Arial"/>
          <w:b/>
        </w:rPr>
        <w:t>Prováděcí smlouva</w:t>
      </w:r>
      <w:r w:rsidRPr="00351FAD">
        <w:rPr>
          <w:rFonts w:asciiTheme="minorHAnsi" w:hAnsiTheme="minorHAnsi" w:cs="Arial"/>
        </w:rPr>
        <w:t>“)</w:t>
      </w:r>
    </w:p>
    <w:p w14:paraId="02942872" w14:textId="77777777" w:rsidR="00B23A9A" w:rsidRPr="00351FAD" w:rsidRDefault="00B23A9A" w:rsidP="00B23A9A">
      <w:pPr>
        <w:jc w:val="center"/>
        <w:rPr>
          <w:rFonts w:asciiTheme="minorHAnsi" w:hAnsiTheme="minorHAnsi" w:cs="Arial"/>
        </w:rPr>
      </w:pPr>
    </w:p>
    <w:p w14:paraId="08E04475" w14:textId="77777777" w:rsidR="00B23A9A" w:rsidRPr="009E4C64" w:rsidRDefault="00B23A9A" w:rsidP="00B23A9A">
      <w:pPr>
        <w:jc w:val="center"/>
        <w:rPr>
          <w:rFonts w:cs="Arial"/>
          <w:sz w:val="20"/>
          <w:szCs w:val="20"/>
        </w:rPr>
      </w:pPr>
    </w:p>
    <w:p w14:paraId="1EAEE1F9" w14:textId="77777777" w:rsidR="00B23A9A" w:rsidRPr="00351FAD" w:rsidRDefault="00B23A9A" w:rsidP="00B23A9A">
      <w:pPr>
        <w:pStyle w:val="RLProhlensmluvnchstran"/>
        <w:jc w:val="left"/>
        <w:rPr>
          <w:rFonts w:asciiTheme="minorHAnsi" w:hAnsiTheme="minorHAnsi" w:cs="Arial"/>
          <w:sz w:val="22"/>
          <w:szCs w:val="22"/>
        </w:rPr>
      </w:pPr>
      <w:r w:rsidRPr="00351FAD">
        <w:rPr>
          <w:rFonts w:asciiTheme="minorHAnsi" w:hAnsiTheme="minorHAnsi" w:cs="Arial"/>
          <w:sz w:val="22"/>
          <w:szCs w:val="22"/>
        </w:rPr>
        <w:t>Smluvní strany,</w:t>
      </w:r>
      <w:r>
        <w:rPr>
          <w:rFonts w:asciiTheme="minorHAnsi" w:hAnsiTheme="minorHAnsi" w:cs="Arial"/>
          <w:sz w:val="22"/>
          <w:szCs w:val="22"/>
        </w:rPr>
        <w:t xml:space="preserve"> vědomy si svých závazků v </w:t>
      </w:r>
      <w:r w:rsidRPr="00351FAD">
        <w:rPr>
          <w:rFonts w:asciiTheme="minorHAnsi" w:hAnsiTheme="minorHAnsi" w:cs="Arial"/>
          <w:sz w:val="22"/>
          <w:szCs w:val="22"/>
        </w:rPr>
        <w:t>Prováděcí</w:t>
      </w:r>
      <w:r>
        <w:rPr>
          <w:rFonts w:asciiTheme="minorHAnsi" w:hAnsiTheme="minorHAnsi" w:cs="Arial"/>
          <w:sz w:val="22"/>
          <w:szCs w:val="22"/>
        </w:rPr>
        <w:t xml:space="preserve"> smlouvě</w:t>
      </w:r>
      <w:r w:rsidRPr="00351FAD">
        <w:rPr>
          <w:rFonts w:asciiTheme="minorHAnsi" w:hAnsiTheme="minorHAnsi" w:cs="Arial"/>
          <w:sz w:val="22"/>
          <w:szCs w:val="22"/>
        </w:rPr>
        <w:t xml:space="preserve"> obsažených a s úmyslem být touto </w:t>
      </w:r>
      <w:r w:rsidRPr="00351FAD">
        <w:rPr>
          <w:rFonts w:asciiTheme="minorHAnsi" w:hAnsiTheme="minorHAnsi" w:cs="Arial"/>
          <w:b w:val="0"/>
        </w:rPr>
        <w:t>Prováděcí</w:t>
      </w:r>
      <w:r>
        <w:rPr>
          <w:rFonts w:asciiTheme="minorHAnsi" w:hAnsiTheme="minorHAnsi" w:cs="Arial"/>
          <w:sz w:val="22"/>
          <w:szCs w:val="22"/>
        </w:rPr>
        <w:t xml:space="preserve"> smlouvou</w:t>
      </w:r>
      <w:r w:rsidRPr="00351FAD">
        <w:rPr>
          <w:rFonts w:asciiTheme="minorHAnsi" w:hAnsiTheme="minorHAnsi" w:cs="Arial"/>
          <w:sz w:val="22"/>
          <w:szCs w:val="22"/>
        </w:rPr>
        <w:t xml:space="preserve"> vázány, dohodly se</w:t>
      </w:r>
      <w:r>
        <w:rPr>
          <w:rFonts w:asciiTheme="minorHAnsi" w:hAnsiTheme="minorHAnsi" w:cs="Arial"/>
          <w:sz w:val="22"/>
          <w:szCs w:val="22"/>
        </w:rPr>
        <w:t xml:space="preserve"> na následujícím znění Prováděcí</w:t>
      </w:r>
      <w:r w:rsidRPr="00351FAD">
        <w:rPr>
          <w:rFonts w:asciiTheme="minorHAnsi" w:hAnsiTheme="minorHAnsi" w:cs="Arial"/>
          <w:sz w:val="22"/>
          <w:szCs w:val="22"/>
        </w:rPr>
        <w:t xml:space="preserve"> smlouvy:</w:t>
      </w:r>
    </w:p>
    <w:p w14:paraId="361FD109" w14:textId="77777777" w:rsidR="00B23A9A" w:rsidRPr="00351FAD" w:rsidRDefault="00B23A9A" w:rsidP="00B23A9A">
      <w:pPr>
        <w:pStyle w:val="RLlneksmlouvy"/>
        <w:rPr>
          <w:rFonts w:asciiTheme="minorHAnsi" w:hAnsiTheme="minorHAnsi" w:cs="Arial"/>
          <w:szCs w:val="22"/>
        </w:rPr>
      </w:pPr>
      <w:bookmarkStart w:id="8" w:name="_Toc357594080"/>
      <w:bookmarkStart w:id="9" w:name="_Toc358638376"/>
      <w:bookmarkStart w:id="10" w:name="_Toc361816449"/>
      <w:bookmarkStart w:id="11" w:name="_Toc361816562"/>
      <w:r w:rsidRPr="00351FAD">
        <w:rPr>
          <w:rFonts w:asciiTheme="minorHAnsi" w:hAnsiTheme="minorHAnsi" w:cs="Arial"/>
          <w:szCs w:val="22"/>
        </w:rPr>
        <w:lastRenderedPageBreak/>
        <w:t>ÚVODNÍ USTANOVENÍ</w:t>
      </w:r>
      <w:bookmarkEnd w:id="8"/>
      <w:bookmarkEnd w:id="9"/>
      <w:bookmarkEnd w:id="10"/>
      <w:bookmarkEnd w:id="11"/>
    </w:p>
    <w:p w14:paraId="7DA30AB7" w14:textId="77777777" w:rsidR="00B23A9A" w:rsidRDefault="00B23A9A" w:rsidP="00B23A9A">
      <w:pPr>
        <w:pStyle w:val="RLTextlnkuslovan"/>
        <w:numPr>
          <w:ilvl w:val="1"/>
          <w:numId w:val="18"/>
        </w:numPr>
        <w:rPr>
          <w:rFonts w:asciiTheme="minorHAnsi" w:hAnsiTheme="minorHAnsi" w:cs="Arial"/>
          <w:szCs w:val="22"/>
        </w:rPr>
      </w:pPr>
      <w:r w:rsidRPr="00351FAD">
        <w:rPr>
          <w:rFonts w:asciiTheme="minorHAnsi" w:hAnsiTheme="minorHAnsi" w:cs="Arial"/>
          <w:szCs w:val="22"/>
        </w:rPr>
        <w:t xml:space="preserve">Zadavatel a Poskytovatel uzavřeli dne </w:t>
      </w:r>
      <w:r w:rsidRPr="00351FAD">
        <w:rPr>
          <w:rFonts w:asciiTheme="minorHAnsi" w:hAnsiTheme="minorHAnsi" w:cs="Arial"/>
          <w:szCs w:val="22"/>
          <w:highlight w:val="lightGray"/>
        </w:rPr>
        <w:t>[BUDE DOPLNĚNO]</w:t>
      </w:r>
      <w:r w:rsidRPr="00351FAD">
        <w:rPr>
          <w:rFonts w:asciiTheme="minorHAnsi" w:hAnsiTheme="minorHAnsi" w:cs="Arial"/>
          <w:szCs w:val="22"/>
        </w:rPr>
        <w:t xml:space="preserve"> Rámcovou dohodu o poskytování právních služeb </w:t>
      </w:r>
      <w:r>
        <w:rPr>
          <w:rFonts w:asciiTheme="minorHAnsi" w:hAnsiTheme="minorHAnsi" w:cs="Arial"/>
          <w:szCs w:val="22"/>
        </w:rPr>
        <w:t xml:space="preserve">č.j. </w:t>
      </w:r>
      <w:r w:rsidRPr="00351FAD">
        <w:rPr>
          <w:rFonts w:asciiTheme="minorHAnsi" w:hAnsiTheme="minorHAnsi" w:cs="Arial"/>
          <w:szCs w:val="22"/>
          <w:highlight w:val="lightGray"/>
        </w:rPr>
        <w:t>[BUDE DOPLNĚNO]</w:t>
      </w:r>
      <w:r w:rsidRPr="00351FAD">
        <w:rPr>
          <w:rFonts w:asciiTheme="minorHAnsi" w:hAnsiTheme="minorHAnsi" w:cs="Arial"/>
          <w:szCs w:val="22"/>
        </w:rPr>
        <w:t xml:space="preserve"> (dále jen „</w:t>
      </w:r>
      <w:r w:rsidRPr="00351FAD">
        <w:rPr>
          <w:rFonts w:asciiTheme="minorHAnsi" w:hAnsiTheme="minorHAnsi" w:cs="Arial"/>
          <w:b/>
          <w:szCs w:val="22"/>
        </w:rPr>
        <w:t>Rámcová dohoda</w:t>
      </w:r>
      <w:r w:rsidRPr="00351FAD">
        <w:rPr>
          <w:rFonts w:asciiTheme="minorHAnsi" w:hAnsiTheme="minorHAnsi" w:cs="Arial"/>
          <w:szCs w:val="22"/>
        </w:rPr>
        <w:t xml:space="preserve">“), jejímž účelem je poskytování </w:t>
      </w:r>
      <w:r w:rsidRPr="00C600C4">
        <w:t>právních služeb v oblasti práva ICT, práva zadávání veřejných zakázek, svobodného přístupu k informacím, práva duševního vlastnictví, elektronických komunikací a dalších souvisejících právních oblastí</w:t>
      </w:r>
      <w:r w:rsidRPr="00351FAD">
        <w:rPr>
          <w:rFonts w:asciiTheme="minorHAnsi" w:hAnsiTheme="minorHAnsi" w:cs="Arial"/>
          <w:szCs w:val="22"/>
        </w:rPr>
        <w:t xml:space="preserve"> </w:t>
      </w:r>
    </w:p>
    <w:p w14:paraId="72DEF8BA" w14:textId="77777777" w:rsidR="00B23A9A" w:rsidRPr="00351FAD" w:rsidRDefault="00B23A9A" w:rsidP="00B23A9A">
      <w:pPr>
        <w:pStyle w:val="RLTextlnkuslovan"/>
        <w:numPr>
          <w:ilvl w:val="1"/>
          <w:numId w:val="18"/>
        </w:numPr>
        <w:rPr>
          <w:rFonts w:asciiTheme="minorHAnsi" w:hAnsiTheme="minorHAnsi" w:cs="Arial"/>
          <w:szCs w:val="22"/>
        </w:rPr>
      </w:pPr>
      <w:r>
        <w:rPr>
          <w:rFonts w:asciiTheme="minorHAnsi" w:hAnsiTheme="minorHAnsi" w:cs="Arial"/>
          <w:szCs w:val="22"/>
        </w:rPr>
        <w:t>Zadavatel</w:t>
      </w:r>
      <w:r w:rsidRPr="00351FAD">
        <w:rPr>
          <w:rFonts w:asciiTheme="minorHAnsi" w:hAnsiTheme="minorHAnsi" w:cs="Arial"/>
          <w:szCs w:val="22"/>
        </w:rPr>
        <w:t xml:space="preserve"> vyzval Poskytovatele k podání nabídky a uzavřením</w:t>
      </w:r>
      <w:r>
        <w:rPr>
          <w:rFonts w:asciiTheme="minorHAnsi" w:hAnsiTheme="minorHAnsi" w:cs="Arial"/>
          <w:szCs w:val="22"/>
        </w:rPr>
        <w:t xml:space="preserve"> Prováděcí</w:t>
      </w:r>
      <w:r w:rsidRPr="00351FAD">
        <w:rPr>
          <w:rFonts w:asciiTheme="minorHAnsi" w:hAnsiTheme="minorHAnsi" w:cs="Arial"/>
          <w:szCs w:val="22"/>
        </w:rPr>
        <w:t xml:space="preserve"> smlouvy mu na základě Rámcové dohody zadává příslušnou veřejnou zakázku. </w:t>
      </w:r>
    </w:p>
    <w:p w14:paraId="6EF8E749" w14:textId="77777777" w:rsidR="00B23A9A" w:rsidRPr="00351FAD" w:rsidRDefault="00B23A9A" w:rsidP="00B23A9A">
      <w:pPr>
        <w:pStyle w:val="RLlneksmlouvy"/>
        <w:widowControl w:val="0"/>
        <w:numPr>
          <w:ilvl w:val="0"/>
          <w:numId w:val="18"/>
        </w:numPr>
        <w:adjustRightInd w:val="0"/>
        <w:textAlignment w:val="baseline"/>
        <w:rPr>
          <w:rFonts w:asciiTheme="minorHAnsi" w:hAnsiTheme="minorHAnsi" w:cs="Arial"/>
          <w:szCs w:val="22"/>
        </w:rPr>
      </w:pPr>
      <w:bookmarkStart w:id="12" w:name="_Toc357594081"/>
      <w:bookmarkStart w:id="13" w:name="_Toc358638377"/>
      <w:bookmarkStart w:id="14" w:name="_Toc361816450"/>
      <w:bookmarkStart w:id="15" w:name="_Toc361816563"/>
      <w:r w:rsidRPr="00351FAD">
        <w:rPr>
          <w:rFonts w:asciiTheme="minorHAnsi" w:hAnsiTheme="minorHAnsi" w:cs="Arial"/>
          <w:szCs w:val="22"/>
        </w:rPr>
        <w:t>PŘEDMĚT SMLOUVY</w:t>
      </w:r>
      <w:bookmarkEnd w:id="12"/>
      <w:bookmarkEnd w:id="13"/>
      <w:bookmarkEnd w:id="14"/>
      <w:bookmarkEnd w:id="15"/>
    </w:p>
    <w:p w14:paraId="5DCDD520" w14:textId="77777777" w:rsidR="00B23A9A" w:rsidRPr="00351FAD" w:rsidRDefault="00B23A9A" w:rsidP="00B23A9A">
      <w:pPr>
        <w:pStyle w:val="RLTextlnkuslovan"/>
        <w:numPr>
          <w:ilvl w:val="1"/>
          <w:numId w:val="18"/>
        </w:numPr>
        <w:rPr>
          <w:rFonts w:asciiTheme="minorHAnsi" w:hAnsiTheme="minorHAnsi" w:cs="Arial"/>
          <w:szCs w:val="22"/>
        </w:rPr>
      </w:pPr>
      <w:r w:rsidRPr="00351FAD">
        <w:rPr>
          <w:rFonts w:asciiTheme="minorHAnsi" w:hAnsiTheme="minorHAnsi" w:cs="Arial"/>
          <w:szCs w:val="22"/>
        </w:rPr>
        <w:t xml:space="preserve">Poskytovatel se </w:t>
      </w:r>
      <w:r>
        <w:rPr>
          <w:rFonts w:asciiTheme="minorHAnsi" w:hAnsiTheme="minorHAnsi" w:cs="Arial"/>
          <w:szCs w:val="22"/>
        </w:rPr>
        <w:t>Prováděcí</w:t>
      </w:r>
      <w:r w:rsidRPr="00351FAD">
        <w:rPr>
          <w:rFonts w:asciiTheme="minorHAnsi" w:hAnsiTheme="minorHAnsi" w:cs="Arial"/>
          <w:szCs w:val="22"/>
        </w:rPr>
        <w:t xml:space="preserve"> smlouvou zavazuje poskytnout plnění dle Přílohy č. 1 </w:t>
      </w:r>
      <w:r>
        <w:rPr>
          <w:rFonts w:asciiTheme="minorHAnsi" w:hAnsiTheme="minorHAnsi" w:cs="Arial"/>
          <w:szCs w:val="22"/>
        </w:rPr>
        <w:t>Prováděcí</w:t>
      </w:r>
      <w:r w:rsidRPr="00351FAD">
        <w:rPr>
          <w:rFonts w:asciiTheme="minorHAnsi" w:hAnsiTheme="minorHAnsi" w:cs="Arial"/>
          <w:szCs w:val="22"/>
        </w:rPr>
        <w:t xml:space="preserve"> smlouvy (dále jen „</w:t>
      </w:r>
      <w:r w:rsidRPr="00351FAD">
        <w:rPr>
          <w:rFonts w:asciiTheme="minorHAnsi" w:hAnsiTheme="minorHAnsi" w:cs="Arial"/>
          <w:b/>
          <w:szCs w:val="22"/>
        </w:rPr>
        <w:t>Plnění</w:t>
      </w:r>
      <w:r w:rsidRPr="00351FAD">
        <w:rPr>
          <w:rFonts w:asciiTheme="minorHAnsi" w:hAnsiTheme="minorHAnsi" w:cs="Arial"/>
          <w:szCs w:val="22"/>
        </w:rPr>
        <w:t>“).</w:t>
      </w:r>
    </w:p>
    <w:p w14:paraId="3C762556" w14:textId="77777777" w:rsidR="00B23A9A" w:rsidRPr="00351FAD" w:rsidRDefault="00B23A9A" w:rsidP="00B23A9A">
      <w:pPr>
        <w:pStyle w:val="RLTextlnkuslovan"/>
        <w:numPr>
          <w:ilvl w:val="1"/>
          <w:numId w:val="18"/>
        </w:numPr>
        <w:rPr>
          <w:rFonts w:asciiTheme="minorHAnsi" w:hAnsiTheme="minorHAnsi" w:cs="Arial"/>
          <w:szCs w:val="22"/>
        </w:rPr>
      </w:pPr>
      <w:r>
        <w:rPr>
          <w:rFonts w:asciiTheme="minorHAnsi" w:hAnsiTheme="minorHAnsi" w:cs="Arial"/>
          <w:szCs w:val="22"/>
        </w:rPr>
        <w:t>Zadavatel</w:t>
      </w:r>
      <w:r w:rsidRPr="00351FAD">
        <w:rPr>
          <w:rFonts w:asciiTheme="minorHAnsi" w:hAnsiTheme="minorHAnsi" w:cs="Arial"/>
          <w:szCs w:val="22"/>
        </w:rPr>
        <w:t xml:space="preserve"> se </w:t>
      </w:r>
      <w:r>
        <w:rPr>
          <w:rFonts w:asciiTheme="minorHAnsi" w:hAnsiTheme="minorHAnsi" w:cs="Arial"/>
          <w:szCs w:val="22"/>
        </w:rPr>
        <w:t>Prováděcí</w:t>
      </w:r>
      <w:r w:rsidRPr="00351FAD">
        <w:rPr>
          <w:rFonts w:asciiTheme="minorHAnsi" w:hAnsiTheme="minorHAnsi" w:cs="Arial"/>
          <w:szCs w:val="22"/>
        </w:rPr>
        <w:t xml:space="preserve"> smlouvou zavazuje zaplatit Poskytovateli za </w:t>
      </w:r>
      <w:r w:rsidRPr="00351FAD">
        <w:rPr>
          <w:rFonts w:asciiTheme="minorHAnsi" w:hAnsiTheme="minorHAnsi" w:cs="Arial"/>
          <w:szCs w:val="22"/>
          <w:lang w:eastAsia="en-US"/>
        </w:rPr>
        <w:t xml:space="preserve">Plnění </w:t>
      </w:r>
      <w:r w:rsidRPr="00351FAD">
        <w:rPr>
          <w:rFonts w:asciiTheme="minorHAnsi" w:hAnsiTheme="minorHAnsi" w:cs="Arial"/>
          <w:szCs w:val="22"/>
        </w:rPr>
        <w:t xml:space="preserve">cenu určenou v souladu s čl. </w:t>
      </w:r>
      <w:r>
        <w:rPr>
          <w:rFonts w:asciiTheme="minorHAnsi" w:hAnsiTheme="minorHAnsi"/>
          <w:szCs w:val="22"/>
        </w:rPr>
        <w:t>3</w:t>
      </w:r>
      <w:r w:rsidRPr="00351FAD">
        <w:rPr>
          <w:rFonts w:asciiTheme="minorHAnsi" w:hAnsiTheme="minorHAnsi" w:cs="Arial"/>
          <w:szCs w:val="22"/>
        </w:rPr>
        <w:t xml:space="preserve"> Rámcové dohody </w:t>
      </w:r>
      <w:r w:rsidRPr="00351FAD">
        <w:rPr>
          <w:rFonts w:asciiTheme="minorHAnsi" w:hAnsiTheme="minorHAnsi" w:cs="Arial"/>
          <w:szCs w:val="22"/>
          <w:lang w:eastAsia="en-US"/>
        </w:rPr>
        <w:t>(dále jen „</w:t>
      </w:r>
      <w:r w:rsidRPr="00351FAD">
        <w:rPr>
          <w:rFonts w:asciiTheme="minorHAnsi" w:hAnsiTheme="minorHAnsi" w:cs="Arial"/>
          <w:b/>
          <w:szCs w:val="22"/>
          <w:lang w:eastAsia="en-US"/>
        </w:rPr>
        <w:t>Cena</w:t>
      </w:r>
      <w:r w:rsidRPr="00351FAD">
        <w:rPr>
          <w:rFonts w:asciiTheme="minorHAnsi" w:hAnsiTheme="minorHAnsi" w:cs="Arial"/>
          <w:szCs w:val="22"/>
          <w:lang w:eastAsia="en-US"/>
        </w:rPr>
        <w:t>“).</w:t>
      </w:r>
    </w:p>
    <w:p w14:paraId="1B831F9F" w14:textId="77777777" w:rsidR="00B23A9A" w:rsidRPr="00351FAD" w:rsidRDefault="00B23A9A" w:rsidP="00B23A9A">
      <w:pPr>
        <w:pStyle w:val="RLlneksmlouvy"/>
        <w:widowControl w:val="0"/>
        <w:numPr>
          <w:ilvl w:val="0"/>
          <w:numId w:val="18"/>
        </w:numPr>
        <w:adjustRightInd w:val="0"/>
        <w:textAlignment w:val="baseline"/>
        <w:rPr>
          <w:rFonts w:asciiTheme="minorHAnsi" w:hAnsiTheme="minorHAnsi" w:cs="Arial"/>
          <w:szCs w:val="22"/>
        </w:rPr>
      </w:pPr>
      <w:bookmarkStart w:id="16" w:name="_Toc357594082"/>
      <w:bookmarkStart w:id="17" w:name="_Toc358638378"/>
      <w:bookmarkStart w:id="18" w:name="_Toc361816451"/>
      <w:bookmarkStart w:id="19" w:name="_Toc361816564"/>
      <w:r w:rsidRPr="00351FAD">
        <w:rPr>
          <w:rFonts w:asciiTheme="minorHAnsi" w:hAnsiTheme="minorHAnsi" w:cs="Arial"/>
          <w:szCs w:val="22"/>
        </w:rPr>
        <w:t xml:space="preserve">CENA </w:t>
      </w:r>
      <w:bookmarkEnd w:id="16"/>
      <w:bookmarkEnd w:id="17"/>
      <w:bookmarkEnd w:id="18"/>
      <w:bookmarkEnd w:id="19"/>
      <w:r w:rsidRPr="00351FAD">
        <w:rPr>
          <w:rFonts w:asciiTheme="minorHAnsi" w:hAnsiTheme="minorHAnsi" w:cs="Arial"/>
          <w:szCs w:val="22"/>
        </w:rPr>
        <w:t>PLNĚNÍ</w:t>
      </w:r>
    </w:p>
    <w:p w14:paraId="1060E644" w14:textId="77777777" w:rsidR="00B23A9A" w:rsidRDefault="00B23A9A" w:rsidP="00B23A9A">
      <w:pPr>
        <w:pStyle w:val="RLTextlnkuslovan"/>
        <w:numPr>
          <w:ilvl w:val="1"/>
          <w:numId w:val="18"/>
        </w:numPr>
        <w:spacing w:before="120"/>
        <w:rPr>
          <w:rFonts w:asciiTheme="minorHAnsi" w:hAnsiTheme="minorHAnsi" w:cs="Arial"/>
          <w:szCs w:val="22"/>
          <w:lang w:eastAsia="en-US"/>
        </w:rPr>
      </w:pPr>
      <w:r w:rsidRPr="00850C80">
        <w:rPr>
          <w:rFonts w:asciiTheme="minorHAnsi" w:hAnsiTheme="minorHAnsi" w:cs="Arial"/>
          <w:szCs w:val="22"/>
          <w:lang w:eastAsia="en-US"/>
        </w:rPr>
        <w:t>Cena Plnění</w:t>
      </w:r>
      <w:r>
        <w:rPr>
          <w:rFonts w:asciiTheme="minorHAnsi" w:hAnsiTheme="minorHAnsi" w:cs="Arial"/>
          <w:szCs w:val="22"/>
          <w:lang w:eastAsia="en-US"/>
        </w:rPr>
        <w:t xml:space="preserve"> je</w:t>
      </w:r>
      <w:r w:rsidRPr="00AC17C9">
        <w:rPr>
          <w:rFonts w:asciiTheme="minorHAnsi" w:hAnsiTheme="minorHAnsi" w:cs="Arial"/>
          <w:szCs w:val="22"/>
          <w:lang w:eastAsia="en-US"/>
        </w:rPr>
        <w:t xml:space="preserve"> stanovena na základě </w:t>
      </w:r>
      <w:r>
        <w:rPr>
          <w:rFonts w:asciiTheme="minorHAnsi" w:hAnsiTheme="minorHAnsi" w:cs="Arial"/>
          <w:szCs w:val="22"/>
          <w:lang w:eastAsia="en-US"/>
        </w:rPr>
        <w:t xml:space="preserve">součinu hodinové </w:t>
      </w:r>
      <w:r w:rsidRPr="00AC17C9">
        <w:rPr>
          <w:rFonts w:asciiTheme="minorHAnsi" w:hAnsiTheme="minorHAnsi" w:cs="Arial"/>
          <w:szCs w:val="22"/>
          <w:lang w:eastAsia="en-US"/>
        </w:rPr>
        <w:t xml:space="preserve">ceny </w:t>
      </w:r>
      <w:r>
        <w:rPr>
          <w:rFonts w:asciiTheme="minorHAnsi" w:hAnsiTheme="minorHAnsi" w:cs="Arial"/>
          <w:szCs w:val="22"/>
          <w:lang w:eastAsia="en-US"/>
        </w:rPr>
        <w:t>a poč</w:t>
      </w:r>
      <w:r w:rsidRPr="00AC17C9">
        <w:rPr>
          <w:rFonts w:asciiTheme="minorHAnsi" w:hAnsiTheme="minorHAnsi" w:cs="Arial"/>
          <w:szCs w:val="22"/>
          <w:lang w:eastAsia="en-US"/>
        </w:rPr>
        <w:t>t</w:t>
      </w:r>
      <w:r>
        <w:rPr>
          <w:rFonts w:asciiTheme="minorHAnsi" w:hAnsiTheme="minorHAnsi" w:cs="Arial"/>
          <w:szCs w:val="22"/>
          <w:lang w:eastAsia="en-US"/>
        </w:rPr>
        <w:t>u</w:t>
      </w:r>
      <w:r w:rsidRPr="00AC17C9">
        <w:rPr>
          <w:rFonts w:asciiTheme="minorHAnsi" w:hAnsiTheme="minorHAnsi" w:cs="Arial"/>
          <w:szCs w:val="22"/>
          <w:lang w:eastAsia="en-US"/>
        </w:rPr>
        <w:t xml:space="preserve"> hodin nutný</w:t>
      </w:r>
      <w:r>
        <w:rPr>
          <w:rFonts w:asciiTheme="minorHAnsi" w:hAnsiTheme="minorHAnsi" w:cs="Arial"/>
          <w:szCs w:val="22"/>
          <w:lang w:eastAsia="en-US"/>
        </w:rPr>
        <w:t>ch k řádnému Plnění.</w:t>
      </w:r>
    </w:p>
    <w:p w14:paraId="706E6776" w14:textId="77777777" w:rsidR="00B23A9A" w:rsidRPr="00351FAD" w:rsidRDefault="00B23A9A" w:rsidP="00B23A9A">
      <w:pPr>
        <w:pStyle w:val="RLTextlnkuslovan"/>
        <w:numPr>
          <w:ilvl w:val="1"/>
          <w:numId w:val="18"/>
        </w:numPr>
        <w:rPr>
          <w:rFonts w:asciiTheme="minorHAnsi" w:hAnsiTheme="minorHAnsi" w:cs="Arial"/>
          <w:szCs w:val="22"/>
          <w:lang w:eastAsia="en-US"/>
        </w:rPr>
      </w:pPr>
      <w:r>
        <w:rPr>
          <w:rFonts w:asciiTheme="minorHAnsi" w:hAnsiTheme="minorHAnsi" w:cs="Arial"/>
          <w:szCs w:val="22"/>
          <w:lang w:eastAsia="en-US"/>
        </w:rPr>
        <w:t>Hodinová c</w:t>
      </w:r>
      <w:r w:rsidRPr="00351FAD">
        <w:rPr>
          <w:rFonts w:asciiTheme="minorHAnsi" w:hAnsiTheme="minorHAnsi" w:cs="Arial"/>
          <w:szCs w:val="22"/>
          <w:lang w:eastAsia="en-US"/>
        </w:rPr>
        <w:t xml:space="preserve">ena je mezi smluvními </w:t>
      </w:r>
      <w:r w:rsidRPr="00351FAD">
        <w:rPr>
          <w:rFonts w:asciiTheme="minorHAnsi" w:hAnsiTheme="minorHAnsi" w:cs="Arial"/>
          <w:szCs w:val="22"/>
        </w:rPr>
        <w:t>stranami</w:t>
      </w:r>
      <w:r w:rsidRPr="00351FAD">
        <w:rPr>
          <w:rFonts w:asciiTheme="minorHAnsi" w:hAnsiTheme="minorHAnsi" w:cs="Arial"/>
          <w:szCs w:val="22"/>
          <w:lang w:eastAsia="en-US"/>
        </w:rPr>
        <w:t xml:space="preserve"> sjednána v následující výši:</w:t>
      </w: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2694"/>
        <w:gridCol w:w="2404"/>
      </w:tblGrid>
      <w:tr w:rsidR="00B23A9A" w:rsidRPr="00351FAD" w14:paraId="419E2461" w14:textId="77777777" w:rsidTr="00BD3201">
        <w:tc>
          <w:tcPr>
            <w:tcW w:w="2409" w:type="dxa"/>
          </w:tcPr>
          <w:p w14:paraId="568412E0" w14:textId="77777777" w:rsidR="00B23A9A" w:rsidRPr="00351FAD" w:rsidRDefault="00B23A9A" w:rsidP="00BD3201">
            <w:pPr>
              <w:pStyle w:val="RLdajeosmluvnstran"/>
              <w:rPr>
                <w:rFonts w:asciiTheme="minorHAnsi" w:hAnsiTheme="minorHAnsi" w:cs="Arial"/>
                <w:sz w:val="22"/>
                <w:szCs w:val="22"/>
              </w:rPr>
            </w:pPr>
            <w:r>
              <w:rPr>
                <w:rFonts w:asciiTheme="minorHAnsi" w:hAnsiTheme="minorHAnsi" w:cs="Arial"/>
                <w:sz w:val="22"/>
                <w:szCs w:val="22"/>
              </w:rPr>
              <w:t>Hodinová c</w:t>
            </w:r>
            <w:r w:rsidRPr="00351FAD">
              <w:rPr>
                <w:rFonts w:asciiTheme="minorHAnsi" w:hAnsiTheme="minorHAnsi" w:cs="Arial"/>
                <w:sz w:val="22"/>
                <w:szCs w:val="22"/>
              </w:rPr>
              <w:t>ena v Kč bez DPH</w:t>
            </w:r>
          </w:p>
        </w:tc>
        <w:tc>
          <w:tcPr>
            <w:tcW w:w="2694" w:type="dxa"/>
          </w:tcPr>
          <w:p w14:paraId="23D502B4" w14:textId="77777777" w:rsidR="00B23A9A" w:rsidRPr="00351FAD" w:rsidRDefault="00B23A9A" w:rsidP="00BD3201">
            <w:pPr>
              <w:pStyle w:val="RLdajeosmluvnstran"/>
              <w:rPr>
                <w:rFonts w:asciiTheme="minorHAnsi" w:hAnsiTheme="minorHAnsi" w:cs="Arial"/>
                <w:sz w:val="22"/>
                <w:szCs w:val="22"/>
              </w:rPr>
            </w:pPr>
            <w:r w:rsidRPr="00351FAD">
              <w:rPr>
                <w:rFonts w:asciiTheme="minorHAnsi" w:hAnsiTheme="minorHAnsi" w:cs="Arial"/>
                <w:sz w:val="22"/>
                <w:szCs w:val="22"/>
              </w:rPr>
              <w:t>Sazba DPH v %</w:t>
            </w:r>
          </w:p>
        </w:tc>
        <w:tc>
          <w:tcPr>
            <w:tcW w:w="2404" w:type="dxa"/>
          </w:tcPr>
          <w:p w14:paraId="3DD57960" w14:textId="77777777" w:rsidR="00B23A9A" w:rsidRPr="00351FAD" w:rsidRDefault="00B23A9A" w:rsidP="00BD3201">
            <w:pPr>
              <w:pStyle w:val="RLdajeosmluvnstran"/>
              <w:rPr>
                <w:rFonts w:asciiTheme="minorHAnsi" w:hAnsiTheme="minorHAnsi" w:cs="Arial"/>
                <w:sz w:val="22"/>
                <w:szCs w:val="22"/>
              </w:rPr>
            </w:pPr>
            <w:r>
              <w:rPr>
                <w:rFonts w:asciiTheme="minorHAnsi" w:hAnsiTheme="minorHAnsi" w:cs="Arial"/>
                <w:sz w:val="22"/>
                <w:szCs w:val="22"/>
              </w:rPr>
              <w:t>Hodinová c</w:t>
            </w:r>
            <w:r w:rsidRPr="00351FAD">
              <w:rPr>
                <w:rFonts w:asciiTheme="minorHAnsi" w:hAnsiTheme="minorHAnsi" w:cs="Arial"/>
                <w:sz w:val="22"/>
                <w:szCs w:val="22"/>
              </w:rPr>
              <w:t>ena v Kč vč. DPH</w:t>
            </w:r>
          </w:p>
        </w:tc>
      </w:tr>
      <w:tr w:rsidR="00B23A9A" w:rsidRPr="00351FAD" w14:paraId="7708A649" w14:textId="77777777" w:rsidTr="00BD3201">
        <w:tc>
          <w:tcPr>
            <w:tcW w:w="2409" w:type="dxa"/>
          </w:tcPr>
          <w:p w14:paraId="6AE6622C" w14:textId="77777777" w:rsidR="00B23A9A" w:rsidRPr="00351FAD" w:rsidRDefault="00B23A9A" w:rsidP="00BD3201">
            <w:pPr>
              <w:pStyle w:val="RLdajeosmluvnstran"/>
              <w:rPr>
                <w:rFonts w:asciiTheme="minorHAnsi" w:hAnsiTheme="minorHAnsi" w:cs="Arial"/>
                <w:sz w:val="22"/>
                <w:szCs w:val="22"/>
                <w:highlight w:val="lightGray"/>
              </w:rPr>
            </w:pPr>
            <w:r w:rsidRPr="00351FAD">
              <w:rPr>
                <w:rFonts w:asciiTheme="minorHAnsi" w:hAnsiTheme="minorHAnsi" w:cs="Arial"/>
                <w:sz w:val="22"/>
                <w:szCs w:val="22"/>
                <w:highlight w:val="lightGray"/>
              </w:rPr>
              <w:t>[BUDE DOPLNĚNO]</w:t>
            </w:r>
          </w:p>
        </w:tc>
        <w:tc>
          <w:tcPr>
            <w:tcW w:w="2694" w:type="dxa"/>
          </w:tcPr>
          <w:p w14:paraId="23511005" w14:textId="77777777" w:rsidR="00B23A9A" w:rsidRPr="00351FAD" w:rsidRDefault="00B23A9A" w:rsidP="00BD3201">
            <w:pPr>
              <w:pStyle w:val="RLdajeosmluvnstran"/>
              <w:rPr>
                <w:rFonts w:asciiTheme="minorHAnsi" w:hAnsiTheme="minorHAnsi" w:cs="Arial"/>
                <w:sz w:val="22"/>
                <w:szCs w:val="22"/>
                <w:highlight w:val="lightGray"/>
              </w:rPr>
            </w:pPr>
            <w:r w:rsidRPr="00351FAD">
              <w:rPr>
                <w:rFonts w:asciiTheme="minorHAnsi" w:hAnsiTheme="minorHAnsi" w:cs="Arial"/>
                <w:sz w:val="22"/>
                <w:szCs w:val="22"/>
                <w:highlight w:val="lightGray"/>
              </w:rPr>
              <w:t>[BUDE DOPLNĚNO]</w:t>
            </w:r>
          </w:p>
        </w:tc>
        <w:tc>
          <w:tcPr>
            <w:tcW w:w="2404" w:type="dxa"/>
          </w:tcPr>
          <w:p w14:paraId="77E06827" w14:textId="77777777" w:rsidR="00B23A9A" w:rsidRPr="00351FAD" w:rsidRDefault="00B23A9A" w:rsidP="00BD3201">
            <w:pPr>
              <w:pStyle w:val="RLdajeosmluvnstran"/>
              <w:rPr>
                <w:rFonts w:asciiTheme="minorHAnsi" w:hAnsiTheme="minorHAnsi" w:cs="Arial"/>
                <w:sz w:val="22"/>
                <w:szCs w:val="22"/>
                <w:highlight w:val="lightGray"/>
              </w:rPr>
            </w:pPr>
            <w:r w:rsidRPr="00351FAD">
              <w:rPr>
                <w:rFonts w:asciiTheme="minorHAnsi" w:hAnsiTheme="minorHAnsi" w:cs="Arial"/>
                <w:sz w:val="22"/>
                <w:szCs w:val="22"/>
                <w:highlight w:val="lightGray"/>
              </w:rPr>
              <w:t>[BUDE DOPLNĚNO]</w:t>
            </w:r>
          </w:p>
        </w:tc>
      </w:tr>
    </w:tbl>
    <w:p w14:paraId="21E0441E" w14:textId="77777777" w:rsidR="00B23A9A" w:rsidRPr="003223C7" w:rsidRDefault="00B23A9A" w:rsidP="00B23A9A">
      <w:pPr>
        <w:pStyle w:val="RLTextlnkuslovan"/>
        <w:numPr>
          <w:ilvl w:val="1"/>
          <w:numId w:val="24"/>
        </w:numPr>
        <w:spacing w:before="120"/>
        <w:rPr>
          <w:rFonts w:asciiTheme="minorHAnsi" w:hAnsiTheme="minorHAnsi" w:cs="Arial"/>
          <w:szCs w:val="22"/>
          <w:lang w:eastAsia="en-US"/>
        </w:rPr>
      </w:pPr>
      <w:r w:rsidRPr="003223C7">
        <w:rPr>
          <w:rFonts w:asciiTheme="minorHAnsi" w:hAnsiTheme="minorHAnsi" w:cs="Arial"/>
          <w:szCs w:val="22"/>
          <w:lang w:eastAsia="en-US"/>
        </w:rPr>
        <w:t>Poskytovatel</w:t>
      </w:r>
      <w:r>
        <w:rPr>
          <w:rFonts w:asciiTheme="minorHAnsi" w:hAnsiTheme="minorHAnsi" w:cs="Arial"/>
          <w:szCs w:val="22"/>
          <w:lang w:eastAsia="en-US"/>
        </w:rPr>
        <w:t xml:space="preserve"> stanovil maximální poče</w:t>
      </w:r>
      <w:r w:rsidRPr="00AC17C9">
        <w:rPr>
          <w:rFonts w:asciiTheme="minorHAnsi" w:hAnsiTheme="minorHAnsi" w:cs="Arial"/>
          <w:szCs w:val="22"/>
          <w:lang w:eastAsia="en-US"/>
        </w:rPr>
        <w:t>t hodin nutný</w:t>
      </w:r>
      <w:r>
        <w:rPr>
          <w:rFonts w:asciiTheme="minorHAnsi" w:hAnsiTheme="minorHAnsi" w:cs="Arial"/>
          <w:szCs w:val="22"/>
          <w:lang w:eastAsia="en-US"/>
        </w:rPr>
        <w:t>ch k řádnému Plnění</w:t>
      </w:r>
      <w:r>
        <w:rPr>
          <w:rFonts w:asciiTheme="minorHAnsi" w:hAnsiTheme="minorHAnsi" w:cs="Arial"/>
          <w:kern w:val="28"/>
          <w:szCs w:val="22"/>
        </w:rPr>
        <w:t xml:space="preserve"> </w:t>
      </w:r>
      <w:r w:rsidRPr="003223C7">
        <w:rPr>
          <w:rFonts w:asciiTheme="minorHAnsi" w:hAnsiTheme="minorHAnsi" w:cs="Arial"/>
          <w:szCs w:val="22"/>
          <w:lang w:eastAsia="en-US"/>
        </w:rPr>
        <w:t>na</w:t>
      </w:r>
      <w:r>
        <w:rPr>
          <w:rFonts w:asciiTheme="minorHAnsi" w:hAnsiTheme="minorHAnsi" w:cs="Arial"/>
          <w:szCs w:val="22"/>
          <w:lang w:eastAsia="en-US"/>
        </w:rPr>
        <w:t xml:space="preserve"> </w:t>
      </w:r>
      <w:r w:rsidRPr="003223C7">
        <w:rPr>
          <w:rFonts w:asciiTheme="minorHAnsi" w:hAnsiTheme="minorHAnsi" w:cs="Arial"/>
          <w:szCs w:val="22"/>
          <w:highlight w:val="lightGray"/>
        </w:rPr>
        <w:t>BUDE DOPLNĚNO]</w:t>
      </w:r>
      <w:r w:rsidRPr="003223C7">
        <w:rPr>
          <w:rFonts w:asciiTheme="minorHAnsi" w:hAnsiTheme="minorHAnsi" w:cs="Arial"/>
          <w:szCs w:val="22"/>
        </w:rPr>
        <w:t xml:space="preserve"> hodin.</w:t>
      </w:r>
    </w:p>
    <w:p w14:paraId="33A207A5" w14:textId="77777777" w:rsidR="00B23A9A" w:rsidRPr="00351FAD" w:rsidRDefault="00B23A9A" w:rsidP="00B23A9A">
      <w:pPr>
        <w:pStyle w:val="RLlneksmlouvy"/>
        <w:numPr>
          <w:ilvl w:val="0"/>
          <w:numId w:val="18"/>
        </w:numPr>
        <w:rPr>
          <w:rFonts w:asciiTheme="minorHAnsi" w:hAnsiTheme="minorHAnsi" w:cs="Arial"/>
          <w:szCs w:val="22"/>
        </w:rPr>
      </w:pPr>
      <w:bookmarkStart w:id="20" w:name="_Toc357594083"/>
      <w:bookmarkStart w:id="21" w:name="_Toc358638379"/>
      <w:bookmarkStart w:id="22" w:name="_Toc361816452"/>
      <w:bookmarkStart w:id="23" w:name="_Toc361816565"/>
      <w:r w:rsidRPr="00351FAD">
        <w:rPr>
          <w:rFonts w:asciiTheme="minorHAnsi" w:hAnsiTheme="minorHAnsi" w:cs="Arial"/>
          <w:szCs w:val="22"/>
        </w:rPr>
        <w:t xml:space="preserve">TERMÍN </w:t>
      </w:r>
      <w:r w:rsidRPr="00351FAD">
        <w:rPr>
          <w:rFonts w:asciiTheme="minorHAnsi" w:hAnsiTheme="minorHAnsi" w:cs="Arial"/>
          <w:caps/>
          <w:szCs w:val="22"/>
        </w:rPr>
        <w:t xml:space="preserve">POSKYTNUTÍ </w:t>
      </w:r>
      <w:bookmarkEnd w:id="20"/>
      <w:bookmarkEnd w:id="21"/>
      <w:bookmarkEnd w:id="22"/>
      <w:bookmarkEnd w:id="23"/>
      <w:r w:rsidRPr="00351FAD">
        <w:rPr>
          <w:rFonts w:asciiTheme="minorHAnsi" w:hAnsiTheme="minorHAnsi" w:cs="Arial"/>
          <w:caps/>
          <w:szCs w:val="22"/>
        </w:rPr>
        <w:t>plnění</w:t>
      </w:r>
    </w:p>
    <w:p w14:paraId="6A0C0920" w14:textId="77777777" w:rsidR="00B23A9A" w:rsidRPr="00351FAD" w:rsidRDefault="00B23A9A" w:rsidP="00B23A9A">
      <w:pPr>
        <w:pStyle w:val="RLTextlnkuslovan"/>
        <w:numPr>
          <w:ilvl w:val="1"/>
          <w:numId w:val="18"/>
        </w:numPr>
        <w:rPr>
          <w:rFonts w:asciiTheme="minorHAnsi" w:hAnsiTheme="minorHAnsi" w:cs="Arial"/>
          <w:szCs w:val="22"/>
          <w:lang w:eastAsia="en-US"/>
        </w:rPr>
      </w:pPr>
      <w:r w:rsidRPr="00351FAD">
        <w:rPr>
          <w:rFonts w:asciiTheme="minorHAnsi" w:hAnsiTheme="minorHAnsi" w:cs="Arial"/>
          <w:szCs w:val="22"/>
          <w:lang w:eastAsia="en-US"/>
        </w:rPr>
        <w:t xml:space="preserve">Poskytovatel se zavazuje, že Plnění poskytne a předá </w:t>
      </w:r>
      <w:r>
        <w:rPr>
          <w:rFonts w:asciiTheme="minorHAnsi" w:hAnsiTheme="minorHAnsi" w:cs="Arial"/>
          <w:szCs w:val="22"/>
          <w:lang w:eastAsia="en-US"/>
        </w:rPr>
        <w:t>Zadavateli</w:t>
      </w:r>
      <w:r w:rsidRPr="00351FAD">
        <w:rPr>
          <w:rFonts w:asciiTheme="minorHAnsi" w:hAnsiTheme="minorHAnsi" w:cs="Arial"/>
          <w:szCs w:val="22"/>
          <w:lang w:eastAsia="en-US"/>
        </w:rPr>
        <w:t xml:space="preserve"> v termínech </w:t>
      </w:r>
      <w:r>
        <w:rPr>
          <w:rFonts w:asciiTheme="minorHAnsi" w:hAnsiTheme="minorHAnsi" w:cs="Arial"/>
          <w:szCs w:val="22"/>
          <w:lang w:eastAsia="en-US"/>
        </w:rPr>
        <w:t>uvedených v</w:t>
      </w:r>
      <w:r w:rsidRPr="00351FAD">
        <w:rPr>
          <w:rFonts w:asciiTheme="minorHAnsi" w:hAnsiTheme="minorHAnsi" w:cs="Arial"/>
          <w:szCs w:val="22"/>
          <w:lang w:eastAsia="en-US"/>
        </w:rPr>
        <w:t xml:space="preserve"> </w:t>
      </w:r>
      <w:r>
        <w:rPr>
          <w:rFonts w:asciiTheme="minorHAnsi" w:hAnsiTheme="minorHAnsi" w:cs="Arial"/>
          <w:szCs w:val="22"/>
          <w:lang w:eastAsia="en-US"/>
        </w:rPr>
        <w:t>Příloze č. 1 Prováděcí</w:t>
      </w:r>
      <w:r w:rsidRPr="00351FAD">
        <w:rPr>
          <w:rFonts w:asciiTheme="minorHAnsi" w:hAnsiTheme="minorHAnsi" w:cs="Arial"/>
          <w:szCs w:val="22"/>
          <w:lang w:eastAsia="en-US"/>
        </w:rPr>
        <w:t xml:space="preserve"> smlouvy</w:t>
      </w:r>
      <w:r w:rsidRPr="00351FAD">
        <w:rPr>
          <w:rFonts w:asciiTheme="minorHAnsi" w:hAnsiTheme="minorHAnsi" w:cs="Arial"/>
          <w:szCs w:val="22"/>
        </w:rPr>
        <w:t>.</w:t>
      </w:r>
    </w:p>
    <w:p w14:paraId="6AC6F5B3" w14:textId="77777777" w:rsidR="00B23A9A" w:rsidRPr="00351FAD" w:rsidRDefault="00B23A9A" w:rsidP="00B23A9A">
      <w:pPr>
        <w:pStyle w:val="RLlneksmlouvy"/>
        <w:widowControl w:val="0"/>
        <w:numPr>
          <w:ilvl w:val="0"/>
          <w:numId w:val="18"/>
        </w:numPr>
        <w:adjustRightInd w:val="0"/>
        <w:textAlignment w:val="baseline"/>
        <w:rPr>
          <w:rFonts w:asciiTheme="minorHAnsi" w:hAnsiTheme="minorHAnsi" w:cs="Arial"/>
          <w:szCs w:val="22"/>
        </w:rPr>
      </w:pPr>
      <w:bookmarkStart w:id="24" w:name="_Toc357594085"/>
      <w:bookmarkStart w:id="25" w:name="_Toc358638381"/>
      <w:bookmarkStart w:id="26" w:name="_Toc361816567"/>
      <w:r w:rsidRPr="00351FAD">
        <w:rPr>
          <w:rFonts w:asciiTheme="minorHAnsi" w:hAnsiTheme="minorHAnsi" w:cs="Arial"/>
          <w:szCs w:val="22"/>
        </w:rPr>
        <w:t>ZÁVĚREČNÁ USTANOVENÍ</w:t>
      </w:r>
      <w:bookmarkEnd w:id="24"/>
      <w:bookmarkEnd w:id="25"/>
      <w:bookmarkEnd w:id="26"/>
    </w:p>
    <w:p w14:paraId="6DCCD580" w14:textId="77777777" w:rsidR="00B23A9A" w:rsidRPr="00351FAD" w:rsidRDefault="00B23A9A" w:rsidP="00B23A9A">
      <w:pPr>
        <w:pStyle w:val="RLTextlnkuslovan"/>
        <w:widowControl w:val="0"/>
        <w:numPr>
          <w:ilvl w:val="1"/>
          <w:numId w:val="18"/>
        </w:numPr>
        <w:tabs>
          <w:tab w:val="num" w:pos="1418"/>
        </w:tabs>
        <w:adjustRightInd w:val="0"/>
        <w:ind w:left="1418" w:hanging="709"/>
        <w:textAlignment w:val="baseline"/>
        <w:rPr>
          <w:rFonts w:asciiTheme="minorHAnsi" w:hAnsiTheme="minorHAnsi" w:cs="Arial"/>
          <w:szCs w:val="22"/>
          <w:lang w:eastAsia="en-US"/>
        </w:rPr>
      </w:pPr>
      <w:r>
        <w:rPr>
          <w:rFonts w:asciiTheme="minorHAnsi" w:hAnsiTheme="minorHAnsi" w:cs="Arial"/>
          <w:szCs w:val="22"/>
        </w:rPr>
        <w:t>Prováděcí</w:t>
      </w:r>
      <w:r w:rsidRPr="00351FAD">
        <w:rPr>
          <w:rFonts w:asciiTheme="minorHAnsi" w:hAnsiTheme="minorHAnsi" w:cs="Arial"/>
          <w:szCs w:val="22"/>
        </w:rPr>
        <w:t xml:space="preserve"> smlouva nabývá platnosti a účinnosti dnem jejího podpisu oběma smluvními stranami, nestanoví-li právní předpisy, zejména zákon č. 340/2015 Sb., o zvláštních podmínkách účinnosti některých smluv, uveřejňování těchto smluv a o registru smluv (zákon o registru smluv), ve znění pozdějších předpisů, jako den účinnosti den pozdější. Poskytovatel prohlašuje, že </w:t>
      </w:r>
      <w:r>
        <w:rPr>
          <w:rFonts w:asciiTheme="minorHAnsi" w:hAnsiTheme="minorHAnsi" w:cs="Arial"/>
          <w:szCs w:val="22"/>
        </w:rPr>
        <w:t>t</w:t>
      </w:r>
      <w:r w:rsidRPr="00351FAD">
        <w:rPr>
          <w:rFonts w:asciiTheme="minorHAnsi" w:hAnsiTheme="minorHAnsi" w:cs="Arial"/>
          <w:szCs w:val="22"/>
        </w:rPr>
        <w:t xml:space="preserve">ato </w:t>
      </w:r>
      <w:r>
        <w:rPr>
          <w:rFonts w:asciiTheme="minorHAnsi" w:hAnsiTheme="minorHAnsi" w:cs="Arial"/>
          <w:szCs w:val="22"/>
        </w:rPr>
        <w:t>Prováděcí</w:t>
      </w:r>
      <w:r w:rsidRPr="00351FAD">
        <w:rPr>
          <w:rFonts w:asciiTheme="minorHAnsi" w:hAnsiTheme="minorHAnsi" w:cs="Arial"/>
          <w:szCs w:val="22"/>
        </w:rPr>
        <w:t xml:space="preserve"> smlouva ani žádná její část nejsou obchodním tajemstvím Poskytovatele ve smyslu § 504 občanského zákoníku.</w:t>
      </w:r>
    </w:p>
    <w:p w14:paraId="66278AE8" w14:textId="77777777" w:rsidR="00B23A9A" w:rsidRPr="00351FAD" w:rsidRDefault="00B23A9A" w:rsidP="00B23A9A">
      <w:pPr>
        <w:pStyle w:val="RLTextlnkuslovan"/>
        <w:widowControl w:val="0"/>
        <w:numPr>
          <w:ilvl w:val="1"/>
          <w:numId w:val="18"/>
        </w:numPr>
        <w:tabs>
          <w:tab w:val="num" w:pos="1418"/>
        </w:tabs>
        <w:adjustRightInd w:val="0"/>
        <w:ind w:left="1418" w:hanging="709"/>
        <w:textAlignment w:val="baseline"/>
        <w:rPr>
          <w:rFonts w:asciiTheme="minorHAnsi" w:hAnsiTheme="minorHAnsi" w:cs="Arial"/>
          <w:szCs w:val="22"/>
          <w:lang w:eastAsia="en-US"/>
        </w:rPr>
      </w:pPr>
      <w:r w:rsidRPr="00351FAD">
        <w:rPr>
          <w:rFonts w:asciiTheme="minorHAnsi" w:hAnsiTheme="minorHAnsi" w:cs="Arial"/>
          <w:szCs w:val="22"/>
          <w:lang w:eastAsia="en-US"/>
        </w:rPr>
        <w:t>Práva a povinnosti smluvních stran, které nejsou upraveny v </w:t>
      </w:r>
      <w:r>
        <w:rPr>
          <w:rFonts w:asciiTheme="minorHAnsi" w:hAnsiTheme="minorHAnsi" w:cs="Arial"/>
          <w:szCs w:val="22"/>
        </w:rPr>
        <w:t>Prováděcí</w:t>
      </w:r>
      <w:r w:rsidRPr="00351FAD">
        <w:rPr>
          <w:rFonts w:asciiTheme="minorHAnsi" w:hAnsiTheme="minorHAnsi" w:cs="Arial"/>
          <w:szCs w:val="22"/>
        </w:rPr>
        <w:t xml:space="preserve"> </w:t>
      </w:r>
      <w:r w:rsidRPr="00351FAD">
        <w:rPr>
          <w:rFonts w:asciiTheme="minorHAnsi" w:hAnsiTheme="minorHAnsi" w:cs="Arial"/>
          <w:szCs w:val="22"/>
          <w:lang w:eastAsia="en-US"/>
        </w:rPr>
        <w:t xml:space="preserve">smlouvě, se řídí Rámcovou dohodou. V případě rozporu mezi </w:t>
      </w:r>
      <w:r>
        <w:rPr>
          <w:rFonts w:asciiTheme="minorHAnsi" w:hAnsiTheme="minorHAnsi" w:cs="Arial"/>
          <w:szCs w:val="22"/>
        </w:rPr>
        <w:t xml:space="preserve">Prováděcí </w:t>
      </w:r>
      <w:r w:rsidRPr="00351FAD">
        <w:rPr>
          <w:rFonts w:asciiTheme="minorHAnsi" w:hAnsiTheme="minorHAnsi" w:cs="Arial"/>
          <w:szCs w:val="22"/>
          <w:lang w:eastAsia="en-US"/>
        </w:rPr>
        <w:t xml:space="preserve">smlouvou a Rámcovou dohodou se použijí ustanovení </w:t>
      </w:r>
      <w:r>
        <w:rPr>
          <w:rFonts w:asciiTheme="minorHAnsi" w:hAnsiTheme="minorHAnsi" w:cs="Arial"/>
          <w:szCs w:val="22"/>
        </w:rPr>
        <w:t xml:space="preserve">Prováděcí </w:t>
      </w:r>
      <w:r w:rsidRPr="00351FAD">
        <w:rPr>
          <w:rFonts w:asciiTheme="minorHAnsi" w:hAnsiTheme="minorHAnsi" w:cs="Arial"/>
          <w:szCs w:val="22"/>
          <w:lang w:eastAsia="en-US"/>
        </w:rPr>
        <w:t>smlouvy, ledaže by z Rámcové dohody či z příslušných právních předpisů vyplývalo jinak.</w:t>
      </w:r>
    </w:p>
    <w:p w14:paraId="1608C66B" w14:textId="77777777" w:rsidR="00B23A9A" w:rsidRPr="00351FAD" w:rsidRDefault="00B23A9A" w:rsidP="00B23A9A">
      <w:pPr>
        <w:pStyle w:val="RLTextlnkuslovan"/>
        <w:widowControl w:val="0"/>
        <w:numPr>
          <w:ilvl w:val="1"/>
          <w:numId w:val="18"/>
        </w:numPr>
        <w:tabs>
          <w:tab w:val="num" w:pos="1418"/>
        </w:tabs>
        <w:adjustRightInd w:val="0"/>
        <w:ind w:left="1418" w:hanging="709"/>
        <w:textAlignment w:val="baseline"/>
        <w:rPr>
          <w:rFonts w:asciiTheme="minorHAnsi" w:hAnsiTheme="minorHAnsi" w:cs="Arial"/>
          <w:szCs w:val="22"/>
          <w:lang w:eastAsia="en-US"/>
        </w:rPr>
      </w:pPr>
      <w:r w:rsidRPr="00351FAD">
        <w:rPr>
          <w:rFonts w:asciiTheme="minorHAnsi" w:hAnsiTheme="minorHAnsi" w:cs="Arial"/>
          <w:szCs w:val="22"/>
          <w:lang w:eastAsia="en-US"/>
        </w:rPr>
        <w:t>Není-li v </w:t>
      </w:r>
      <w:r>
        <w:rPr>
          <w:rFonts w:asciiTheme="minorHAnsi" w:hAnsiTheme="minorHAnsi" w:cs="Arial"/>
          <w:szCs w:val="22"/>
        </w:rPr>
        <w:t xml:space="preserve">Prováděcí </w:t>
      </w:r>
      <w:r w:rsidRPr="00351FAD">
        <w:rPr>
          <w:rFonts w:asciiTheme="minorHAnsi" w:hAnsiTheme="minorHAnsi" w:cs="Arial"/>
          <w:szCs w:val="22"/>
          <w:lang w:eastAsia="en-US"/>
        </w:rPr>
        <w:t>smlouvě stanoveno jinak nebo neplyne-li z povahy věci jinak, mají veškeré pojmy definované v Rámcové dohodě a použité v </w:t>
      </w:r>
      <w:r>
        <w:rPr>
          <w:rFonts w:asciiTheme="minorHAnsi" w:hAnsiTheme="minorHAnsi" w:cs="Arial"/>
          <w:szCs w:val="22"/>
        </w:rPr>
        <w:t xml:space="preserve">Prováděcí </w:t>
      </w:r>
      <w:r w:rsidRPr="00351FAD">
        <w:rPr>
          <w:rFonts w:asciiTheme="minorHAnsi" w:hAnsiTheme="minorHAnsi" w:cs="Arial"/>
          <w:szCs w:val="22"/>
          <w:lang w:eastAsia="en-US"/>
        </w:rPr>
        <w:t xml:space="preserve">smlouvě stejný </w:t>
      </w:r>
      <w:r w:rsidRPr="00351FAD">
        <w:rPr>
          <w:rFonts w:asciiTheme="minorHAnsi" w:hAnsiTheme="minorHAnsi" w:cs="Arial"/>
          <w:szCs w:val="22"/>
          <w:lang w:eastAsia="en-US"/>
        </w:rPr>
        <w:lastRenderedPageBreak/>
        <w:t>význam jako v Rámcové dohodě.</w:t>
      </w:r>
    </w:p>
    <w:p w14:paraId="69B0AC11" w14:textId="77777777" w:rsidR="00B23A9A" w:rsidRDefault="00B23A9A" w:rsidP="00B23A9A">
      <w:pPr>
        <w:pStyle w:val="RLTextlnkuslovan"/>
        <w:widowControl w:val="0"/>
        <w:numPr>
          <w:ilvl w:val="1"/>
          <w:numId w:val="18"/>
        </w:numPr>
        <w:tabs>
          <w:tab w:val="num" w:pos="1418"/>
        </w:tabs>
        <w:adjustRightInd w:val="0"/>
        <w:ind w:left="1418" w:hanging="709"/>
        <w:textAlignment w:val="baseline"/>
        <w:rPr>
          <w:rFonts w:asciiTheme="minorHAnsi" w:hAnsiTheme="minorHAnsi" w:cs="Arial"/>
          <w:szCs w:val="22"/>
          <w:lang w:eastAsia="en-US"/>
        </w:rPr>
      </w:pPr>
      <w:r>
        <w:rPr>
          <w:rFonts w:asciiTheme="minorHAnsi" w:hAnsiTheme="minorHAnsi" w:cs="Arial"/>
          <w:szCs w:val="22"/>
        </w:rPr>
        <w:t xml:space="preserve">Prováděcí </w:t>
      </w:r>
      <w:r w:rsidRPr="00351FAD">
        <w:rPr>
          <w:rFonts w:asciiTheme="minorHAnsi" w:hAnsiTheme="minorHAnsi" w:cs="Arial"/>
          <w:szCs w:val="22"/>
        </w:rPr>
        <w:t xml:space="preserve">smlouva spolu s příslušnými ustanoveními </w:t>
      </w:r>
      <w:r w:rsidRPr="00351FAD">
        <w:rPr>
          <w:rFonts w:asciiTheme="minorHAnsi" w:hAnsiTheme="minorHAnsi" w:cs="Arial"/>
          <w:szCs w:val="22"/>
          <w:lang w:eastAsia="en-US"/>
        </w:rPr>
        <w:t xml:space="preserve">Rámcové dohody </w:t>
      </w:r>
      <w:r w:rsidRPr="00351FAD">
        <w:rPr>
          <w:rFonts w:asciiTheme="minorHAnsi" w:hAnsiTheme="minorHAnsi" w:cs="Arial"/>
          <w:szCs w:val="22"/>
        </w:rPr>
        <w:t xml:space="preserve">představuje úplnou dohodu smluvních stran o předmětu </w:t>
      </w:r>
      <w:r>
        <w:rPr>
          <w:rFonts w:asciiTheme="minorHAnsi" w:hAnsiTheme="minorHAnsi" w:cs="Arial"/>
          <w:szCs w:val="22"/>
        </w:rPr>
        <w:t xml:space="preserve">Prováděcí </w:t>
      </w:r>
      <w:r w:rsidRPr="00351FAD">
        <w:rPr>
          <w:rFonts w:asciiTheme="minorHAnsi" w:hAnsiTheme="minorHAnsi" w:cs="Arial"/>
          <w:szCs w:val="22"/>
        </w:rPr>
        <w:t>smlouvy.</w:t>
      </w:r>
    </w:p>
    <w:p w14:paraId="4CF9E8D1" w14:textId="3252803F" w:rsidR="000733FF" w:rsidRPr="00351FAD" w:rsidRDefault="000733FF" w:rsidP="00B23A9A">
      <w:pPr>
        <w:pStyle w:val="RLTextlnkuslovan"/>
        <w:widowControl w:val="0"/>
        <w:numPr>
          <w:ilvl w:val="1"/>
          <w:numId w:val="18"/>
        </w:numPr>
        <w:tabs>
          <w:tab w:val="num" w:pos="1418"/>
        </w:tabs>
        <w:adjustRightInd w:val="0"/>
        <w:ind w:left="1418" w:hanging="709"/>
        <w:textAlignment w:val="baseline"/>
        <w:rPr>
          <w:rFonts w:asciiTheme="minorHAnsi" w:hAnsiTheme="minorHAnsi" w:cs="Arial"/>
          <w:szCs w:val="22"/>
          <w:lang w:eastAsia="en-US"/>
        </w:rPr>
      </w:pPr>
      <w:r>
        <w:rPr>
          <w:rFonts w:asciiTheme="minorHAnsi" w:hAnsiTheme="minorHAnsi" w:cstheme="minorHAnsi"/>
          <w:sz w:val="24"/>
        </w:rPr>
        <w:t xml:space="preserve">Uzavření </w:t>
      </w:r>
      <w:r w:rsidRPr="00EE55E9">
        <w:rPr>
          <w:rFonts w:asciiTheme="minorHAnsi" w:hAnsiTheme="minorHAnsi" w:cstheme="minorHAnsi"/>
          <w:sz w:val="24"/>
        </w:rPr>
        <w:t xml:space="preserve">této </w:t>
      </w:r>
      <w:r>
        <w:rPr>
          <w:rFonts w:asciiTheme="minorHAnsi" w:hAnsiTheme="minorHAnsi" w:cstheme="minorHAnsi"/>
          <w:sz w:val="24"/>
        </w:rPr>
        <w:t>S</w:t>
      </w:r>
      <w:r w:rsidRPr="00EE55E9">
        <w:rPr>
          <w:rFonts w:asciiTheme="minorHAnsi" w:hAnsiTheme="minorHAnsi" w:cstheme="minorHAnsi"/>
          <w:sz w:val="24"/>
        </w:rPr>
        <w:t xml:space="preserve">mlouvy bylo schváleno Radou města Cheb dne </w:t>
      </w:r>
      <w:r>
        <w:rPr>
          <w:rFonts w:asciiTheme="minorHAnsi" w:hAnsiTheme="minorHAnsi" w:cstheme="minorHAnsi"/>
          <w:sz w:val="24"/>
        </w:rPr>
        <w:t>18.12.2025,</w:t>
      </w:r>
      <w:r w:rsidRPr="00EE55E9">
        <w:rPr>
          <w:rFonts w:asciiTheme="minorHAnsi" w:hAnsiTheme="minorHAnsi" w:cstheme="minorHAnsi"/>
          <w:sz w:val="24"/>
        </w:rPr>
        <w:t xml:space="preserve"> číslo usnesení </w:t>
      </w:r>
      <w:r w:rsidRPr="000733FF">
        <w:rPr>
          <w:rFonts w:asciiTheme="minorHAnsi" w:hAnsiTheme="minorHAnsi" w:cstheme="minorHAnsi"/>
          <w:sz w:val="24"/>
        </w:rPr>
        <w:t>784/13/2025</w:t>
      </w:r>
      <w:r>
        <w:rPr>
          <w:rFonts w:asciiTheme="minorHAnsi" w:hAnsiTheme="minorHAnsi" w:cstheme="minorHAnsi"/>
          <w:sz w:val="24"/>
        </w:rPr>
        <w:t>.</w:t>
      </w:r>
    </w:p>
    <w:p w14:paraId="39C60708" w14:textId="77777777" w:rsidR="00B23A9A" w:rsidRPr="00351FAD" w:rsidRDefault="00B23A9A" w:rsidP="00B23A9A">
      <w:pPr>
        <w:pStyle w:val="RLTextlnkuslovan"/>
        <w:widowControl w:val="0"/>
        <w:numPr>
          <w:ilvl w:val="1"/>
          <w:numId w:val="18"/>
        </w:numPr>
        <w:tabs>
          <w:tab w:val="num" w:pos="1418"/>
        </w:tabs>
        <w:adjustRightInd w:val="0"/>
        <w:ind w:left="1418" w:hanging="709"/>
        <w:textAlignment w:val="baseline"/>
        <w:rPr>
          <w:rFonts w:asciiTheme="minorHAnsi" w:hAnsiTheme="minorHAnsi" w:cs="Arial"/>
          <w:szCs w:val="22"/>
          <w:lang w:eastAsia="en-US"/>
        </w:rPr>
      </w:pPr>
      <w:r w:rsidRPr="00351FAD">
        <w:rPr>
          <w:rFonts w:asciiTheme="minorHAnsi" w:hAnsiTheme="minorHAnsi" w:cs="Arial"/>
          <w:szCs w:val="22"/>
        </w:rPr>
        <w:t xml:space="preserve">Nedílnou součást </w:t>
      </w:r>
      <w:r>
        <w:rPr>
          <w:rFonts w:asciiTheme="minorHAnsi" w:hAnsiTheme="minorHAnsi" w:cs="Arial"/>
          <w:szCs w:val="22"/>
        </w:rPr>
        <w:t xml:space="preserve">Prováděcí </w:t>
      </w:r>
      <w:r w:rsidRPr="00351FAD">
        <w:rPr>
          <w:rFonts w:asciiTheme="minorHAnsi" w:hAnsiTheme="minorHAnsi" w:cs="Arial"/>
          <w:szCs w:val="22"/>
        </w:rPr>
        <w:t>smlouvy tvoří tyto přílohy:</w:t>
      </w:r>
    </w:p>
    <w:p w14:paraId="7D08853C" w14:textId="77777777" w:rsidR="00B23A9A" w:rsidRPr="00351FAD" w:rsidRDefault="00B23A9A" w:rsidP="00B23A9A">
      <w:pPr>
        <w:pStyle w:val="RLSeznamploh"/>
        <w:rPr>
          <w:rFonts w:asciiTheme="minorHAnsi" w:hAnsiTheme="minorHAnsi" w:cs="Arial"/>
          <w:szCs w:val="22"/>
        </w:rPr>
      </w:pPr>
      <w:r w:rsidRPr="00351FAD">
        <w:rPr>
          <w:rFonts w:asciiTheme="minorHAnsi" w:hAnsiTheme="minorHAnsi" w:cs="Arial"/>
          <w:szCs w:val="22"/>
        </w:rPr>
        <w:t>Příloha č. 1:</w:t>
      </w:r>
      <w:r w:rsidRPr="00351FAD">
        <w:rPr>
          <w:rFonts w:asciiTheme="minorHAnsi" w:hAnsiTheme="minorHAnsi" w:cs="Arial"/>
          <w:szCs w:val="22"/>
        </w:rPr>
        <w:tab/>
        <w:t xml:space="preserve">Předmět plnění </w:t>
      </w:r>
    </w:p>
    <w:p w14:paraId="4AEC4C00" w14:textId="77777777" w:rsidR="00B23A9A" w:rsidRPr="00351FAD" w:rsidRDefault="00B23A9A" w:rsidP="00B23A9A">
      <w:pPr>
        <w:pStyle w:val="RLTextlnkuslovan"/>
        <w:widowControl w:val="0"/>
        <w:numPr>
          <w:ilvl w:val="1"/>
          <w:numId w:val="18"/>
        </w:numPr>
        <w:tabs>
          <w:tab w:val="num" w:pos="1418"/>
        </w:tabs>
        <w:adjustRightInd w:val="0"/>
        <w:ind w:left="1418" w:hanging="709"/>
        <w:textAlignment w:val="baseline"/>
        <w:rPr>
          <w:rFonts w:asciiTheme="minorHAnsi" w:hAnsiTheme="minorHAnsi" w:cs="Arial"/>
          <w:szCs w:val="22"/>
        </w:rPr>
      </w:pPr>
      <w:r>
        <w:rPr>
          <w:rFonts w:asciiTheme="minorHAnsi" w:hAnsiTheme="minorHAnsi" w:cs="Arial"/>
          <w:szCs w:val="22"/>
          <w:lang w:eastAsia="en-US"/>
        </w:rPr>
        <w:t>Prováděcí</w:t>
      </w:r>
      <w:r w:rsidRPr="00351FAD">
        <w:rPr>
          <w:rFonts w:asciiTheme="minorHAnsi" w:hAnsiTheme="minorHAnsi" w:cs="Arial"/>
          <w:szCs w:val="22"/>
          <w:lang w:eastAsia="en-US"/>
        </w:rPr>
        <w:t xml:space="preserve"> </w:t>
      </w:r>
      <w:r w:rsidRPr="00351FAD">
        <w:rPr>
          <w:rFonts w:asciiTheme="minorHAnsi" w:hAnsiTheme="minorHAnsi" w:cs="Arial"/>
          <w:szCs w:val="22"/>
        </w:rPr>
        <w:t xml:space="preserve">smlouva </w:t>
      </w:r>
      <w:r>
        <w:rPr>
          <w:rFonts w:asciiTheme="minorHAnsi" w:hAnsiTheme="minorHAnsi" w:cs="Arial"/>
          <w:szCs w:val="22"/>
        </w:rPr>
        <w:t>bude podepsána každou ze smluvních stran.</w:t>
      </w:r>
    </w:p>
    <w:p w14:paraId="662C89EB" w14:textId="77777777" w:rsidR="00B23A9A" w:rsidRPr="00351FAD" w:rsidRDefault="00B23A9A" w:rsidP="00B23A9A">
      <w:pPr>
        <w:pStyle w:val="RLSeznamploh"/>
        <w:rPr>
          <w:rFonts w:asciiTheme="minorHAnsi" w:hAnsiTheme="minorHAnsi" w:cs="Arial"/>
          <w:szCs w:val="22"/>
        </w:rPr>
      </w:pPr>
    </w:p>
    <w:p w14:paraId="55B3E81E" w14:textId="77777777" w:rsidR="00B23A9A" w:rsidRPr="00351FAD" w:rsidRDefault="00B23A9A" w:rsidP="00B23A9A">
      <w:pPr>
        <w:pStyle w:val="RLProhlensmluvnchstran"/>
        <w:rPr>
          <w:rFonts w:asciiTheme="minorHAnsi" w:hAnsiTheme="minorHAnsi" w:cs="Arial"/>
          <w:sz w:val="22"/>
          <w:szCs w:val="22"/>
        </w:rPr>
      </w:pPr>
      <w:r w:rsidRPr="00351FAD">
        <w:rPr>
          <w:rFonts w:asciiTheme="minorHAnsi" w:hAnsiTheme="minorHAnsi" w:cs="Arial"/>
          <w:sz w:val="22"/>
          <w:szCs w:val="22"/>
        </w:rPr>
        <w:t>Smluvn</w:t>
      </w:r>
      <w:r>
        <w:rPr>
          <w:rFonts w:asciiTheme="minorHAnsi" w:hAnsiTheme="minorHAnsi" w:cs="Arial"/>
          <w:sz w:val="22"/>
          <w:szCs w:val="22"/>
        </w:rPr>
        <w:t>í strany prohlašují, že si Prováděcí</w:t>
      </w:r>
      <w:r w:rsidRPr="00351FAD">
        <w:rPr>
          <w:rFonts w:asciiTheme="minorHAnsi" w:hAnsiTheme="minorHAnsi" w:cs="Arial"/>
          <w:sz w:val="22"/>
          <w:szCs w:val="22"/>
        </w:rPr>
        <w:t xml:space="preserve"> smlouvu přečetly, že s jejím obsahem souhlasí a na důkaz toho k ní připojují svoje podpisy.</w:t>
      </w:r>
    </w:p>
    <w:p w14:paraId="71DCA861" w14:textId="77777777" w:rsidR="00B23A9A" w:rsidRPr="00351FAD" w:rsidRDefault="00B23A9A" w:rsidP="00B23A9A">
      <w:pPr>
        <w:pStyle w:val="RLProhlensmluvnchstran"/>
        <w:rPr>
          <w:rFonts w:asciiTheme="minorHAnsi" w:hAnsiTheme="minorHAnsi" w:cs="Arial"/>
          <w:sz w:val="22"/>
          <w:szCs w:val="22"/>
        </w:rPr>
      </w:pPr>
    </w:p>
    <w:tbl>
      <w:tblPr>
        <w:tblW w:w="0" w:type="auto"/>
        <w:jc w:val="center"/>
        <w:tblLook w:val="01E0" w:firstRow="1" w:lastRow="1" w:firstColumn="1" w:lastColumn="1" w:noHBand="0" w:noVBand="0"/>
      </w:tblPr>
      <w:tblGrid>
        <w:gridCol w:w="4536"/>
        <w:gridCol w:w="4536"/>
      </w:tblGrid>
      <w:tr w:rsidR="00B23A9A" w:rsidRPr="00351FAD" w14:paraId="2B23E2AB" w14:textId="77777777" w:rsidTr="00BD3201">
        <w:trPr>
          <w:jc w:val="center"/>
        </w:trPr>
        <w:tc>
          <w:tcPr>
            <w:tcW w:w="4605" w:type="dxa"/>
          </w:tcPr>
          <w:p w14:paraId="39347724" w14:textId="77777777" w:rsidR="00B23A9A" w:rsidRPr="00351FAD" w:rsidRDefault="00B23A9A" w:rsidP="00BD3201">
            <w:pPr>
              <w:pStyle w:val="RLProhlensmluvnchstran"/>
              <w:keepNext/>
              <w:rPr>
                <w:rFonts w:asciiTheme="minorHAnsi" w:hAnsiTheme="minorHAnsi" w:cs="Arial"/>
                <w:sz w:val="22"/>
                <w:szCs w:val="22"/>
              </w:rPr>
            </w:pPr>
            <w:r>
              <w:rPr>
                <w:rFonts w:asciiTheme="minorHAnsi" w:hAnsiTheme="minorHAnsi" w:cs="Arial"/>
                <w:sz w:val="22"/>
                <w:szCs w:val="22"/>
              </w:rPr>
              <w:t>Zadavatel</w:t>
            </w:r>
          </w:p>
          <w:p w14:paraId="2CCB7B1E" w14:textId="77777777" w:rsidR="00B23A9A" w:rsidRPr="00351FAD" w:rsidRDefault="00B23A9A" w:rsidP="00BD3201">
            <w:pPr>
              <w:pStyle w:val="RLdajeosmluvnstran"/>
              <w:keepNext/>
              <w:rPr>
                <w:rFonts w:asciiTheme="minorHAnsi" w:hAnsiTheme="minorHAnsi" w:cs="Arial"/>
                <w:sz w:val="22"/>
                <w:szCs w:val="22"/>
              </w:rPr>
            </w:pPr>
          </w:p>
          <w:p w14:paraId="153EFBFA" w14:textId="77777777" w:rsidR="00B23A9A" w:rsidRPr="00351FAD" w:rsidRDefault="00B23A9A" w:rsidP="00BD3201">
            <w:pPr>
              <w:pStyle w:val="RLdajeosmluvnstran"/>
              <w:keepNext/>
              <w:rPr>
                <w:rFonts w:asciiTheme="minorHAnsi" w:hAnsiTheme="minorHAnsi" w:cs="Arial"/>
                <w:sz w:val="22"/>
                <w:szCs w:val="22"/>
              </w:rPr>
            </w:pPr>
            <w:r w:rsidRPr="00351FAD">
              <w:rPr>
                <w:rFonts w:asciiTheme="minorHAnsi" w:hAnsiTheme="minorHAnsi" w:cs="Arial"/>
                <w:sz w:val="22"/>
                <w:szCs w:val="22"/>
              </w:rPr>
              <w:t>V </w:t>
            </w:r>
            <w:r>
              <w:rPr>
                <w:rFonts w:asciiTheme="minorHAnsi" w:hAnsiTheme="minorHAnsi" w:cs="Arial"/>
                <w:sz w:val="22"/>
                <w:szCs w:val="22"/>
              </w:rPr>
              <w:t>_____________</w:t>
            </w:r>
            <w:r w:rsidRPr="00351FAD">
              <w:rPr>
                <w:rFonts w:asciiTheme="minorHAnsi" w:hAnsiTheme="minorHAnsi" w:cs="Arial"/>
                <w:sz w:val="22"/>
                <w:szCs w:val="22"/>
              </w:rPr>
              <w:t xml:space="preserve"> dne _____________</w:t>
            </w:r>
          </w:p>
          <w:p w14:paraId="2C5563A3" w14:textId="77777777" w:rsidR="00B23A9A" w:rsidRPr="00351FAD" w:rsidRDefault="00B23A9A" w:rsidP="00BD3201">
            <w:pPr>
              <w:keepNext/>
              <w:rPr>
                <w:rFonts w:asciiTheme="minorHAnsi" w:hAnsiTheme="minorHAnsi" w:cs="Arial"/>
              </w:rPr>
            </w:pPr>
          </w:p>
        </w:tc>
        <w:tc>
          <w:tcPr>
            <w:tcW w:w="4605" w:type="dxa"/>
          </w:tcPr>
          <w:p w14:paraId="62DC386F" w14:textId="77777777" w:rsidR="00B23A9A" w:rsidRPr="00351FAD" w:rsidRDefault="00B23A9A" w:rsidP="00BD3201">
            <w:pPr>
              <w:pStyle w:val="RLdajeosmluvnstran"/>
              <w:keepNext/>
              <w:rPr>
                <w:rFonts w:asciiTheme="minorHAnsi" w:hAnsiTheme="minorHAnsi" w:cs="Arial"/>
                <w:b/>
                <w:bCs/>
                <w:sz w:val="22"/>
                <w:szCs w:val="22"/>
              </w:rPr>
            </w:pPr>
            <w:r w:rsidRPr="00351FAD">
              <w:rPr>
                <w:rFonts w:asciiTheme="minorHAnsi" w:hAnsiTheme="minorHAnsi" w:cs="Arial"/>
                <w:b/>
                <w:bCs/>
                <w:sz w:val="22"/>
                <w:szCs w:val="22"/>
              </w:rPr>
              <w:t>Poskytovatel</w:t>
            </w:r>
          </w:p>
          <w:p w14:paraId="356DDA75" w14:textId="77777777" w:rsidR="00B23A9A" w:rsidRPr="00351FAD" w:rsidRDefault="00B23A9A" w:rsidP="00BD3201">
            <w:pPr>
              <w:pStyle w:val="RLdajeosmluvnstran"/>
              <w:keepNext/>
              <w:rPr>
                <w:rFonts w:asciiTheme="minorHAnsi" w:hAnsiTheme="minorHAnsi" w:cs="Arial"/>
                <w:sz w:val="22"/>
                <w:szCs w:val="22"/>
              </w:rPr>
            </w:pPr>
          </w:p>
          <w:p w14:paraId="52629611" w14:textId="77777777" w:rsidR="00B23A9A" w:rsidRPr="00351FAD" w:rsidRDefault="00B23A9A" w:rsidP="00BD3201">
            <w:pPr>
              <w:pStyle w:val="RLdajeosmluvnstran"/>
              <w:keepNext/>
              <w:rPr>
                <w:rFonts w:asciiTheme="minorHAnsi" w:hAnsiTheme="minorHAnsi" w:cs="Arial"/>
                <w:sz w:val="22"/>
                <w:szCs w:val="22"/>
              </w:rPr>
            </w:pPr>
            <w:r w:rsidRPr="00351FAD">
              <w:rPr>
                <w:rFonts w:asciiTheme="minorHAnsi" w:hAnsiTheme="minorHAnsi" w:cs="Arial"/>
                <w:sz w:val="22"/>
                <w:szCs w:val="22"/>
              </w:rPr>
              <w:t>V _____________ dne _____________</w:t>
            </w:r>
          </w:p>
        </w:tc>
      </w:tr>
      <w:tr w:rsidR="00B23A9A" w:rsidRPr="00351FAD" w14:paraId="0A3609DC" w14:textId="77777777" w:rsidTr="00BD3201">
        <w:trPr>
          <w:jc w:val="center"/>
        </w:trPr>
        <w:tc>
          <w:tcPr>
            <w:tcW w:w="4605" w:type="dxa"/>
          </w:tcPr>
          <w:p w14:paraId="1ABB8175" w14:textId="77777777" w:rsidR="00B23A9A" w:rsidRPr="00351FAD" w:rsidRDefault="00B23A9A" w:rsidP="00BD3201">
            <w:pPr>
              <w:pStyle w:val="RLdajeosmluvnstran"/>
              <w:keepNext/>
              <w:rPr>
                <w:rFonts w:asciiTheme="minorHAnsi" w:hAnsiTheme="minorHAnsi" w:cs="Arial"/>
                <w:sz w:val="22"/>
                <w:szCs w:val="22"/>
              </w:rPr>
            </w:pPr>
            <w:r w:rsidRPr="00351FAD">
              <w:rPr>
                <w:rFonts w:asciiTheme="minorHAnsi" w:hAnsiTheme="minorHAnsi" w:cs="Arial"/>
                <w:sz w:val="22"/>
                <w:szCs w:val="22"/>
              </w:rPr>
              <w:t>........................................................................</w:t>
            </w:r>
          </w:p>
          <w:p w14:paraId="523DED8C" w14:textId="77777777" w:rsidR="00786437" w:rsidRPr="00786437" w:rsidRDefault="00786437" w:rsidP="00786437">
            <w:pPr>
              <w:pStyle w:val="RLdajeosmluvnstran"/>
              <w:keepNext/>
              <w:rPr>
                <w:rFonts w:asciiTheme="minorHAnsi" w:hAnsiTheme="minorHAnsi" w:cs="Arial"/>
                <w:b/>
                <w:sz w:val="22"/>
                <w:szCs w:val="22"/>
              </w:rPr>
            </w:pPr>
            <w:r w:rsidRPr="00786437">
              <w:rPr>
                <w:rFonts w:asciiTheme="minorHAnsi" w:hAnsiTheme="minorHAnsi" w:cs="Arial"/>
                <w:b/>
                <w:sz w:val="22"/>
                <w:szCs w:val="22"/>
              </w:rPr>
              <w:t xml:space="preserve">Město Cheb </w:t>
            </w:r>
          </w:p>
          <w:p w14:paraId="266215FC" w14:textId="2CCEFFC2" w:rsidR="00B23A9A" w:rsidRPr="00351FAD" w:rsidRDefault="00786437" w:rsidP="00786437">
            <w:pPr>
              <w:pStyle w:val="RLdajeosmluvnstran"/>
              <w:keepNext/>
              <w:rPr>
                <w:rFonts w:asciiTheme="minorHAnsi" w:hAnsiTheme="minorHAnsi" w:cs="Arial"/>
                <w:sz w:val="22"/>
                <w:szCs w:val="22"/>
              </w:rPr>
            </w:pPr>
            <w:r w:rsidRPr="00786437">
              <w:rPr>
                <w:rFonts w:asciiTheme="minorHAnsi" w:hAnsiTheme="minorHAnsi" w:cs="Arial"/>
                <w:sz w:val="22"/>
                <w:szCs w:val="22"/>
              </w:rPr>
              <w:t>Ing. Jan Vrba, starosta</w:t>
            </w:r>
            <w:r w:rsidR="00B23A9A" w:rsidRPr="00351FAD">
              <w:rPr>
                <w:rFonts w:asciiTheme="minorHAnsi" w:hAnsiTheme="minorHAnsi" w:cs="Arial"/>
                <w:sz w:val="22"/>
                <w:szCs w:val="22"/>
              </w:rPr>
              <w:t xml:space="preserve"> </w:t>
            </w:r>
          </w:p>
        </w:tc>
        <w:tc>
          <w:tcPr>
            <w:tcW w:w="4605" w:type="dxa"/>
          </w:tcPr>
          <w:p w14:paraId="1BF22C08" w14:textId="77777777" w:rsidR="00B23A9A" w:rsidRPr="00351FAD" w:rsidRDefault="00B23A9A" w:rsidP="00BD3201">
            <w:pPr>
              <w:pStyle w:val="RLdajeosmluvnstran"/>
              <w:keepNext/>
              <w:rPr>
                <w:rFonts w:asciiTheme="minorHAnsi" w:hAnsiTheme="minorHAnsi" w:cs="Arial"/>
                <w:sz w:val="22"/>
                <w:szCs w:val="22"/>
              </w:rPr>
            </w:pPr>
            <w:r w:rsidRPr="00351FAD">
              <w:rPr>
                <w:rFonts w:asciiTheme="minorHAnsi" w:hAnsiTheme="minorHAnsi" w:cs="Arial"/>
                <w:sz w:val="22"/>
                <w:szCs w:val="22"/>
              </w:rPr>
              <w:t>........................................................................</w:t>
            </w:r>
          </w:p>
          <w:p w14:paraId="348FED53" w14:textId="77777777" w:rsidR="00B23A9A" w:rsidRDefault="00B23A9A" w:rsidP="00BD3201">
            <w:pPr>
              <w:pStyle w:val="RLdajeosmluvnstran"/>
              <w:keepNext/>
              <w:rPr>
                <w:rFonts w:asciiTheme="minorHAnsi" w:hAnsiTheme="minorHAnsi"/>
                <w:lang w:bidi="en-US"/>
              </w:rPr>
            </w:pPr>
            <w:r w:rsidRPr="00A47C82">
              <w:rPr>
                <w:rFonts w:asciiTheme="minorHAnsi" w:hAnsiTheme="minorHAnsi"/>
                <w:highlight w:val="cyan"/>
                <w:lang w:bidi="en-US"/>
              </w:rPr>
              <w:fldChar w:fldCharType="begin"/>
            </w:r>
            <w:r w:rsidRPr="00A47C82">
              <w:rPr>
                <w:rFonts w:asciiTheme="minorHAnsi" w:hAnsiTheme="minorHAnsi"/>
                <w:highlight w:val="cyan"/>
                <w:lang w:bidi="en-US"/>
              </w:rPr>
              <w:instrText xml:space="preserve"> MACROBUTTON  AcceptConflict "[Doplní účastník]" </w:instrText>
            </w:r>
            <w:r w:rsidRPr="00A47C82">
              <w:rPr>
                <w:rFonts w:asciiTheme="minorHAnsi" w:hAnsiTheme="minorHAnsi"/>
                <w:highlight w:val="cyan"/>
                <w:lang w:bidi="en-US"/>
              </w:rPr>
              <w:fldChar w:fldCharType="end"/>
            </w:r>
          </w:p>
          <w:p w14:paraId="10904865" w14:textId="77777777" w:rsidR="00B23A9A" w:rsidRPr="00351FAD" w:rsidRDefault="00B23A9A" w:rsidP="00BD3201">
            <w:pPr>
              <w:pStyle w:val="RLdajeosmluvnstran"/>
              <w:keepNext/>
              <w:rPr>
                <w:rFonts w:asciiTheme="minorHAnsi" w:hAnsiTheme="minorHAnsi" w:cs="Arial"/>
                <w:sz w:val="22"/>
                <w:szCs w:val="22"/>
              </w:rPr>
            </w:pPr>
            <w:r w:rsidRPr="00A47C82">
              <w:rPr>
                <w:rFonts w:asciiTheme="minorHAnsi" w:hAnsiTheme="minorHAnsi"/>
                <w:highlight w:val="cyan"/>
                <w:lang w:bidi="en-US"/>
              </w:rPr>
              <w:fldChar w:fldCharType="begin"/>
            </w:r>
            <w:r w:rsidRPr="00A47C82">
              <w:rPr>
                <w:rFonts w:asciiTheme="minorHAnsi" w:hAnsiTheme="minorHAnsi"/>
                <w:highlight w:val="cyan"/>
                <w:lang w:bidi="en-US"/>
              </w:rPr>
              <w:instrText xml:space="preserve"> MACROBUTTON  AcceptConflict "[Doplní účastník]" </w:instrText>
            </w:r>
            <w:r w:rsidRPr="00A47C82">
              <w:rPr>
                <w:rFonts w:asciiTheme="minorHAnsi" w:hAnsiTheme="minorHAnsi"/>
                <w:highlight w:val="cyan"/>
                <w:lang w:bidi="en-US"/>
              </w:rPr>
              <w:fldChar w:fldCharType="end"/>
            </w:r>
          </w:p>
        </w:tc>
      </w:tr>
    </w:tbl>
    <w:p w14:paraId="71148882" w14:textId="77777777" w:rsidR="00D03EDB" w:rsidRPr="00BA3AF4" w:rsidRDefault="00D03EDB" w:rsidP="00BA3AF4">
      <w:pPr>
        <w:spacing w:after="0"/>
        <w:jc w:val="left"/>
        <w:rPr>
          <w:rFonts w:asciiTheme="minorHAnsi" w:hAnsiTheme="minorHAnsi"/>
          <w:sz w:val="20"/>
          <w:szCs w:val="20"/>
        </w:rPr>
      </w:pPr>
    </w:p>
    <w:sectPr w:rsidR="00D03EDB" w:rsidRPr="00BA3AF4" w:rsidSect="00C65D04">
      <w:headerReference w:type="even" r:id="rId7"/>
      <w:headerReference w:type="default" r:id="rId8"/>
      <w:footerReference w:type="even" r:id="rId9"/>
      <w:footerReference w:type="default" r:id="rId10"/>
      <w:pgSz w:w="11906" w:h="16838" w:code="9"/>
      <w:pgMar w:top="1417" w:right="1417" w:bottom="1417" w:left="1417"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87DA1" w14:textId="77777777" w:rsidR="009C7C64" w:rsidRDefault="009C7C64" w:rsidP="00C65D04">
      <w:pPr>
        <w:spacing w:after="0"/>
      </w:pPr>
      <w:r>
        <w:separator/>
      </w:r>
    </w:p>
  </w:endnote>
  <w:endnote w:type="continuationSeparator" w:id="0">
    <w:p w14:paraId="0C492532" w14:textId="77777777" w:rsidR="009C7C64" w:rsidRDefault="009C7C64" w:rsidP="00C65D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622DB" w14:textId="77777777" w:rsidR="00C65D04" w:rsidRDefault="00C65D04">
    <w:pPr>
      <w:pStyle w:val="Zpat"/>
      <w:framePr w:wrap="around" w:vAnchor="text" w:hAnchor="margin" w:xAlign="center" w:y="1"/>
      <w:rPr>
        <w:rStyle w:val="slostrnky"/>
        <w:rFonts w:eastAsiaTheme="majorEastAsia"/>
      </w:rPr>
    </w:pPr>
    <w:r>
      <w:rPr>
        <w:rStyle w:val="slostrnky"/>
        <w:rFonts w:eastAsiaTheme="majorEastAsia"/>
      </w:rPr>
      <w:fldChar w:fldCharType="begin"/>
    </w:r>
    <w:r>
      <w:rPr>
        <w:rStyle w:val="slostrnky"/>
        <w:rFonts w:eastAsiaTheme="majorEastAsia"/>
      </w:rPr>
      <w:instrText xml:space="preserve">PAGE  </w:instrText>
    </w:r>
    <w:r>
      <w:rPr>
        <w:rStyle w:val="slostrnky"/>
        <w:rFonts w:eastAsiaTheme="majorEastAsia"/>
      </w:rPr>
      <w:fldChar w:fldCharType="end"/>
    </w:r>
  </w:p>
  <w:p w14:paraId="17A42099" w14:textId="77777777" w:rsidR="00C65D04" w:rsidRDefault="00C65D04">
    <w:pPr>
      <w:pStyle w:val="Zpat"/>
      <w:ind w:right="360"/>
    </w:pPr>
  </w:p>
  <w:p w14:paraId="0E835CC9" w14:textId="77777777" w:rsidR="00C65D04" w:rsidRDefault="00C65D0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0C032" w14:textId="77777777" w:rsidR="00C65D04" w:rsidRDefault="00C65D04" w:rsidP="005B7C83">
    <w:pPr>
      <w:pStyle w:val="Zpat"/>
      <w:framePr w:wrap="around" w:vAnchor="text" w:hAnchor="margin" w:xAlign="center" w:y="1"/>
      <w:jc w:val="center"/>
      <w:rPr>
        <w:rStyle w:val="slostrnky"/>
        <w:rFonts w:asciiTheme="minorHAnsi" w:eastAsiaTheme="majorEastAsia" w:hAnsiTheme="minorHAnsi"/>
        <w:sz w:val="22"/>
      </w:rPr>
    </w:pPr>
    <w:r w:rsidRPr="00397A7C">
      <w:rPr>
        <w:rStyle w:val="slostrnky"/>
        <w:rFonts w:asciiTheme="minorHAnsi" w:eastAsiaTheme="majorEastAsia" w:hAnsiTheme="minorHAnsi"/>
        <w:sz w:val="22"/>
      </w:rPr>
      <w:t>Strana</w:t>
    </w:r>
  </w:p>
  <w:p w14:paraId="413A23EB" w14:textId="77777777" w:rsidR="00C65D04" w:rsidRPr="00397A7C" w:rsidRDefault="00C65D04" w:rsidP="005B7C83">
    <w:pPr>
      <w:pStyle w:val="Zpat"/>
      <w:framePr w:wrap="around" w:vAnchor="text" w:hAnchor="margin" w:xAlign="center" w:y="1"/>
      <w:jc w:val="center"/>
      <w:rPr>
        <w:rStyle w:val="slostrnky"/>
        <w:rFonts w:asciiTheme="minorHAnsi" w:eastAsiaTheme="majorEastAsia" w:hAnsiTheme="minorHAnsi"/>
        <w:sz w:val="22"/>
      </w:rPr>
    </w:pPr>
    <w:r w:rsidRPr="00397A7C">
      <w:rPr>
        <w:rStyle w:val="slostrnky"/>
        <w:rFonts w:asciiTheme="minorHAnsi" w:eastAsiaTheme="majorEastAsia" w:hAnsiTheme="minorHAnsi"/>
        <w:sz w:val="22"/>
      </w:rPr>
      <w:t xml:space="preserve"> </w:t>
    </w:r>
    <w:r w:rsidRPr="00397A7C">
      <w:rPr>
        <w:rStyle w:val="slostrnky"/>
        <w:rFonts w:asciiTheme="minorHAnsi" w:eastAsiaTheme="majorEastAsia" w:hAnsiTheme="minorHAnsi"/>
        <w:sz w:val="22"/>
      </w:rPr>
      <w:fldChar w:fldCharType="begin"/>
    </w:r>
    <w:r w:rsidRPr="00397A7C">
      <w:rPr>
        <w:rStyle w:val="slostrnky"/>
        <w:rFonts w:asciiTheme="minorHAnsi" w:eastAsiaTheme="majorEastAsia" w:hAnsiTheme="minorHAnsi"/>
        <w:sz w:val="22"/>
      </w:rPr>
      <w:instrText xml:space="preserve">PAGE  </w:instrText>
    </w:r>
    <w:r w:rsidRPr="00397A7C">
      <w:rPr>
        <w:rStyle w:val="slostrnky"/>
        <w:rFonts w:asciiTheme="minorHAnsi" w:eastAsiaTheme="majorEastAsia" w:hAnsiTheme="minorHAnsi"/>
        <w:sz w:val="22"/>
      </w:rPr>
      <w:fldChar w:fldCharType="separate"/>
    </w:r>
    <w:r>
      <w:rPr>
        <w:rStyle w:val="slostrnky"/>
        <w:rFonts w:asciiTheme="minorHAnsi" w:eastAsiaTheme="majorEastAsia" w:hAnsiTheme="minorHAnsi"/>
        <w:noProof/>
        <w:sz w:val="22"/>
      </w:rPr>
      <w:t>12</w:t>
    </w:r>
    <w:r w:rsidRPr="00397A7C">
      <w:rPr>
        <w:rStyle w:val="slostrnky"/>
        <w:rFonts w:asciiTheme="minorHAnsi" w:eastAsiaTheme="majorEastAsia" w:hAnsiTheme="minorHAnsi"/>
        <w:sz w:val="22"/>
      </w:rPr>
      <w:fldChar w:fldCharType="end"/>
    </w:r>
  </w:p>
  <w:p w14:paraId="6E80BB78" w14:textId="77777777" w:rsidR="00C65D04" w:rsidRDefault="00C65D04">
    <w:pPr>
      <w:pStyle w:val="Zpat"/>
      <w:ind w:right="3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5A8E1" w14:textId="77777777" w:rsidR="009C7C64" w:rsidRDefault="009C7C64" w:rsidP="00C65D04">
      <w:pPr>
        <w:spacing w:after="0"/>
      </w:pPr>
      <w:r>
        <w:separator/>
      </w:r>
    </w:p>
  </w:footnote>
  <w:footnote w:type="continuationSeparator" w:id="0">
    <w:p w14:paraId="72CF7EB5" w14:textId="77777777" w:rsidR="009C7C64" w:rsidRDefault="009C7C64" w:rsidP="00C65D04">
      <w:pPr>
        <w:spacing w:after="0"/>
      </w:pPr>
      <w:r>
        <w:continuationSeparator/>
      </w:r>
    </w:p>
  </w:footnote>
  <w:footnote w:id="1">
    <w:p w14:paraId="24626D6F" w14:textId="77777777" w:rsidR="00C65D04" w:rsidRPr="00807205" w:rsidRDefault="00C65D04" w:rsidP="00C65D04">
      <w:pPr>
        <w:pStyle w:val="Textpoznpodarou"/>
        <w:rPr>
          <w:rFonts w:asciiTheme="minorHAnsi" w:hAnsiTheme="minorHAnsi"/>
        </w:rPr>
      </w:pPr>
      <w:r>
        <w:rPr>
          <w:rStyle w:val="Znakapoznpodarou"/>
        </w:rPr>
        <w:footnoteRef/>
      </w:r>
      <w:r>
        <w:t xml:space="preserve"> </w:t>
      </w:r>
      <w:r>
        <w:rPr>
          <w:rFonts w:asciiTheme="minorHAnsi" w:hAnsiTheme="minorHAnsi"/>
        </w:rPr>
        <w:t>Povinnost v článku 4 odst. 4.6</w:t>
      </w:r>
      <w:r w:rsidRPr="00807205">
        <w:rPr>
          <w:rFonts w:asciiTheme="minorHAnsi" w:hAnsiTheme="minorHAnsi"/>
        </w:rPr>
        <w:t>. tímto není dotčená</w:t>
      </w:r>
      <w:r>
        <w:rPr>
          <w:rFonts w:asciiTheme="minorHAnsi" w:hAnsiTheme="minorHAnsi"/>
        </w:rPr>
        <w:t>.</w:t>
      </w:r>
    </w:p>
  </w:footnote>
  <w:footnote w:id="2">
    <w:p w14:paraId="6F0CFA7C" w14:textId="77777777" w:rsidR="00C65D04" w:rsidRPr="00841E88" w:rsidRDefault="00C65D04" w:rsidP="00C65D04">
      <w:pPr>
        <w:pStyle w:val="Textpoznpodarou"/>
        <w:rPr>
          <w:rFonts w:ascii="Calibri" w:hAnsi="Calibri"/>
          <w:sz w:val="22"/>
        </w:rPr>
      </w:pPr>
      <w:r w:rsidRPr="00841E88">
        <w:rPr>
          <w:rStyle w:val="Znakapoznpodarou"/>
          <w:rFonts w:ascii="Calibri" w:hAnsi="Calibri"/>
          <w:sz w:val="22"/>
        </w:rPr>
        <w:footnoteRef/>
      </w:r>
      <w:r w:rsidRPr="00841E88">
        <w:rPr>
          <w:rFonts w:ascii="Calibri" w:hAnsi="Calibri"/>
          <w:sz w:val="22"/>
        </w:rPr>
        <w:t xml:space="preserve"> Účastník zadávacího řízení použije tuto tabulku tolikrát, kolik poddodavatelů uvádí.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26BF8" w14:textId="77777777" w:rsidR="00C65D04" w:rsidRDefault="00C65D04">
    <w:r>
      <w:rPr>
        <w:noProof/>
        <w:lang w:eastAsia="cs-CZ"/>
      </w:rPr>
      <mc:AlternateContent>
        <mc:Choice Requires="wps">
          <w:drawing>
            <wp:anchor distT="0" distB="0" distL="114300" distR="114300" simplePos="0" relativeHeight="251659264" behindDoc="0" locked="0" layoutInCell="0" allowOverlap="1" wp14:anchorId="5CA7D08E" wp14:editId="2CF8BA58">
              <wp:simplePos x="0" y="0"/>
              <wp:positionH relativeFrom="column">
                <wp:posOffset>0</wp:posOffset>
              </wp:positionH>
              <wp:positionV relativeFrom="paragraph">
                <wp:posOffset>0</wp:posOffset>
              </wp:positionV>
              <wp:extent cx="2133600" cy="460375"/>
              <wp:effectExtent l="0" t="0" r="0" b="0"/>
              <wp:wrapTopAndBottom/>
              <wp:docPr id="1" name="Picture 1" descr="GRZ_un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33600" cy="46037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5950BC4D" id="Picture 1" o:spid="_x0000_s1026" alt="GRZ_uni" style="position:absolute;margin-left:0;margin-top:0;width:168pt;height:3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" o:allowincell="f" filled="f" stroked="f">
              <o:lock v:ext="edit" aspectratio="t"/>
              <w10:wrap type="topAndBottom"/>
            </v:rect>
          </w:pict>
        </mc:Fallback>
      </mc:AlternateContent>
    </w:r>
  </w:p>
  <w:p w14:paraId="7224EBEC" w14:textId="77777777" w:rsidR="00C65D04" w:rsidRDefault="00C65D0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184E1" w14:textId="64A812E3" w:rsidR="00C65D04" w:rsidRPr="00F53C88" w:rsidRDefault="00C65D04" w:rsidP="00F53C88">
    <w:pPr>
      <w:rPr>
        <w:rFonts w:ascii="Calibri" w:hAnsi="Calibri"/>
        <w:sz w:val="20"/>
        <w:szCs w:val="20"/>
      </w:rPr>
    </w:pPr>
    <w:r>
      <w:rPr>
        <w:rFonts w:ascii="Calibri" w:hAnsi="Calibri"/>
        <w:sz w:val="20"/>
        <w:szCs w:val="20"/>
      </w:rPr>
      <w:t xml:space="preserve">Příloha č. </w:t>
    </w:r>
    <w:r w:rsidR="00B83A17">
      <w:rPr>
        <w:rFonts w:ascii="Calibri" w:hAnsi="Calibri"/>
        <w:sz w:val="20"/>
        <w:szCs w:val="20"/>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1B2DB30"/>
    <w:lvl w:ilvl="0">
      <w:start w:val="1"/>
      <w:numFmt w:val="lowerLetter"/>
      <w:pStyle w:val="Styl2"/>
      <w:lvlText w:val="%1)"/>
      <w:lvlJc w:val="left"/>
      <w:pPr>
        <w:tabs>
          <w:tab w:val="num" w:pos="1074"/>
        </w:tabs>
        <w:ind w:left="1072" w:hanging="358"/>
      </w:pPr>
      <w:rPr>
        <w:rFonts w:cs="Times New Roman"/>
      </w:rPr>
    </w:lvl>
  </w:abstractNum>
  <w:abstractNum w:abstractNumId="1" w15:restartNumberingAfterBreak="0">
    <w:nsid w:val="02860A69"/>
    <w:multiLevelType w:val="hybridMultilevel"/>
    <w:tmpl w:val="1FD21AB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 w15:restartNumberingAfterBreak="0">
    <w:nsid w:val="038F39AC"/>
    <w:multiLevelType w:val="hybridMultilevel"/>
    <w:tmpl w:val="40C4F3FE"/>
    <w:lvl w:ilvl="0" w:tplc="04050017">
      <w:start w:val="1"/>
      <w:numFmt w:val="lowerLetter"/>
      <w:lvlText w:val="%1)"/>
      <w:lvlJc w:val="left"/>
      <w:pPr>
        <w:ind w:left="1570" w:hanging="360"/>
      </w:pPr>
    </w:lvl>
    <w:lvl w:ilvl="1" w:tplc="04050019">
      <w:start w:val="1"/>
      <w:numFmt w:val="lowerLetter"/>
      <w:lvlText w:val="%2."/>
      <w:lvlJc w:val="left"/>
      <w:pPr>
        <w:ind w:left="2290" w:hanging="360"/>
      </w:pPr>
    </w:lvl>
    <w:lvl w:ilvl="2" w:tplc="0405001B" w:tentative="1">
      <w:start w:val="1"/>
      <w:numFmt w:val="lowerRoman"/>
      <w:lvlText w:val="%3."/>
      <w:lvlJc w:val="right"/>
      <w:pPr>
        <w:ind w:left="3010" w:hanging="180"/>
      </w:pPr>
    </w:lvl>
    <w:lvl w:ilvl="3" w:tplc="0405000F" w:tentative="1">
      <w:start w:val="1"/>
      <w:numFmt w:val="decimal"/>
      <w:lvlText w:val="%4."/>
      <w:lvlJc w:val="left"/>
      <w:pPr>
        <w:ind w:left="3730" w:hanging="360"/>
      </w:pPr>
    </w:lvl>
    <w:lvl w:ilvl="4" w:tplc="04050019" w:tentative="1">
      <w:start w:val="1"/>
      <w:numFmt w:val="lowerLetter"/>
      <w:lvlText w:val="%5."/>
      <w:lvlJc w:val="left"/>
      <w:pPr>
        <w:ind w:left="4450" w:hanging="360"/>
      </w:pPr>
    </w:lvl>
    <w:lvl w:ilvl="5" w:tplc="0405001B" w:tentative="1">
      <w:start w:val="1"/>
      <w:numFmt w:val="lowerRoman"/>
      <w:lvlText w:val="%6."/>
      <w:lvlJc w:val="right"/>
      <w:pPr>
        <w:ind w:left="5170" w:hanging="180"/>
      </w:pPr>
    </w:lvl>
    <w:lvl w:ilvl="6" w:tplc="0405000F" w:tentative="1">
      <w:start w:val="1"/>
      <w:numFmt w:val="decimal"/>
      <w:lvlText w:val="%7."/>
      <w:lvlJc w:val="left"/>
      <w:pPr>
        <w:ind w:left="5890" w:hanging="360"/>
      </w:pPr>
    </w:lvl>
    <w:lvl w:ilvl="7" w:tplc="04050019" w:tentative="1">
      <w:start w:val="1"/>
      <w:numFmt w:val="lowerLetter"/>
      <w:lvlText w:val="%8."/>
      <w:lvlJc w:val="left"/>
      <w:pPr>
        <w:ind w:left="6610" w:hanging="360"/>
      </w:pPr>
    </w:lvl>
    <w:lvl w:ilvl="8" w:tplc="0405001B" w:tentative="1">
      <w:start w:val="1"/>
      <w:numFmt w:val="lowerRoman"/>
      <w:lvlText w:val="%9."/>
      <w:lvlJc w:val="right"/>
      <w:pPr>
        <w:ind w:left="7330" w:hanging="180"/>
      </w:pPr>
    </w:lvl>
  </w:abstractNum>
  <w:abstractNum w:abstractNumId="3" w15:restartNumberingAfterBreak="0">
    <w:nsid w:val="03E235D3"/>
    <w:multiLevelType w:val="hybridMultilevel"/>
    <w:tmpl w:val="5532BD3C"/>
    <w:lvl w:ilvl="0" w:tplc="04050017">
      <w:start w:val="1"/>
      <w:numFmt w:val="lowerLetter"/>
      <w:lvlText w:val="%1)"/>
      <w:lvlJc w:val="left"/>
      <w:pPr>
        <w:ind w:left="1570" w:hanging="360"/>
      </w:pPr>
    </w:lvl>
    <w:lvl w:ilvl="1" w:tplc="04050017">
      <w:start w:val="1"/>
      <w:numFmt w:val="lowerLetter"/>
      <w:lvlText w:val="%2)"/>
      <w:lvlJc w:val="left"/>
      <w:pPr>
        <w:ind w:left="2290" w:hanging="360"/>
      </w:pPr>
    </w:lvl>
    <w:lvl w:ilvl="2" w:tplc="0405001B" w:tentative="1">
      <w:start w:val="1"/>
      <w:numFmt w:val="lowerRoman"/>
      <w:lvlText w:val="%3."/>
      <w:lvlJc w:val="right"/>
      <w:pPr>
        <w:ind w:left="3010" w:hanging="180"/>
      </w:pPr>
    </w:lvl>
    <w:lvl w:ilvl="3" w:tplc="0405000F" w:tentative="1">
      <w:start w:val="1"/>
      <w:numFmt w:val="decimal"/>
      <w:lvlText w:val="%4."/>
      <w:lvlJc w:val="left"/>
      <w:pPr>
        <w:ind w:left="3730" w:hanging="360"/>
      </w:pPr>
    </w:lvl>
    <w:lvl w:ilvl="4" w:tplc="04050019" w:tentative="1">
      <w:start w:val="1"/>
      <w:numFmt w:val="lowerLetter"/>
      <w:lvlText w:val="%5."/>
      <w:lvlJc w:val="left"/>
      <w:pPr>
        <w:ind w:left="4450" w:hanging="360"/>
      </w:pPr>
    </w:lvl>
    <w:lvl w:ilvl="5" w:tplc="0405001B" w:tentative="1">
      <w:start w:val="1"/>
      <w:numFmt w:val="lowerRoman"/>
      <w:lvlText w:val="%6."/>
      <w:lvlJc w:val="right"/>
      <w:pPr>
        <w:ind w:left="5170" w:hanging="180"/>
      </w:pPr>
    </w:lvl>
    <w:lvl w:ilvl="6" w:tplc="0405000F" w:tentative="1">
      <w:start w:val="1"/>
      <w:numFmt w:val="decimal"/>
      <w:lvlText w:val="%7."/>
      <w:lvlJc w:val="left"/>
      <w:pPr>
        <w:ind w:left="5890" w:hanging="360"/>
      </w:pPr>
    </w:lvl>
    <w:lvl w:ilvl="7" w:tplc="04050019" w:tentative="1">
      <w:start w:val="1"/>
      <w:numFmt w:val="lowerLetter"/>
      <w:lvlText w:val="%8."/>
      <w:lvlJc w:val="left"/>
      <w:pPr>
        <w:ind w:left="6610" w:hanging="360"/>
      </w:pPr>
    </w:lvl>
    <w:lvl w:ilvl="8" w:tplc="0405001B" w:tentative="1">
      <w:start w:val="1"/>
      <w:numFmt w:val="lowerRoman"/>
      <w:lvlText w:val="%9."/>
      <w:lvlJc w:val="right"/>
      <w:pPr>
        <w:ind w:left="7330" w:hanging="180"/>
      </w:pPr>
    </w:lvl>
  </w:abstractNum>
  <w:abstractNum w:abstractNumId="4" w15:restartNumberingAfterBreak="0">
    <w:nsid w:val="05431116"/>
    <w:multiLevelType w:val="hybridMultilevel"/>
    <w:tmpl w:val="5532BD3C"/>
    <w:lvl w:ilvl="0" w:tplc="04050017">
      <w:start w:val="1"/>
      <w:numFmt w:val="lowerLetter"/>
      <w:lvlText w:val="%1)"/>
      <w:lvlJc w:val="left"/>
      <w:pPr>
        <w:ind w:left="1570" w:hanging="360"/>
      </w:pPr>
    </w:lvl>
    <w:lvl w:ilvl="1" w:tplc="04050017">
      <w:start w:val="1"/>
      <w:numFmt w:val="lowerLetter"/>
      <w:lvlText w:val="%2)"/>
      <w:lvlJc w:val="left"/>
      <w:pPr>
        <w:ind w:left="2290" w:hanging="360"/>
      </w:pPr>
    </w:lvl>
    <w:lvl w:ilvl="2" w:tplc="0405001B" w:tentative="1">
      <w:start w:val="1"/>
      <w:numFmt w:val="lowerRoman"/>
      <w:lvlText w:val="%3."/>
      <w:lvlJc w:val="right"/>
      <w:pPr>
        <w:ind w:left="3010" w:hanging="180"/>
      </w:pPr>
    </w:lvl>
    <w:lvl w:ilvl="3" w:tplc="0405000F" w:tentative="1">
      <w:start w:val="1"/>
      <w:numFmt w:val="decimal"/>
      <w:lvlText w:val="%4."/>
      <w:lvlJc w:val="left"/>
      <w:pPr>
        <w:ind w:left="3730" w:hanging="360"/>
      </w:pPr>
    </w:lvl>
    <w:lvl w:ilvl="4" w:tplc="04050019" w:tentative="1">
      <w:start w:val="1"/>
      <w:numFmt w:val="lowerLetter"/>
      <w:lvlText w:val="%5."/>
      <w:lvlJc w:val="left"/>
      <w:pPr>
        <w:ind w:left="4450" w:hanging="360"/>
      </w:pPr>
    </w:lvl>
    <w:lvl w:ilvl="5" w:tplc="0405001B" w:tentative="1">
      <w:start w:val="1"/>
      <w:numFmt w:val="lowerRoman"/>
      <w:lvlText w:val="%6."/>
      <w:lvlJc w:val="right"/>
      <w:pPr>
        <w:ind w:left="5170" w:hanging="180"/>
      </w:pPr>
    </w:lvl>
    <w:lvl w:ilvl="6" w:tplc="0405000F" w:tentative="1">
      <w:start w:val="1"/>
      <w:numFmt w:val="decimal"/>
      <w:lvlText w:val="%7."/>
      <w:lvlJc w:val="left"/>
      <w:pPr>
        <w:ind w:left="5890" w:hanging="360"/>
      </w:pPr>
    </w:lvl>
    <w:lvl w:ilvl="7" w:tplc="04050019" w:tentative="1">
      <w:start w:val="1"/>
      <w:numFmt w:val="lowerLetter"/>
      <w:lvlText w:val="%8."/>
      <w:lvlJc w:val="left"/>
      <w:pPr>
        <w:ind w:left="6610" w:hanging="360"/>
      </w:pPr>
    </w:lvl>
    <w:lvl w:ilvl="8" w:tplc="0405001B" w:tentative="1">
      <w:start w:val="1"/>
      <w:numFmt w:val="lowerRoman"/>
      <w:lvlText w:val="%9."/>
      <w:lvlJc w:val="right"/>
      <w:pPr>
        <w:ind w:left="7330" w:hanging="180"/>
      </w:pPr>
    </w:lvl>
  </w:abstractNum>
  <w:abstractNum w:abstractNumId="5" w15:restartNumberingAfterBreak="0">
    <w:nsid w:val="0B70759C"/>
    <w:multiLevelType w:val="multilevel"/>
    <w:tmpl w:val="52CE143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1D003D7"/>
    <w:multiLevelType w:val="multilevel"/>
    <w:tmpl w:val="117AD7B6"/>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4970EDC"/>
    <w:multiLevelType w:val="multilevel"/>
    <w:tmpl w:val="CCF2FDD4"/>
    <w:lvl w:ilvl="0">
      <w:start w:val="1"/>
      <w:numFmt w:val="decimal"/>
      <w:lvlText w:val="%1."/>
      <w:lvlJc w:val="left"/>
      <w:pPr>
        <w:ind w:left="360" w:hanging="360"/>
      </w:pPr>
      <w:rPr>
        <w:rFonts w:cs="Times New Roman" w:hint="default"/>
      </w:rPr>
    </w:lvl>
    <w:lvl w:ilvl="1">
      <w:start w:val="1"/>
      <w:numFmt w:val="decimal"/>
      <w:lvlText w:val="%1.%2."/>
      <w:lvlJc w:val="left"/>
      <w:pPr>
        <w:ind w:left="1559" w:hanging="1133"/>
      </w:pPr>
      <w:rPr>
        <w:rFonts w:ascii="Calibri" w:hAnsi="Calibri" w:cs="Arial" w:hint="default"/>
        <w:b w:val="0"/>
      </w:rPr>
    </w:lvl>
    <w:lvl w:ilvl="2">
      <w:start w:val="1"/>
      <w:numFmt w:val="decimal"/>
      <w:lvlText w:val="%1.%2.%3."/>
      <w:lvlJc w:val="left"/>
      <w:pPr>
        <w:ind w:left="1701" w:hanging="851"/>
      </w:pPr>
      <w:rPr>
        <w:rFonts w:cs="Times New Roman" w:hint="default"/>
      </w:rPr>
    </w:lvl>
    <w:lvl w:ilvl="3">
      <w:start w:val="1"/>
      <w:numFmt w:val="decimal"/>
      <w:lvlText w:val="%1.%2.%3.%4."/>
      <w:lvlJc w:val="left"/>
      <w:pPr>
        <w:ind w:left="1444" w:hanging="648"/>
      </w:pPr>
      <w:rPr>
        <w:rFonts w:cs="Times New Roman" w:hint="default"/>
      </w:rPr>
    </w:lvl>
    <w:lvl w:ilvl="4">
      <w:start w:val="1"/>
      <w:numFmt w:val="decimal"/>
      <w:lvlText w:val="%1.%2.%3.%4.%5."/>
      <w:lvlJc w:val="left"/>
      <w:pPr>
        <w:ind w:left="1948" w:hanging="792"/>
      </w:pPr>
      <w:rPr>
        <w:rFonts w:cs="Times New Roman" w:hint="default"/>
      </w:rPr>
    </w:lvl>
    <w:lvl w:ilvl="5">
      <w:start w:val="1"/>
      <w:numFmt w:val="decimal"/>
      <w:lvlText w:val="%1.%2.%3.%4.%5.%6."/>
      <w:lvlJc w:val="left"/>
      <w:pPr>
        <w:ind w:left="2452" w:hanging="936"/>
      </w:pPr>
      <w:rPr>
        <w:rFonts w:cs="Times New Roman" w:hint="default"/>
      </w:rPr>
    </w:lvl>
    <w:lvl w:ilvl="6">
      <w:start w:val="1"/>
      <w:numFmt w:val="decimal"/>
      <w:lvlText w:val="%1.%2.%3.%4.%5.%6.%7."/>
      <w:lvlJc w:val="left"/>
      <w:pPr>
        <w:ind w:left="2956" w:hanging="1080"/>
      </w:pPr>
      <w:rPr>
        <w:rFonts w:cs="Times New Roman" w:hint="default"/>
      </w:rPr>
    </w:lvl>
    <w:lvl w:ilvl="7">
      <w:start w:val="1"/>
      <w:numFmt w:val="decimal"/>
      <w:lvlText w:val="%1.%2.%3.%4.%5.%6.%7.%8."/>
      <w:lvlJc w:val="left"/>
      <w:pPr>
        <w:ind w:left="3460" w:hanging="1224"/>
      </w:pPr>
      <w:rPr>
        <w:rFonts w:cs="Times New Roman" w:hint="default"/>
      </w:rPr>
    </w:lvl>
    <w:lvl w:ilvl="8">
      <w:start w:val="1"/>
      <w:numFmt w:val="decimal"/>
      <w:lvlText w:val="%1.%2.%3.%4.%5.%6.%7.%8.%9."/>
      <w:lvlJc w:val="left"/>
      <w:pPr>
        <w:ind w:left="4036" w:hanging="1440"/>
      </w:pPr>
      <w:rPr>
        <w:rFonts w:cs="Times New Roman" w:hint="default"/>
      </w:rPr>
    </w:lvl>
  </w:abstractNum>
  <w:abstractNum w:abstractNumId="8" w15:restartNumberingAfterBreak="0">
    <w:nsid w:val="14B81757"/>
    <w:multiLevelType w:val="multilevel"/>
    <w:tmpl w:val="24B6E6E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5830209"/>
    <w:multiLevelType w:val="hybridMultilevel"/>
    <w:tmpl w:val="A84026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65B4AAF"/>
    <w:multiLevelType w:val="multilevel"/>
    <w:tmpl w:val="20DCF4A0"/>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4A5BB0"/>
    <w:multiLevelType w:val="multilevel"/>
    <w:tmpl w:val="C59EE4CA"/>
    <w:lvl w:ilvl="0">
      <w:start w:val="3"/>
      <w:numFmt w:val="decimal"/>
      <w:lvlText w:val="%1"/>
      <w:lvlJc w:val="left"/>
      <w:pPr>
        <w:ind w:left="360" w:hanging="360"/>
      </w:pPr>
      <w:rPr>
        <w:rFonts w:ascii="Times New Roman" w:hAnsi="Times New Roman" w:hint="default"/>
      </w:rPr>
    </w:lvl>
    <w:lvl w:ilvl="1">
      <w:start w:val="1"/>
      <w:numFmt w:val="decimal"/>
      <w:lvlText w:val="%1.%2"/>
      <w:lvlJc w:val="left"/>
      <w:pPr>
        <w:ind w:left="360" w:hanging="360"/>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440" w:hanging="1440"/>
      </w:pPr>
      <w:rPr>
        <w:rFonts w:ascii="Times New Roman" w:hAnsi="Times New Roman" w:hint="default"/>
      </w:rPr>
    </w:lvl>
  </w:abstractNum>
  <w:abstractNum w:abstractNumId="12" w15:restartNumberingAfterBreak="0">
    <w:nsid w:val="1EAA1BAF"/>
    <w:multiLevelType w:val="hybridMultilevel"/>
    <w:tmpl w:val="5532BD3C"/>
    <w:lvl w:ilvl="0" w:tplc="04050017">
      <w:start w:val="1"/>
      <w:numFmt w:val="lowerLetter"/>
      <w:lvlText w:val="%1)"/>
      <w:lvlJc w:val="left"/>
      <w:pPr>
        <w:ind w:left="1570" w:hanging="360"/>
      </w:pPr>
    </w:lvl>
    <w:lvl w:ilvl="1" w:tplc="04050017">
      <w:start w:val="1"/>
      <w:numFmt w:val="lowerLetter"/>
      <w:lvlText w:val="%2)"/>
      <w:lvlJc w:val="left"/>
      <w:pPr>
        <w:ind w:left="2290" w:hanging="360"/>
      </w:pPr>
    </w:lvl>
    <w:lvl w:ilvl="2" w:tplc="0405001B" w:tentative="1">
      <w:start w:val="1"/>
      <w:numFmt w:val="lowerRoman"/>
      <w:lvlText w:val="%3."/>
      <w:lvlJc w:val="right"/>
      <w:pPr>
        <w:ind w:left="3010" w:hanging="180"/>
      </w:pPr>
    </w:lvl>
    <w:lvl w:ilvl="3" w:tplc="0405000F" w:tentative="1">
      <w:start w:val="1"/>
      <w:numFmt w:val="decimal"/>
      <w:lvlText w:val="%4."/>
      <w:lvlJc w:val="left"/>
      <w:pPr>
        <w:ind w:left="3730" w:hanging="360"/>
      </w:pPr>
    </w:lvl>
    <w:lvl w:ilvl="4" w:tplc="04050019" w:tentative="1">
      <w:start w:val="1"/>
      <w:numFmt w:val="lowerLetter"/>
      <w:lvlText w:val="%5."/>
      <w:lvlJc w:val="left"/>
      <w:pPr>
        <w:ind w:left="4450" w:hanging="360"/>
      </w:pPr>
    </w:lvl>
    <w:lvl w:ilvl="5" w:tplc="0405001B" w:tentative="1">
      <w:start w:val="1"/>
      <w:numFmt w:val="lowerRoman"/>
      <w:lvlText w:val="%6."/>
      <w:lvlJc w:val="right"/>
      <w:pPr>
        <w:ind w:left="5170" w:hanging="180"/>
      </w:pPr>
    </w:lvl>
    <w:lvl w:ilvl="6" w:tplc="0405000F" w:tentative="1">
      <w:start w:val="1"/>
      <w:numFmt w:val="decimal"/>
      <w:lvlText w:val="%7."/>
      <w:lvlJc w:val="left"/>
      <w:pPr>
        <w:ind w:left="5890" w:hanging="360"/>
      </w:pPr>
    </w:lvl>
    <w:lvl w:ilvl="7" w:tplc="04050019" w:tentative="1">
      <w:start w:val="1"/>
      <w:numFmt w:val="lowerLetter"/>
      <w:lvlText w:val="%8."/>
      <w:lvlJc w:val="left"/>
      <w:pPr>
        <w:ind w:left="6610" w:hanging="360"/>
      </w:pPr>
    </w:lvl>
    <w:lvl w:ilvl="8" w:tplc="0405001B" w:tentative="1">
      <w:start w:val="1"/>
      <w:numFmt w:val="lowerRoman"/>
      <w:lvlText w:val="%9."/>
      <w:lvlJc w:val="right"/>
      <w:pPr>
        <w:ind w:left="7330" w:hanging="180"/>
      </w:pPr>
    </w:lvl>
  </w:abstractNum>
  <w:abstractNum w:abstractNumId="13" w15:restartNumberingAfterBreak="0">
    <w:nsid w:val="1FFA652E"/>
    <w:multiLevelType w:val="hybridMultilevel"/>
    <w:tmpl w:val="5532BD3C"/>
    <w:lvl w:ilvl="0" w:tplc="04050017">
      <w:start w:val="1"/>
      <w:numFmt w:val="lowerLetter"/>
      <w:lvlText w:val="%1)"/>
      <w:lvlJc w:val="left"/>
      <w:pPr>
        <w:ind w:left="1570" w:hanging="360"/>
      </w:pPr>
    </w:lvl>
    <w:lvl w:ilvl="1" w:tplc="04050017">
      <w:start w:val="1"/>
      <w:numFmt w:val="lowerLetter"/>
      <w:lvlText w:val="%2)"/>
      <w:lvlJc w:val="left"/>
      <w:pPr>
        <w:ind w:left="2290" w:hanging="360"/>
      </w:pPr>
    </w:lvl>
    <w:lvl w:ilvl="2" w:tplc="0405001B" w:tentative="1">
      <w:start w:val="1"/>
      <w:numFmt w:val="lowerRoman"/>
      <w:lvlText w:val="%3."/>
      <w:lvlJc w:val="right"/>
      <w:pPr>
        <w:ind w:left="3010" w:hanging="180"/>
      </w:pPr>
    </w:lvl>
    <w:lvl w:ilvl="3" w:tplc="0405000F" w:tentative="1">
      <w:start w:val="1"/>
      <w:numFmt w:val="decimal"/>
      <w:lvlText w:val="%4."/>
      <w:lvlJc w:val="left"/>
      <w:pPr>
        <w:ind w:left="3730" w:hanging="360"/>
      </w:pPr>
    </w:lvl>
    <w:lvl w:ilvl="4" w:tplc="04050019" w:tentative="1">
      <w:start w:val="1"/>
      <w:numFmt w:val="lowerLetter"/>
      <w:lvlText w:val="%5."/>
      <w:lvlJc w:val="left"/>
      <w:pPr>
        <w:ind w:left="4450" w:hanging="360"/>
      </w:pPr>
    </w:lvl>
    <w:lvl w:ilvl="5" w:tplc="0405001B" w:tentative="1">
      <w:start w:val="1"/>
      <w:numFmt w:val="lowerRoman"/>
      <w:lvlText w:val="%6."/>
      <w:lvlJc w:val="right"/>
      <w:pPr>
        <w:ind w:left="5170" w:hanging="180"/>
      </w:pPr>
    </w:lvl>
    <w:lvl w:ilvl="6" w:tplc="0405000F" w:tentative="1">
      <w:start w:val="1"/>
      <w:numFmt w:val="decimal"/>
      <w:lvlText w:val="%7."/>
      <w:lvlJc w:val="left"/>
      <w:pPr>
        <w:ind w:left="5890" w:hanging="360"/>
      </w:pPr>
    </w:lvl>
    <w:lvl w:ilvl="7" w:tplc="04050019" w:tentative="1">
      <w:start w:val="1"/>
      <w:numFmt w:val="lowerLetter"/>
      <w:lvlText w:val="%8."/>
      <w:lvlJc w:val="left"/>
      <w:pPr>
        <w:ind w:left="6610" w:hanging="360"/>
      </w:pPr>
    </w:lvl>
    <w:lvl w:ilvl="8" w:tplc="0405001B" w:tentative="1">
      <w:start w:val="1"/>
      <w:numFmt w:val="lowerRoman"/>
      <w:lvlText w:val="%9."/>
      <w:lvlJc w:val="right"/>
      <w:pPr>
        <w:ind w:left="7330" w:hanging="180"/>
      </w:pPr>
    </w:lvl>
  </w:abstractNum>
  <w:abstractNum w:abstractNumId="14" w15:restartNumberingAfterBreak="0">
    <w:nsid w:val="245C24A5"/>
    <w:multiLevelType w:val="hybridMultilevel"/>
    <w:tmpl w:val="E862A4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4737849"/>
    <w:multiLevelType w:val="multilevel"/>
    <w:tmpl w:val="C59EE4CA"/>
    <w:lvl w:ilvl="0">
      <w:start w:val="3"/>
      <w:numFmt w:val="decimal"/>
      <w:lvlText w:val="%1"/>
      <w:lvlJc w:val="left"/>
      <w:pPr>
        <w:ind w:left="360" w:hanging="360"/>
      </w:pPr>
      <w:rPr>
        <w:rFonts w:ascii="Times New Roman" w:hAnsi="Times New Roman" w:hint="default"/>
      </w:rPr>
    </w:lvl>
    <w:lvl w:ilvl="1">
      <w:start w:val="1"/>
      <w:numFmt w:val="decimal"/>
      <w:lvlText w:val="%1.%2"/>
      <w:lvlJc w:val="left"/>
      <w:pPr>
        <w:ind w:left="360" w:hanging="360"/>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440" w:hanging="1440"/>
      </w:pPr>
      <w:rPr>
        <w:rFonts w:ascii="Times New Roman" w:hAnsi="Times New Roman" w:hint="default"/>
      </w:rPr>
    </w:lvl>
  </w:abstractNum>
  <w:abstractNum w:abstractNumId="16" w15:restartNumberingAfterBreak="0">
    <w:nsid w:val="28DD6C28"/>
    <w:multiLevelType w:val="hybridMultilevel"/>
    <w:tmpl w:val="D71623D8"/>
    <w:lvl w:ilvl="0" w:tplc="04050017">
      <w:start w:val="1"/>
      <w:numFmt w:val="lowerLetter"/>
      <w:lvlText w:val="%1)"/>
      <w:lvlJc w:val="left"/>
      <w:pPr>
        <w:ind w:left="1570" w:hanging="360"/>
      </w:pPr>
    </w:lvl>
    <w:lvl w:ilvl="1" w:tplc="04050019">
      <w:start w:val="1"/>
      <w:numFmt w:val="lowerLetter"/>
      <w:lvlText w:val="%2."/>
      <w:lvlJc w:val="left"/>
      <w:pPr>
        <w:ind w:left="2290" w:hanging="360"/>
      </w:pPr>
    </w:lvl>
    <w:lvl w:ilvl="2" w:tplc="0405001B" w:tentative="1">
      <w:start w:val="1"/>
      <w:numFmt w:val="lowerRoman"/>
      <w:lvlText w:val="%3."/>
      <w:lvlJc w:val="right"/>
      <w:pPr>
        <w:ind w:left="3010" w:hanging="180"/>
      </w:pPr>
    </w:lvl>
    <w:lvl w:ilvl="3" w:tplc="0405000F" w:tentative="1">
      <w:start w:val="1"/>
      <w:numFmt w:val="decimal"/>
      <w:lvlText w:val="%4."/>
      <w:lvlJc w:val="left"/>
      <w:pPr>
        <w:ind w:left="3730" w:hanging="360"/>
      </w:pPr>
    </w:lvl>
    <w:lvl w:ilvl="4" w:tplc="04050019" w:tentative="1">
      <w:start w:val="1"/>
      <w:numFmt w:val="lowerLetter"/>
      <w:lvlText w:val="%5."/>
      <w:lvlJc w:val="left"/>
      <w:pPr>
        <w:ind w:left="4450" w:hanging="360"/>
      </w:pPr>
    </w:lvl>
    <w:lvl w:ilvl="5" w:tplc="0405001B" w:tentative="1">
      <w:start w:val="1"/>
      <w:numFmt w:val="lowerRoman"/>
      <w:lvlText w:val="%6."/>
      <w:lvlJc w:val="right"/>
      <w:pPr>
        <w:ind w:left="5170" w:hanging="180"/>
      </w:pPr>
    </w:lvl>
    <w:lvl w:ilvl="6" w:tplc="0405000F" w:tentative="1">
      <w:start w:val="1"/>
      <w:numFmt w:val="decimal"/>
      <w:lvlText w:val="%7."/>
      <w:lvlJc w:val="left"/>
      <w:pPr>
        <w:ind w:left="5890" w:hanging="360"/>
      </w:pPr>
    </w:lvl>
    <w:lvl w:ilvl="7" w:tplc="04050019" w:tentative="1">
      <w:start w:val="1"/>
      <w:numFmt w:val="lowerLetter"/>
      <w:lvlText w:val="%8."/>
      <w:lvlJc w:val="left"/>
      <w:pPr>
        <w:ind w:left="6610" w:hanging="360"/>
      </w:pPr>
    </w:lvl>
    <w:lvl w:ilvl="8" w:tplc="0405001B" w:tentative="1">
      <w:start w:val="1"/>
      <w:numFmt w:val="lowerRoman"/>
      <w:lvlText w:val="%9."/>
      <w:lvlJc w:val="right"/>
      <w:pPr>
        <w:ind w:left="7330" w:hanging="180"/>
      </w:pPr>
    </w:lvl>
  </w:abstractNum>
  <w:abstractNum w:abstractNumId="17" w15:restartNumberingAfterBreak="0">
    <w:nsid w:val="296E1138"/>
    <w:multiLevelType w:val="hybridMultilevel"/>
    <w:tmpl w:val="5532BD3C"/>
    <w:lvl w:ilvl="0" w:tplc="04050017">
      <w:start w:val="1"/>
      <w:numFmt w:val="lowerLetter"/>
      <w:lvlText w:val="%1)"/>
      <w:lvlJc w:val="left"/>
      <w:pPr>
        <w:ind w:left="1920" w:hanging="360"/>
      </w:pPr>
    </w:lvl>
    <w:lvl w:ilvl="1" w:tplc="04050017">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18" w15:restartNumberingAfterBreak="0">
    <w:nsid w:val="29A37F0C"/>
    <w:multiLevelType w:val="hybridMultilevel"/>
    <w:tmpl w:val="8BBE7788"/>
    <w:lvl w:ilvl="0" w:tplc="315028AE">
      <w:start w:val="1"/>
      <w:numFmt w:val="bullet"/>
      <w:lvlText w:val="•"/>
      <w:lvlJc w:val="left"/>
      <w:pPr>
        <w:ind w:left="73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144E44D6">
      <w:start w:val="1"/>
      <w:numFmt w:val="bullet"/>
      <w:lvlText w:val="o"/>
      <w:lvlJc w:val="left"/>
      <w:pPr>
        <w:ind w:left="1452" w:firstLine="0"/>
      </w:pPr>
      <w:rPr>
        <w:rFonts w:ascii="Courier New" w:eastAsia="Courier New" w:hAnsi="Courier New" w:cs="Courier New"/>
        <w:b w:val="0"/>
        <w:i w:val="0"/>
        <w:strike w:val="0"/>
        <w:dstrike w:val="0"/>
        <w:color w:val="000000"/>
        <w:sz w:val="22"/>
        <w:szCs w:val="22"/>
        <w:u w:val="none" w:color="000000"/>
        <w:effect w:val="none"/>
        <w:bdr w:val="none" w:sz="0" w:space="0" w:color="auto" w:frame="1"/>
        <w:vertAlign w:val="baseline"/>
      </w:rPr>
    </w:lvl>
    <w:lvl w:ilvl="2" w:tplc="20FCCAAC">
      <w:start w:val="1"/>
      <w:numFmt w:val="bullet"/>
      <w:lvlText w:val="▪"/>
      <w:lvlJc w:val="left"/>
      <w:pPr>
        <w:ind w:left="2160" w:firstLine="0"/>
      </w:pPr>
      <w:rPr>
        <w:rFonts w:ascii="Courier New" w:eastAsia="Courier New" w:hAnsi="Courier New" w:cs="Courier New"/>
        <w:b w:val="0"/>
        <w:i w:val="0"/>
        <w:strike w:val="0"/>
        <w:dstrike w:val="0"/>
        <w:color w:val="000000"/>
        <w:sz w:val="22"/>
        <w:szCs w:val="22"/>
        <w:u w:val="none" w:color="000000"/>
        <w:effect w:val="none"/>
        <w:bdr w:val="none" w:sz="0" w:space="0" w:color="auto" w:frame="1"/>
        <w:vertAlign w:val="baseline"/>
      </w:rPr>
    </w:lvl>
    <w:lvl w:ilvl="3" w:tplc="E514EA10">
      <w:start w:val="1"/>
      <w:numFmt w:val="bullet"/>
      <w:lvlText w:val="•"/>
      <w:lvlJc w:val="left"/>
      <w:pPr>
        <w:ind w:left="2880" w:firstLine="0"/>
      </w:pPr>
      <w:rPr>
        <w:rFonts w:ascii="Courier New" w:eastAsia="Courier New" w:hAnsi="Courier New" w:cs="Courier New"/>
        <w:b w:val="0"/>
        <w:i w:val="0"/>
        <w:strike w:val="0"/>
        <w:dstrike w:val="0"/>
        <w:color w:val="000000"/>
        <w:sz w:val="22"/>
        <w:szCs w:val="22"/>
        <w:u w:val="none" w:color="000000"/>
        <w:effect w:val="none"/>
        <w:bdr w:val="none" w:sz="0" w:space="0" w:color="auto" w:frame="1"/>
        <w:vertAlign w:val="baseline"/>
      </w:rPr>
    </w:lvl>
    <w:lvl w:ilvl="4" w:tplc="EBD85400">
      <w:start w:val="1"/>
      <w:numFmt w:val="bullet"/>
      <w:lvlText w:val="o"/>
      <w:lvlJc w:val="left"/>
      <w:pPr>
        <w:ind w:left="3600" w:firstLine="0"/>
      </w:pPr>
      <w:rPr>
        <w:rFonts w:ascii="Courier New" w:eastAsia="Courier New" w:hAnsi="Courier New" w:cs="Courier New"/>
        <w:b w:val="0"/>
        <w:i w:val="0"/>
        <w:strike w:val="0"/>
        <w:dstrike w:val="0"/>
        <w:color w:val="000000"/>
        <w:sz w:val="22"/>
        <w:szCs w:val="22"/>
        <w:u w:val="none" w:color="000000"/>
        <w:effect w:val="none"/>
        <w:bdr w:val="none" w:sz="0" w:space="0" w:color="auto" w:frame="1"/>
        <w:vertAlign w:val="baseline"/>
      </w:rPr>
    </w:lvl>
    <w:lvl w:ilvl="5" w:tplc="EB3E2FFC">
      <w:start w:val="1"/>
      <w:numFmt w:val="bullet"/>
      <w:lvlText w:val="▪"/>
      <w:lvlJc w:val="left"/>
      <w:pPr>
        <w:ind w:left="4320" w:firstLine="0"/>
      </w:pPr>
      <w:rPr>
        <w:rFonts w:ascii="Courier New" w:eastAsia="Courier New" w:hAnsi="Courier New" w:cs="Courier New"/>
        <w:b w:val="0"/>
        <w:i w:val="0"/>
        <w:strike w:val="0"/>
        <w:dstrike w:val="0"/>
        <w:color w:val="000000"/>
        <w:sz w:val="22"/>
        <w:szCs w:val="22"/>
        <w:u w:val="none" w:color="000000"/>
        <w:effect w:val="none"/>
        <w:bdr w:val="none" w:sz="0" w:space="0" w:color="auto" w:frame="1"/>
        <w:vertAlign w:val="baseline"/>
      </w:rPr>
    </w:lvl>
    <w:lvl w:ilvl="6" w:tplc="23408F42">
      <w:start w:val="1"/>
      <w:numFmt w:val="bullet"/>
      <w:lvlText w:val="•"/>
      <w:lvlJc w:val="left"/>
      <w:pPr>
        <w:ind w:left="5040" w:firstLine="0"/>
      </w:pPr>
      <w:rPr>
        <w:rFonts w:ascii="Courier New" w:eastAsia="Courier New" w:hAnsi="Courier New" w:cs="Courier New"/>
        <w:b w:val="0"/>
        <w:i w:val="0"/>
        <w:strike w:val="0"/>
        <w:dstrike w:val="0"/>
        <w:color w:val="000000"/>
        <w:sz w:val="22"/>
        <w:szCs w:val="22"/>
        <w:u w:val="none" w:color="000000"/>
        <w:effect w:val="none"/>
        <w:bdr w:val="none" w:sz="0" w:space="0" w:color="auto" w:frame="1"/>
        <w:vertAlign w:val="baseline"/>
      </w:rPr>
    </w:lvl>
    <w:lvl w:ilvl="7" w:tplc="384620C2">
      <w:start w:val="1"/>
      <w:numFmt w:val="bullet"/>
      <w:lvlText w:val="o"/>
      <w:lvlJc w:val="left"/>
      <w:pPr>
        <w:ind w:left="5760" w:firstLine="0"/>
      </w:pPr>
      <w:rPr>
        <w:rFonts w:ascii="Courier New" w:eastAsia="Courier New" w:hAnsi="Courier New" w:cs="Courier New"/>
        <w:b w:val="0"/>
        <w:i w:val="0"/>
        <w:strike w:val="0"/>
        <w:dstrike w:val="0"/>
        <w:color w:val="000000"/>
        <w:sz w:val="22"/>
        <w:szCs w:val="22"/>
        <w:u w:val="none" w:color="000000"/>
        <w:effect w:val="none"/>
        <w:bdr w:val="none" w:sz="0" w:space="0" w:color="auto" w:frame="1"/>
        <w:vertAlign w:val="baseline"/>
      </w:rPr>
    </w:lvl>
    <w:lvl w:ilvl="8" w:tplc="03FC2AE4">
      <w:start w:val="1"/>
      <w:numFmt w:val="bullet"/>
      <w:lvlText w:val="▪"/>
      <w:lvlJc w:val="left"/>
      <w:pPr>
        <w:ind w:left="6480" w:firstLine="0"/>
      </w:pPr>
      <w:rPr>
        <w:rFonts w:ascii="Courier New" w:eastAsia="Courier New" w:hAnsi="Courier New" w:cs="Courier New"/>
        <w:b w:val="0"/>
        <w:i w:val="0"/>
        <w:strike w:val="0"/>
        <w:dstrike w:val="0"/>
        <w:color w:val="000000"/>
        <w:sz w:val="22"/>
        <w:szCs w:val="22"/>
        <w:u w:val="none" w:color="000000"/>
        <w:effect w:val="none"/>
        <w:bdr w:val="none" w:sz="0" w:space="0" w:color="auto" w:frame="1"/>
        <w:vertAlign w:val="baseline"/>
      </w:rPr>
    </w:lvl>
  </w:abstractNum>
  <w:abstractNum w:abstractNumId="19" w15:restartNumberingAfterBreak="0">
    <w:nsid w:val="2AC636BB"/>
    <w:multiLevelType w:val="hybridMultilevel"/>
    <w:tmpl w:val="5532BD3C"/>
    <w:lvl w:ilvl="0" w:tplc="04050017">
      <w:start w:val="1"/>
      <w:numFmt w:val="lowerLetter"/>
      <w:lvlText w:val="%1)"/>
      <w:lvlJc w:val="left"/>
      <w:pPr>
        <w:ind w:left="1570" w:hanging="360"/>
      </w:pPr>
    </w:lvl>
    <w:lvl w:ilvl="1" w:tplc="04050017">
      <w:start w:val="1"/>
      <w:numFmt w:val="lowerLetter"/>
      <w:lvlText w:val="%2)"/>
      <w:lvlJc w:val="left"/>
      <w:pPr>
        <w:ind w:left="2290" w:hanging="360"/>
      </w:pPr>
    </w:lvl>
    <w:lvl w:ilvl="2" w:tplc="0405001B" w:tentative="1">
      <w:start w:val="1"/>
      <w:numFmt w:val="lowerRoman"/>
      <w:lvlText w:val="%3."/>
      <w:lvlJc w:val="right"/>
      <w:pPr>
        <w:ind w:left="3010" w:hanging="180"/>
      </w:pPr>
    </w:lvl>
    <w:lvl w:ilvl="3" w:tplc="0405000F" w:tentative="1">
      <w:start w:val="1"/>
      <w:numFmt w:val="decimal"/>
      <w:lvlText w:val="%4."/>
      <w:lvlJc w:val="left"/>
      <w:pPr>
        <w:ind w:left="3730" w:hanging="360"/>
      </w:pPr>
    </w:lvl>
    <w:lvl w:ilvl="4" w:tplc="04050019" w:tentative="1">
      <w:start w:val="1"/>
      <w:numFmt w:val="lowerLetter"/>
      <w:lvlText w:val="%5."/>
      <w:lvlJc w:val="left"/>
      <w:pPr>
        <w:ind w:left="4450" w:hanging="360"/>
      </w:pPr>
    </w:lvl>
    <w:lvl w:ilvl="5" w:tplc="0405001B" w:tentative="1">
      <w:start w:val="1"/>
      <w:numFmt w:val="lowerRoman"/>
      <w:lvlText w:val="%6."/>
      <w:lvlJc w:val="right"/>
      <w:pPr>
        <w:ind w:left="5170" w:hanging="180"/>
      </w:pPr>
    </w:lvl>
    <w:lvl w:ilvl="6" w:tplc="0405000F" w:tentative="1">
      <w:start w:val="1"/>
      <w:numFmt w:val="decimal"/>
      <w:lvlText w:val="%7."/>
      <w:lvlJc w:val="left"/>
      <w:pPr>
        <w:ind w:left="5890" w:hanging="360"/>
      </w:pPr>
    </w:lvl>
    <w:lvl w:ilvl="7" w:tplc="04050019" w:tentative="1">
      <w:start w:val="1"/>
      <w:numFmt w:val="lowerLetter"/>
      <w:lvlText w:val="%8."/>
      <w:lvlJc w:val="left"/>
      <w:pPr>
        <w:ind w:left="6610" w:hanging="360"/>
      </w:pPr>
    </w:lvl>
    <w:lvl w:ilvl="8" w:tplc="0405001B" w:tentative="1">
      <w:start w:val="1"/>
      <w:numFmt w:val="lowerRoman"/>
      <w:lvlText w:val="%9."/>
      <w:lvlJc w:val="right"/>
      <w:pPr>
        <w:ind w:left="7330" w:hanging="180"/>
      </w:pPr>
    </w:lvl>
  </w:abstractNum>
  <w:abstractNum w:abstractNumId="20" w15:restartNumberingAfterBreak="0">
    <w:nsid w:val="362C6FCD"/>
    <w:multiLevelType w:val="multilevel"/>
    <w:tmpl w:val="74CC53A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webHidden w:val="0"/>
        <w:color w:val="000000"/>
        <w:sz w:val="24"/>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Theme="minorHAnsi" w:hAnsiTheme="minorHAnsi" w:cstheme="minorHAnsi" w:hint="default"/>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39AA6D4A"/>
    <w:multiLevelType w:val="hybridMultilevel"/>
    <w:tmpl w:val="5532BD3C"/>
    <w:lvl w:ilvl="0" w:tplc="04050017">
      <w:start w:val="1"/>
      <w:numFmt w:val="lowerLetter"/>
      <w:lvlText w:val="%1)"/>
      <w:lvlJc w:val="left"/>
      <w:pPr>
        <w:ind w:left="1570" w:hanging="360"/>
      </w:pPr>
    </w:lvl>
    <w:lvl w:ilvl="1" w:tplc="04050017">
      <w:start w:val="1"/>
      <w:numFmt w:val="lowerLetter"/>
      <w:lvlText w:val="%2)"/>
      <w:lvlJc w:val="left"/>
      <w:pPr>
        <w:ind w:left="2290" w:hanging="360"/>
      </w:pPr>
    </w:lvl>
    <w:lvl w:ilvl="2" w:tplc="0405001B" w:tentative="1">
      <w:start w:val="1"/>
      <w:numFmt w:val="lowerRoman"/>
      <w:lvlText w:val="%3."/>
      <w:lvlJc w:val="right"/>
      <w:pPr>
        <w:ind w:left="3010" w:hanging="180"/>
      </w:pPr>
    </w:lvl>
    <w:lvl w:ilvl="3" w:tplc="0405000F" w:tentative="1">
      <w:start w:val="1"/>
      <w:numFmt w:val="decimal"/>
      <w:lvlText w:val="%4."/>
      <w:lvlJc w:val="left"/>
      <w:pPr>
        <w:ind w:left="3730" w:hanging="360"/>
      </w:pPr>
    </w:lvl>
    <w:lvl w:ilvl="4" w:tplc="04050019" w:tentative="1">
      <w:start w:val="1"/>
      <w:numFmt w:val="lowerLetter"/>
      <w:lvlText w:val="%5."/>
      <w:lvlJc w:val="left"/>
      <w:pPr>
        <w:ind w:left="4450" w:hanging="360"/>
      </w:pPr>
    </w:lvl>
    <w:lvl w:ilvl="5" w:tplc="0405001B" w:tentative="1">
      <w:start w:val="1"/>
      <w:numFmt w:val="lowerRoman"/>
      <w:lvlText w:val="%6."/>
      <w:lvlJc w:val="right"/>
      <w:pPr>
        <w:ind w:left="5170" w:hanging="180"/>
      </w:pPr>
    </w:lvl>
    <w:lvl w:ilvl="6" w:tplc="0405000F" w:tentative="1">
      <w:start w:val="1"/>
      <w:numFmt w:val="decimal"/>
      <w:lvlText w:val="%7."/>
      <w:lvlJc w:val="left"/>
      <w:pPr>
        <w:ind w:left="5890" w:hanging="360"/>
      </w:pPr>
    </w:lvl>
    <w:lvl w:ilvl="7" w:tplc="04050019" w:tentative="1">
      <w:start w:val="1"/>
      <w:numFmt w:val="lowerLetter"/>
      <w:lvlText w:val="%8."/>
      <w:lvlJc w:val="left"/>
      <w:pPr>
        <w:ind w:left="6610" w:hanging="360"/>
      </w:pPr>
    </w:lvl>
    <w:lvl w:ilvl="8" w:tplc="0405001B" w:tentative="1">
      <w:start w:val="1"/>
      <w:numFmt w:val="lowerRoman"/>
      <w:lvlText w:val="%9."/>
      <w:lvlJc w:val="right"/>
      <w:pPr>
        <w:ind w:left="7330" w:hanging="180"/>
      </w:pPr>
    </w:lvl>
  </w:abstractNum>
  <w:abstractNum w:abstractNumId="22" w15:restartNumberingAfterBreak="0">
    <w:nsid w:val="49964395"/>
    <w:multiLevelType w:val="hybridMultilevel"/>
    <w:tmpl w:val="B94642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A2E7AAF"/>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4C7E309F"/>
    <w:multiLevelType w:val="hybridMultilevel"/>
    <w:tmpl w:val="2B801E6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BB15631"/>
    <w:multiLevelType w:val="multilevel"/>
    <w:tmpl w:val="DF2AD6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152" w:hanging="1440"/>
      </w:pPr>
      <w:rPr>
        <w:rFonts w:hint="default"/>
      </w:rPr>
    </w:lvl>
  </w:abstractNum>
  <w:abstractNum w:abstractNumId="26" w15:restartNumberingAfterBreak="0">
    <w:nsid w:val="5C207ACD"/>
    <w:multiLevelType w:val="multilevel"/>
    <w:tmpl w:val="C19625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152" w:hanging="1440"/>
      </w:pPr>
      <w:rPr>
        <w:rFonts w:hint="default"/>
      </w:rPr>
    </w:lvl>
  </w:abstractNum>
  <w:abstractNum w:abstractNumId="27" w15:restartNumberingAfterBreak="0">
    <w:nsid w:val="5E11098D"/>
    <w:multiLevelType w:val="multilevel"/>
    <w:tmpl w:val="45BE078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152" w:hanging="1440"/>
      </w:pPr>
      <w:rPr>
        <w:rFonts w:hint="default"/>
      </w:rPr>
    </w:lvl>
  </w:abstractNum>
  <w:abstractNum w:abstractNumId="28" w15:restartNumberingAfterBreak="0">
    <w:nsid w:val="620F2D61"/>
    <w:multiLevelType w:val="multilevel"/>
    <w:tmpl w:val="2048B7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64891BC6"/>
    <w:multiLevelType w:val="hybridMultilevel"/>
    <w:tmpl w:val="7570EC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59D12B9"/>
    <w:multiLevelType w:val="hybridMultilevel"/>
    <w:tmpl w:val="5532BD3C"/>
    <w:lvl w:ilvl="0" w:tplc="04050017">
      <w:start w:val="1"/>
      <w:numFmt w:val="lowerLetter"/>
      <w:lvlText w:val="%1)"/>
      <w:lvlJc w:val="left"/>
      <w:pPr>
        <w:ind w:left="1570" w:hanging="360"/>
      </w:pPr>
    </w:lvl>
    <w:lvl w:ilvl="1" w:tplc="04050017">
      <w:start w:val="1"/>
      <w:numFmt w:val="lowerLetter"/>
      <w:lvlText w:val="%2)"/>
      <w:lvlJc w:val="left"/>
      <w:pPr>
        <w:ind w:left="2290" w:hanging="360"/>
      </w:pPr>
    </w:lvl>
    <w:lvl w:ilvl="2" w:tplc="0405001B" w:tentative="1">
      <w:start w:val="1"/>
      <w:numFmt w:val="lowerRoman"/>
      <w:lvlText w:val="%3."/>
      <w:lvlJc w:val="right"/>
      <w:pPr>
        <w:ind w:left="3010" w:hanging="180"/>
      </w:pPr>
    </w:lvl>
    <w:lvl w:ilvl="3" w:tplc="0405000F" w:tentative="1">
      <w:start w:val="1"/>
      <w:numFmt w:val="decimal"/>
      <w:lvlText w:val="%4."/>
      <w:lvlJc w:val="left"/>
      <w:pPr>
        <w:ind w:left="3730" w:hanging="360"/>
      </w:pPr>
    </w:lvl>
    <w:lvl w:ilvl="4" w:tplc="04050019" w:tentative="1">
      <w:start w:val="1"/>
      <w:numFmt w:val="lowerLetter"/>
      <w:lvlText w:val="%5."/>
      <w:lvlJc w:val="left"/>
      <w:pPr>
        <w:ind w:left="4450" w:hanging="360"/>
      </w:pPr>
    </w:lvl>
    <w:lvl w:ilvl="5" w:tplc="0405001B" w:tentative="1">
      <w:start w:val="1"/>
      <w:numFmt w:val="lowerRoman"/>
      <w:lvlText w:val="%6."/>
      <w:lvlJc w:val="right"/>
      <w:pPr>
        <w:ind w:left="5170" w:hanging="180"/>
      </w:pPr>
    </w:lvl>
    <w:lvl w:ilvl="6" w:tplc="0405000F" w:tentative="1">
      <w:start w:val="1"/>
      <w:numFmt w:val="decimal"/>
      <w:lvlText w:val="%7."/>
      <w:lvlJc w:val="left"/>
      <w:pPr>
        <w:ind w:left="5890" w:hanging="360"/>
      </w:pPr>
    </w:lvl>
    <w:lvl w:ilvl="7" w:tplc="04050019" w:tentative="1">
      <w:start w:val="1"/>
      <w:numFmt w:val="lowerLetter"/>
      <w:lvlText w:val="%8."/>
      <w:lvlJc w:val="left"/>
      <w:pPr>
        <w:ind w:left="6610" w:hanging="360"/>
      </w:pPr>
    </w:lvl>
    <w:lvl w:ilvl="8" w:tplc="0405001B" w:tentative="1">
      <w:start w:val="1"/>
      <w:numFmt w:val="lowerRoman"/>
      <w:lvlText w:val="%9."/>
      <w:lvlJc w:val="right"/>
      <w:pPr>
        <w:ind w:left="7330" w:hanging="180"/>
      </w:pPr>
    </w:lvl>
  </w:abstractNum>
  <w:abstractNum w:abstractNumId="31" w15:restartNumberingAfterBreak="0">
    <w:nsid w:val="66330E7F"/>
    <w:multiLevelType w:val="hybridMultilevel"/>
    <w:tmpl w:val="9F2274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87B1512"/>
    <w:multiLevelType w:val="hybridMultilevel"/>
    <w:tmpl w:val="40C4F3FE"/>
    <w:lvl w:ilvl="0" w:tplc="04050017">
      <w:start w:val="1"/>
      <w:numFmt w:val="lowerLetter"/>
      <w:lvlText w:val="%1)"/>
      <w:lvlJc w:val="left"/>
      <w:pPr>
        <w:ind w:left="1570" w:hanging="360"/>
      </w:pPr>
    </w:lvl>
    <w:lvl w:ilvl="1" w:tplc="04050019">
      <w:start w:val="1"/>
      <w:numFmt w:val="lowerLetter"/>
      <w:lvlText w:val="%2."/>
      <w:lvlJc w:val="left"/>
      <w:pPr>
        <w:ind w:left="2290" w:hanging="360"/>
      </w:pPr>
    </w:lvl>
    <w:lvl w:ilvl="2" w:tplc="0405001B" w:tentative="1">
      <w:start w:val="1"/>
      <w:numFmt w:val="lowerRoman"/>
      <w:lvlText w:val="%3."/>
      <w:lvlJc w:val="right"/>
      <w:pPr>
        <w:ind w:left="3010" w:hanging="180"/>
      </w:pPr>
    </w:lvl>
    <w:lvl w:ilvl="3" w:tplc="0405000F" w:tentative="1">
      <w:start w:val="1"/>
      <w:numFmt w:val="decimal"/>
      <w:lvlText w:val="%4."/>
      <w:lvlJc w:val="left"/>
      <w:pPr>
        <w:ind w:left="3730" w:hanging="360"/>
      </w:pPr>
    </w:lvl>
    <w:lvl w:ilvl="4" w:tplc="04050019" w:tentative="1">
      <w:start w:val="1"/>
      <w:numFmt w:val="lowerLetter"/>
      <w:lvlText w:val="%5."/>
      <w:lvlJc w:val="left"/>
      <w:pPr>
        <w:ind w:left="4450" w:hanging="360"/>
      </w:pPr>
    </w:lvl>
    <w:lvl w:ilvl="5" w:tplc="0405001B" w:tentative="1">
      <w:start w:val="1"/>
      <w:numFmt w:val="lowerRoman"/>
      <w:lvlText w:val="%6."/>
      <w:lvlJc w:val="right"/>
      <w:pPr>
        <w:ind w:left="5170" w:hanging="180"/>
      </w:pPr>
    </w:lvl>
    <w:lvl w:ilvl="6" w:tplc="0405000F" w:tentative="1">
      <w:start w:val="1"/>
      <w:numFmt w:val="decimal"/>
      <w:lvlText w:val="%7."/>
      <w:lvlJc w:val="left"/>
      <w:pPr>
        <w:ind w:left="5890" w:hanging="360"/>
      </w:pPr>
    </w:lvl>
    <w:lvl w:ilvl="7" w:tplc="04050019" w:tentative="1">
      <w:start w:val="1"/>
      <w:numFmt w:val="lowerLetter"/>
      <w:lvlText w:val="%8."/>
      <w:lvlJc w:val="left"/>
      <w:pPr>
        <w:ind w:left="6610" w:hanging="360"/>
      </w:pPr>
    </w:lvl>
    <w:lvl w:ilvl="8" w:tplc="0405001B" w:tentative="1">
      <w:start w:val="1"/>
      <w:numFmt w:val="lowerRoman"/>
      <w:lvlText w:val="%9."/>
      <w:lvlJc w:val="right"/>
      <w:pPr>
        <w:ind w:left="7330" w:hanging="180"/>
      </w:pPr>
    </w:lvl>
  </w:abstractNum>
  <w:abstractNum w:abstractNumId="33" w15:restartNumberingAfterBreak="0">
    <w:nsid w:val="68F00176"/>
    <w:multiLevelType w:val="hybridMultilevel"/>
    <w:tmpl w:val="5532BD3C"/>
    <w:lvl w:ilvl="0" w:tplc="04050017">
      <w:start w:val="1"/>
      <w:numFmt w:val="lowerLetter"/>
      <w:lvlText w:val="%1)"/>
      <w:lvlJc w:val="left"/>
      <w:pPr>
        <w:ind w:left="1920" w:hanging="360"/>
      </w:pPr>
    </w:lvl>
    <w:lvl w:ilvl="1" w:tplc="04050017">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34" w15:restartNumberingAfterBreak="0">
    <w:nsid w:val="6B4868BF"/>
    <w:multiLevelType w:val="hybridMultilevel"/>
    <w:tmpl w:val="5532BD3C"/>
    <w:lvl w:ilvl="0" w:tplc="04050017">
      <w:start w:val="1"/>
      <w:numFmt w:val="lowerLetter"/>
      <w:lvlText w:val="%1)"/>
      <w:lvlJc w:val="left"/>
      <w:pPr>
        <w:ind w:left="1570" w:hanging="360"/>
      </w:pPr>
    </w:lvl>
    <w:lvl w:ilvl="1" w:tplc="04050017">
      <w:start w:val="1"/>
      <w:numFmt w:val="lowerLetter"/>
      <w:lvlText w:val="%2)"/>
      <w:lvlJc w:val="left"/>
      <w:pPr>
        <w:ind w:left="2290" w:hanging="360"/>
      </w:pPr>
    </w:lvl>
    <w:lvl w:ilvl="2" w:tplc="0405001B" w:tentative="1">
      <w:start w:val="1"/>
      <w:numFmt w:val="lowerRoman"/>
      <w:lvlText w:val="%3."/>
      <w:lvlJc w:val="right"/>
      <w:pPr>
        <w:ind w:left="3010" w:hanging="180"/>
      </w:pPr>
    </w:lvl>
    <w:lvl w:ilvl="3" w:tplc="0405000F" w:tentative="1">
      <w:start w:val="1"/>
      <w:numFmt w:val="decimal"/>
      <w:lvlText w:val="%4."/>
      <w:lvlJc w:val="left"/>
      <w:pPr>
        <w:ind w:left="3730" w:hanging="360"/>
      </w:pPr>
    </w:lvl>
    <w:lvl w:ilvl="4" w:tplc="04050019" w:tentative="1">
      <w:start w:val="1"/>
      <w:numFmt w:val="lowerLetter"/>
      <w:lvlText w:val="%5."/>
      <w:lvlJc w:val="left"/>
      <w:pPr>
        <w:ind w:left="4450" w:hanging="360"/>
      </w:pPr>
    </w:lvl>
    <w:lvl w:ilvl="5" w:tplc="0405001B" w:tentative="1">
      <w:start w:val="1"/>
      <w:numFmt w:val="lowerRoman"/>
      <w:lvlText w:val="%6."/>
      <w:lvlJc w:val="right"/>
      <w:pPr>
        <w:ind w:left="5170" w:hanging="180"/>
      </w:pPr>
    </w:lvl>
    <w:lvl w:ilvl="6" w:tplc="0405000F" w:tentative="1">
      <w:start w:val="1"/>
      <w:numFmt w:val="decimal"/>
      <w:lvlText w:val="%7."/>
      <w:lvlJc w:val="left"/>
      <w:pPr>
        <w:ind w:left="5890" w:hanging="360"/>
      </w:pPr>
    </w:lvl>
    <w:lvl w:ilvl="7" w:tplc="04050019" w:tentative="1">
      <w:start w:val="1"/>
      <w:numFmt w:val="lowerLetter"/>
      <w:lvlText w:val="%8."/>
      <w:lvlJc w:val="left"/>
      <w:pPr>
        <w:ind w:left="6610" w:hanging="360"/>
      </w:pPr>
    </w:lvl>
    <w:lvl w:ilvl="8" w:tplc="0405001B" w:tentative="1">
      <w:start w:val="1"/>
      <w:numFmt w:val="lowerRoman"/>
      <w:lvlText w:val="%9."/>
      <w:lvlJc w:val="right"/>
      <w:pPr>
        <w:ind w:left="7330" w:hanging="180"/>
      </w:pPr>
    </w:lvl>
  </w:abstractNum>
  <w:abstractNum w:abstractNumId="35" w15:restartNumberingAfterBreak="0">
    <w:nsid w:val="6BCD6176"/>
    <w:multiLevelType w:val="hybridMultilevel"/>
    <w:tmpl w:val="24BC83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2562EDB"/>
    <w:multiLevelType w:val="hybridMultilevel"/>
    <w:tmpl w:val="B7FE2E58"/>
    <w:lvl w:ilvl="0" w:tplc="572CA0C0">
      <w:start w:val="1"/>
      <w:numFmt w:val="decimal"/>
      <w:lvlText w:val="%1."/>
      <w:lvlJc w:val="left"/>
      <w:pPr>
        <w:tabs>
          <w:tab w:val="num" w:pos="720"/>
        </w:tabs>
        <w:ind w:left="720"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7" w15:restartNumberingAfterBreak="0">
    <w:nsid w:val="72BD1814"/>
    <w:multiLevelType w:val="hybridMultilevel"/>
    <w:tmpl w:val="2B801E6E"/>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8" w15:restartNumberingAfterBreak="0">
    <w:nsid w:val="730B2D00"/>
    <w:multiLevelType w:val="multilevel"/>
    <w:tmpl w:val="43F457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152" w:hanging="1440"/>
      </w:pPr>
      <w:rPr>
        <w:rFonts w:hint="default"/>
      </w:rPr>
    </w:lvl>
  </w:abstractNum>
  <w:abstractNum w:abstractNumId="39" w15:restartNumberingAfterBreak="0">
    <w:nsid w:val="77AA043F"/>
    <w:multiLevelType w:val="multilevel"/>
    <w:tmpl w:val="92C40DD2"/>
    <w:lvl w:ilvl="0">
      <w:start w:val="1"/>
      <w:numFmt w:val="decimal"/>
      <w:lvlText w:val="%1."/>
      <w:lvlJc w:val="left"/>
      <w:pPr>
        <w:ind w:left="3762" w:hanging="360"/>
      </w:pPr>
    </w:lvl>
    <w:lvl w:ilvl="1">
      <w:start w:val="1"/>
      <w:numFmt w:val="decimal"/>
      <w:lvlText w:val="%1.%2."/>
      <w:lvlJc w:val="left"/>
      <w:pPr>
        <w:ind w:left="1000" w:hanging="432"/>
      </w:pPr>
      <w:rPr>
        <w:rFonts w:ascii="Calibri" w:hAnsi="Calibri" w:cs="Times New Roman" w:hint="default"/>
        <w:b w:val="0"/>
      </w:rPr>
    </w:lvl>
    <w:lvl w:ilvl="2">
      <w:start w:val="1"/>
      <w:numFmt w:val="decimal"/>
      <w:lvlText w:val="%1.%2.%3."/>
      <w:lvlJc w:val="left"/>
      <w:pPr>
        <w:ind w:left="5325" w:hanging="504"/>
      </w:pPr>
      <w:rPr>
        <w:rFonts w:ascii="Calibri" w:hAnsi="Calibri" w:cs="Times New Roman" w:hint="default"/>
        <w:sz w:val="22"/>
        <w:szCs w:val="20"/>
      </w:rPr>
    </w:lvl>
    <w:lvl w:ilvl="3">
      <w:start w:val="1"/>
      <w:numFmt w:val="lowerRoman"/>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37762C"/>
    <w:multiLevelType w:val="multilevel"/>
    <w:tmpl w:val="697A003C"/>
    <w:lvl w:ilvl="0">
      <w:start w:val="1"/>
      <w:numFmt w:val="decimal"/>
      <w:pStyle w:val="L1-lnek"/>
      <w:lvlText w:val="%1"/>
      <w:lvlJc w:val="left"/>
      <w:pPr>
        <w:ind w:left="432" w:hanging="432"/>
      </w:pPr>
      <w:rPr>
        <w:b/>
        <w:sz w:val="22"/>
        <w:szCs w:val="22"/>
      </w:rPr>
    </w:lvl>
    <w:lvl w:ilvl="1">
      <w:start w:val="1"/>
      <w:numFmt w:val="decimal"/>
      <w:pStyle w:val="L2-Odstavec"/>
      <w:lvlText w:val="%1.%2"/>
      <w:lvlJc w:val="left"/>
      <w:pPr>
        <w:ind w:left="576" w:hanging="576"/>
      </w:pPr>
    </w:lvl>
    <w:lvl w:ilvl="2">
      <w:start w:val="1"/>
      <w:numFmt w:val="decimal"/>
      <w:pStyle w:val="L3-Pod-odstavec"/>
      <w:lvlText w:val="%1.%2.%3"/>
      <w:lvlJc w:val="left"/>
      <w:pPr>
        <w:ind w:left="720" w:hanging="720"/>
      </w:pPr>
      <w:rPr>
        <w:b w:val="0"/>
        <w:sz w:val="22"/>
        <w:szCs w:val="20"/>
      </w:rPr>
    </w:lvl>
    <w:lvl w:ilvl="3">
      <w:start w:val="1"/>
      <w:numFmt w:val="lowerLetter"/>
      <w:lvlText w:val="%4)"/>
      <w:lvlJc w:val="left"/>
      <w:pPr>
        <w:ind w:left="2849" w:hanging="864"/>
      </w:pPr>
      <w:rPr>
        <w:rFonts w:asciiTheme="minorHAnsi" w:eastAsia="Times New Roman" w:hAnsiTheme="minorHAnsi" w:cstheme="minorHAnsi"/>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7F454521"/>
    <w:multiLevelType w:val="hybridMultilevel"/>
    <w:tmpl w:val="A40ABAC2"/>
    <w:lvl w:ilvl="0" w:tplc="04050017">
      <w:start w:val="1"/>
      <w:numFmt w:val="lowerLetter"/>
      <w:lvlText w:val="%1)"/>
      <w:lvlJc w:val="left"/>
      <w:pPr>
        <w:ind w:left="1570" w:hanging="360"/>
      </w:pPr>
    </w:lvl>
    <w:lvl w:ilvl="1" w:tplc="04050013">
      <w:start w:val="1"/>
      <w:numFmt w:val="upperRoman"/>
      <w:lvlText w:val="%2."/>
      <w:lvlJc w:val="right"/>
      <w:pPr>
        <w:ind w:left="2290" w:hanging="360"/>
      </w:pPr>
    </w:lvl>
    <w:lvl w:ilvl="2" w:tplc="0405001B" w:tentative="1">
      <w:start w:val="1"/>
      <w:numFmt w:val="lowerRoman"/>
      <w:lvlText w:val="%3."/>
      <w:lvlJc w:val="right"/>
      <w:pPr>
        <w:ind w:left="3010" w:hanging="180"/>
      </w:pPr>
    </w:lvl>
    <w:lvl w:ilvl="3" w:tplc="0405000F" w:tentative="1">
      <w:start w:val="1"/>
      <w:numFmt w:val="decimal"/>
      <w:lvlText w:val="%4."/>
      <w:lvlJc w:val="left"/>
      <w:pPr>
        <w:ind w:left="3730" w:hanging="360"/>
      </w:pPr>
    </w:lvl>
    <w:lvl w:ilvl="4" w:tplc="04050019" w:tentative="1">
      <w:start w:val="1"/>
      <w:numFmt w:val="lowerLetter"/>
      <w:lvlText w:val="%5."/>
      <w:lvlJc w:val="left"/>
      <w:pPr>
        <w:ind w:left="4450" w:hanging="360"/>
      </w:pPr>
    </w:lvl>
    <w:lvl w:ilvl="5" w:tplc="0405001B" w:tentative="1">
      <w:start w:val="1"/>
      <w:numFmt w:val="lowerRoman"/>
      <w:lvlText w:val="%6."/>
      <w:lvlJc w:val="right"/>
      <w:pPr>
        <w:ind w:left="5170" w:hanging="180"/>
      </w:pPr>
    </w:lvl>
    <w:lvl w:ilvl="6" w:tplc="0405000F" w:tentative="1">
      <w:start w:val="1"/>
      <w:numFmt w:val="decimal"/>
      <w:lvlText w:val="%7."/>
      <w:lvlJc w:val="left"/>
      <w:pPr>
        <w:ind w:left="5890" w:hanging="360"/>
      </w:pPr>
    </w:lvl>
    <w:lvl w:ilvl="7" w:tplc="04050019" w:tentative="1">
      <w:start w:val="1"/>
      <w:numFmt w:val="lowerLetter"/>
      <w:lvlText w:val="%8."/>
      <w:lvlJc w:val="left"/>
      <w:pPr>
        <w:ind w:left="6610" w:hanging="360"/>
      </w:pPr>
    </w:lvl>
    <w:lvl w:ilvl="8" w:tplc="0405001B" w:tentative="1">
      <w:start w:val="1"/>
      <w:numFmt w:val="lowerRoman"/>
      <w:lvlText w:val="%9."/>
      <w:lvlJc w:val="right"/>
      <w:pPr>
        <w:ind w:left="7330" w:hanging="180"/>
      </w:pPr>
    </w:lvl>
  </w:abstractNum>
  <w:num w:numId="1" w16cid:durableId="2092920230">
    <w:abstractNumId w:val="0"/>
  </w:num>
  <w:num w:numId="2" w16cid:durableId="1982423635">
    <w:abstractNumId w:val="7"/>
  </w:num>
  <w:num w:numId="3" w16cid:durableId="1580165582">
    <w:abstractNumId w:val="7"/>
    <w:lvlOverride w:ilvl="0">
      <w:lvl w:ilvl="0">
        <w:start w:val="1"/>
        <w:numFmt w:val="decimal"/>
        <w:lvlText w:val=" Článek  %1."/>
        <w:lvlJc w:val="left"/>
        <w:pPr>
          <w:ind w:left="360" w:hanging="360"/>
        </w:pPr>
        <w:rPr>
          <w:rFonts w:ascii="Calibri" w:hAnsi="Calibri" w:cs="Times New Roman" w:hint="default"/>
          <w:b/>
          <w:i w:val="0"/>
          <w:sz w:val="22"/>
        </w:rPr>
      </w:lvl>
    </w:lvlOverride>
    <w:lvlOverride w:ilvl="1">
      <w:lvl w:ilvl="1">
        <w:start w:val="1"/>
        <w:numFmt w:val="decimal"/>
        <w:lvlText w:val="%1.%2."/>
        <w:lvlJc w:val="left"/>
        <w:pPr>
          <w:ind w:left="1559" w:hanging="1133"/>
        </w:pPr>
        <w:rPr>
          <w:rFonts w:ascii="Arial" w:hAnsi="Arial" w:cs="Arial" w:hint="default"/>
          <w:b w:val="0"/>
        </w:rPr>
      </w:lvl>
    </w:lvlOverride>
    <w:lvlOverride w:ilvl="2">
      <w:lvl w:ilvl="2">
        <w:start w:val="1"/>
        <w:numFmt w:val="decimal"/>
        <w:lvlText w:val="%1.%2.%3."/>
        <w:lvlJc w:val="left"/>
        <w:pPr>
          <w:ind w:left="1701" w:hanging="851"/>
        </w:pPr>
        <w:rPr>
          <w:rFonts w:cs="Times New Roman" w:hint="default"/>
        </w:rPr>
      </w:lvl>
    </w:lvlOverride>
    <w:lvlOverride w:ilvl="3">
      <w:lvl w:ilvl="3">
        <w:start w:val="1"/>
        <w:numFmt w:val="decimal"/>
        <w:lvlText w:val="%1.%2.%3.%4."/>
        <w:lvlJc w:val="left"/>
        <w:pPr>
          <w:ind w:left="1444" w:hanging="648"/>
        </w:pPr>
        <w:rPr>
          <w:rFonts w:cs="Times New Roman" w:hint="default"/>
        </w:rPr>
      </w:lvl>
    </w:lvlOverride>
    <w:lvlOverride w:ilvl="4">
      <w:lvl w:ilvl="4">
        <w:start w:val="1"/>
        <w:numFmt w:val="decimal"/>
        <w:lvlText w:val="%1.%2.%3.%4.%5."/>
        <w:lvlJc w:val="left"/>
        <w:pPr>
          <w:ind w:left="1948" w:hanging="792"/>
        </w:pPr>
        <w:rPr>
          <w:rFonts w:cs="Times New Roman" w:hint="default"/>
        </w:rPr>
      </w:lvl>
    </w:lvlOverride>
    <w:lvlOverride w:ilvl="5">
      <w:lvl w:ilvl="5">
        <w:start w:val="1"/>
        <w:numFmt w:val="decimal"/>
        <w:lvlText w:val="%1.%2.%3.%4.%5.%6."/>
        <w:lvlJc w:val="left"/>
        <w:pPr>
          <w:ind w:left="2452" w:hanging="936"/>
        </w:pPr>
        <w:rPr>
          <w:rFonts w:cs="Times New Roman" w:hint="default"/>
        </w:rPr>
      </w:lvl>
    </w:lvlOverride>
    <w:lvlOverride w:ilvl="6">
      <w:lvl w:ilvl="6">
        <w:start w:val="1"/>
        <w:numFmt w:val="decimal"/>
        <w:lvlText w:val="%1.%2.%3.%4.%5.%6.%7."/>
        <w:lvlJc w:val="left"/>
        <w:pPr>
          <w:ind w:left="2956" w:hanging="1080"/>
        </w:pPr>
        <w:rPr>
          <w:rFonts w:cs="Times New Roman" w:hint="default"/>
        </w:rPr>
      </w:lvl>
    </w:lvlOverride>
    <w:lvlOverride w:ilvl="7">
      <w:lvl w:ilvl="7">
        <w:start w:val="1"/>
        <w:numFmt w:val="decimal"/>
        <w:lvlText w:val="%1.%2.%3.%4.%5.%6.%7.%8."/>
        <w:lvlJc w:val="left"/>
        <w:pPr>
          <w:ind w:left="3460" w:hanging="1224"/>
        </w:pPr>
        <w:rPr>
          <w:rFonts w:cs="Times New Roman" w:hint="default"/>
        </w:rPr>
      </w:lvl>
    </w:lvlOverride>
    <w:lvlOverride w:ilvl="8">
      <w:lvl w:ilvl="8">
        <w:start w:val="1"/>
        <w:numFmt w:val="decimal"/>
        <w:lvlText w:val="%1.%2.%3.%4.%5.%6.%7.%8.%9."/>
        <w:lvlJc w:val="left"/>
        <w:pPr>
          <w:ind w:left="4036" w:hanging="1440"/>
        </w:pPr>
        <w:rPr>
          <w:rFonts w:cs="Times New Roman" w:hint="default"/>
        </w:rPr>
      </w:lvl>
    </w:lvlOverride>
  </w:num>
  <w:num w:numId="4" w16cid:durableId="8000045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0732170">
    <w:abstractNumId w:val="16"/>
  </w:num>
  <w:num w:numId="6" w16cid:durableId="1320306368">
    <w:abstractNumId w:val="2"/>
  </w:num>
  <w:num w:numId="7" w16cid:durableId="106968457">
    <w:abstractNumId w:val="4"/>
  </w:num>
  <w:num w:numId="8" w16cid:durableId="459806189">
    <w:abstractNumId w:val="33"/>
  </w:num>
  <w:num w:numId="9" w16cid:durableId="1022319622">
    <w:abstractNumId w:val="13"/>
  </w:num>
  <w:num w:numId="10" w16cid:durableId="1110121746">
    <w:abstractNumId w:val="3"/>
  </w:num>
  <w:num w:numId="11" w16cid:durableId="1585410246">
    <w:abstractNumId w:val="41"/>
  </w:num>
  <w:num w:numId="12" w16cid:durableId="1743985924">
    <w:abstractNumId w:val="19"/>
  </w:num>
  <w:num w:numId="13" w16cid:durableId="1975255518">
    <w:abstractNumId w:val="24"/>
  </w:num>
  <w:num w:numId="14" w16cid:durableId="1130630425">
    <w:abstractNumId w:val="32"/>
  </w:num>
  <w:num w:numId="15" w16cid:durableId="117309636">
    <w:abstractNumId w:val="1"/>
  </w:num>
  <w:num w:numId="16" w16cid:durableId="87581728">
    <w:abstractNumId w:val="12"/>
  </w:num>
  <w:num w:numId="17" w16cid:durableId="15737299">
    <w:abstractNumId w:val="21"/>
  </w:num>
  <w:num w:numId="18" w16cid:durableId="1622296465">
    <w:abstractNumId w:val="20"/>
  </w:num>
  <w:num w:numId="19" w16cid:durableId="1317223727">
    <w:abstractNumId w:val="37"/>
  </w:num>
  <w:num w:numId="20" w16cid:durableId="1778452483">
    <w:abstractNumId w:val="34"/>
  </w:num>
  <w:num w:numId="21" w16cid:durableId="18511353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7163275">
    <w:abstractNumId w:val="30"/>
  </w:num>
  <w:num w:numId="23" w16cid:durableId="325979412">
    <w:abstractNumId w:val="17"/>
  </w:num>
  <w:num w:numId="24" w16cid:durableId="19179309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523954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321338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6754247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18540993">
    <w:abstractNumId w:val="15"/>
  </w:num>
  <w:num w:numId="29" w16cid:durableId="2053381105">
    <w:abstractNumId w:val="11"/>
  </w:num>
  <w:num w:numId="30" w16cid:durableId="1038357421">
    <w:abstractNumId w:val="10"/>
  </w:num>
  <w:num w:numId="31" w16cid:durableId="1551069382">
    <w:abstractNumId w:val="38"/>
  </w:num>
  <w:num w:numId="32" w16cid:durableId="1318143267">
    <w:abstractNumId w:val="25"/>
  </w:num>
  <w:num w:numId="33" w16cid:durableId="616251733">
    <w:abstractNumId w:val="26"/>
  </w:num>
  <w:num w:numId="34" w16cid:durableId="294258229">
    <w:abstractNumId w:val="28"/>
  </w:num>
  <w:num w:numId="35" w16cid:durableId="2019887605">
    <w:abstractNumId w:val="8"/>
  </w:num>
  <w:num w:numId="36" w16cid:durableId="566187654">
    <w:abstractNumId w:val="5"/>
  </w:num>
  <w:num w:numId="37" w16cid:durableId="1943679995">
    <w:abstractNumId w:val="6"/>
  </w:num>
  <w:num w:numId="38" w16cid:durableId="1291980603">
    <w:abstractNumId w:val="27"/>
  </w:num>
  <w:num w:numId="39" w16cid:durableId="678049632">
    <w:abstractNumId w:val="18"/>
  </w:num>
  <w:num w:numId="40" w16cid:durableId="554197421">
    <w:abstractNumId w:val="35"/>
  </w:num>
  <w:num w:numId="41" w16cid:durableId="487669722">
    <w:abstractNumId w:val="23"/>
  </w:num>
  <w:num w:numId="42" w16cid:durableId="1600600244">
    <w:abstractNumId w:val="9"/>
  </w:num>
  <w:num w:numId="43" w16cid:durableId="799105339">
    <w:abstractNumId w:val="29"/>
  </w:num>
  <w:num w:numId="44" w16cid:durableId="1298683012">
    <w:abstractNumId w:val="14"/>
  </w:num>
  <w:num w:numId="45" w16cid:durableId="1539587671">
    <w:abstractNumId w:val="22"/>
  </w:num>
  <w:num w:numId="46" w16cid:durableId="8228189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D04"/>
    <w:rsid w:val="00061EBC"/>
    <w:rsid w:val="000733FF"/>
    <w:rsid w:val="00085B77"/>
    <w:rsid w:val="000D4709"/>
    <w:rsid w:val="000D5DD3"/>
    <w:rsid w:val="00105AF5"/>
    <w:rsid w:val="0014040E"/>
    <w:rsid w:val="0015765A"/>
    <w:rsid w:val="00195020"/>
    <w:rsid w:val="001A0F00"/>
    <w:rsid w:val="001B3738"/>
    <w:rsid w:val="001D250F"/>
    <w:rsid w:val="001F64DC"/>
    <w:rsid w:val="0020668B"/>
    <w:rsid w:val="00216DA0"/>
    <w:rsid w:val="002234D2"/>
    <w:rsid w:val="00265EBD"/>
    <w:rsid w:val="00287CDB"/>
    <w:rsid w:val="002D7E68"/>
    <w:rsid w:val="00317A3F"/>
    <w:rsid w:val="00366039"/>
    <w:rsid w:val="003D63E1"/>
    <w:rsid w:val="00431BB0"/>
    <w:rsid w:val="004453D5"/>
    <w:rsid w:val="00452BB1"/>
    <w:rsid w:val="00473466"/>
    <w:rsid w:val="004A4FBA"/>
    <w:rsid w:val="004D1284"/>
    <w:rsid w:val="00535517"/>
    <w:rsid w:val="00554B39"/>
    <w:rsid w:val="00561428"/>
    <w:rsid w:val="00613478"/>
    <w:rsid w:val="00647A3D"/>
    <w:rsid w:val="00656086"/>
    <w:rsid w:val="0072321F"/>
    <w:rsid w:val="0073657E"/>
    <w:rsid w:val="00776B32"/>
    <w:rsid w:val="00786437"/>
    <w:rsid w:val="007F5482"/>
    <w:rsid w:val="00833D74"/>
    <w:rsid w:val="008C7704"/>
    <w:rsid w:val="00907968"/>
    <w:rsid w:val="00921B97"/>
    <w:rsid w:val="009447A8"/>
    <w:rsid w:val="009A7BF1"/>
    <w:rsid w:val="009C7C64"/>
    <w:rsid w:val="00A43B6A"/>
    <w:rsid w:val="00A500BC"/>
    <w:rsid w:val="00A53D80"/>
    <w:rsid w:val="00A736AF"/>
    <w:rsid w:val="00AF593D"/>
    <w:rsid w:val="00B23A9A"/>
    <w:rsid w:val="00B27AE7"/>
    <w:rsid w:val="00B70DD3"/>
    <w:rsid w:val="00B83A17"/>
    <w:rsid w:val="00BA3AF4"/>
    <w:rsid w:val="00BA4800"/>
    <w:rsid w:val="00BD5166"/>
    <w:rsid w:val="00C23EE6"/>
    <w:rsid w:val="00C53AEB"/>
    <w:rsid w:val="00C65D04"/>
    <w:rsid w:val="00C9625E"/>
    <w:rsid w:val="00CB31E3"/>
    <w:rsid w:val="00CB646B"/>
    <w:rsid w:val="00CD2481"/>
    <w:rsid w:val="00CF0E85"/>
    <w:rsid w:val="00CF134A"/>
    <w:rsid w:val="00D0327F"/>
    <w:rsid w:val="00D03EDB"/>
    <w:rsid w:val="00E32CB0"/>
    <w:rsid w:val="00E70B18"/>
    <w:rsid w:val="00E843EC"/>
    <w:rsid w:val="00EA2727"/>
    <w:rsid w:val="00EB0B8B"/>
    <w:rsid w:val="00F05CC0"/>
    <w:rsid w:val="00F35639"/>
    <w:rsid w:val="00F975E1"/>
    <w:rsid w:val="00FF3C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8966F"/>
  <w15:chartTrackingRefBased/>
  <w15:docId w15:val="{93FB2521-6E0C-4E87-9659-E7F835DEB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5D04"/>
    <w:pPr>
      <w:spacing w:after="120" w:line="240" w:lineRule="auto"/>
      <w:jc w:val="both"/>
    </w:pPr>
    <w:rPr>
      <w:rFonts w:ascii="Arial" w:eastAsia="Times New Roman" w:hAnsi="Arial" w:cs="Times New Roman"/>
      <w:kern w:val="0"/>
      <w14:ligatures w14:val="none"/>
    </w:rPr>
  </w:style>
  <w:style w:type="paragraph" w:styleId="Nadpis1">
    <w:name w:val="heading 1"/>
    <w:basedOn w:val="Normln"/>
    <w:next w:val="Normln"/>
    <w:link w:val="Nadpis1Char"/>
    <w:uiPriority w:val="99"/>
    <w:qFormat/>
    <w:rsid w:val="00C65D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C65D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C65D04"/>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C65D04"/>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C65D04"/>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C65D0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65D04"/>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65D04"/>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65D04"/>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C65D04"/>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C65D04"/>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C65D04"/>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C65D04"/>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C65D04"/>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C65D0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65D0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65D0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65D04"/>
    <w:rPr>
      <w:rFonts w:eastAsiaTheme="majorEastAsia" w:cstheme="majorBidi"/>
      <w:color w:val="272727" w:themeColor="text1" w:themeTint="D8"/>
    </w:rPr>
  </w:style>
  <w:style w:type="paragraph" w:styleId="Nzev">
    <w:name w:val="Title"/>
    <w:basedOn w:val="Normln"/>
    <w:next w:val="Normln"/>
    <w:link w:val="NzevChar"/>
    <w:uiPriority w:val="10"/>
    <w:qFormat/>
    <w:rsid w:val="00C65D04"/>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65D0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65D0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65D0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65D04"/>
    <w:pPr>
      <w:spacing w:before="160"/>
      <w:jc w:val="center"/>
    </w:pPr>
    <w:rPr>
      <w:i/>
      <w:iCs/>
      <w:color w:val="404040" w:themeColor="text1" w:themeTint="BF"/>
    </w:rPr>
  </w:style>
  <w:style w:type="character" w:customStyle="1" w:styleId="CittChar">
    <w:name w:val="Citát Char"/>
    <w:basedOn w:val="Standardnpsmoodstavce"/>
    <w:link w:val="Citt"/>
    <w:uiPriority w:val="29"/>
    <w:rsid w:val="00C65D04"/>
    <w:rPr>
      <w:i/>
      <w:iCs/>
      <w:color w:val="404040" w:themeColor="text1" w:themeTint="BF"/>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34"/>
    <w:qFormat/>
    <w:rsid w:val="00C65D04"/>
    <w:pPr>
      <w:ind w:left="720"/>
      <w:contextualSpacing/>
    </w:pPr>
  </w:style>
  <w:style w:type="character" w:styleId="Zdraznnintenzivn">
    <w:name w:val="Intense Emphasis"/>
    <w:basedOn w:val="Standardnpsmoodstavce"/>
    <w:uiPriority w:val="21"/>
    <w:qFormat/>
    <w:rsid w:val="00C65D04"/>
    <w:rPr>
      <w:i/>
      <w:iCs/>
      <w:color w:val="2F5496" w:themeColor="accent1" w:themeShade="BF"/>
    </w:rPr>
  </w:style>
  <w:style w:type="paragraph" w:styleId="Vrazncitt">
    <w:name w:val="Intense Quote"/>
    <w:basedOn w:val="Normln"/>
    <w:next w:val="Normln"/>
    <w:link w:val="VrazncittChar"/>
    <w:uiPriority w:val="30"/>
    <w:qFormat/>
    <w:rsid w:val="00C65D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C65D04"/>
    <w:rPr>
      <w:i/>
      <w:iCs/>
      <w:color w:val="2F5496" w:themeColor="accent1" w:themeShade="BF"/>
    </w:rPr>
  </w:style>
  <w:style w:type="character" w:styleId="Odkazintenzivn">
    <w:name w:val="Intense Reference"/>
    <w:basedOn w:val="Standardnpsmoodstavce"/>
    <w:uiPriority w:val="32"/>
    <w:qFormat/>
    <w:rsid w:val="00C65D04"/>
    <w:rPr>
      <w:b/>
      <w:bCs/>
      <w:smallCaps/>
      <w:color w:val="2F5496" w:themeColor="accent1" w:themeShade="BF"/>
      <w:spacing w:val="5"/>
    </w:rPr>
  </w:style>
  <w:style w:type="paragraph" w:styleId="Zhlav">
    <w:name w:val="header"/>
    <w:basedOn w:val="Normln"/>
    <w:link w:val="ZhlavChar"/>
    <w:uiPriority w:val="99"/>
    <w:semiHidden/>
    <w:rsid w:val="00C65D04"/>
    <w:pPr>
      <w:tabs>
        <w:tab w:val="center" w:pos="4153"/>
        <w:tab w:val="right" w:pos="8306"/>
      </w:tabs>
      <w:spacing w:after="0"/>
      <w:jc w:val="right"/>
    </w:pPr>
    <w:rPr>
      <w:sz w:val="20"/>
    </w:rPr>
  </w:style>
  <w:style w:type="character" w:customStyle="1" w:styleId="ZhlavChar">
    <w:name w:val="Záhlaví Char"/>
    <w:basedOn w:val="Standardnpsmoodstavce"/>
    <w:link w:val="Zhlav"/>
    <w:uiPriority w:val="99"/>
    <w:semiHidden/>
    <w:rsid w:val="00C65D04"/>
    <w:rPr>
      <w:rFonts w:ascii="Arial" w:eastAsia="Times New Roman" w:hAnsi="Arial" w:cs="Times New Roman"/>
      <w:kern w:val="0"/>
      <w:sz w:val="20"/>
      <w14:ligatures w14:val="none"/>
    </w:rPr>
  </w:style>
  <w:style w:type="paragraph" w:styleId="Zpat">
    <w:name w:val="footer"/>
    <w:basedOn w:val="Normln"/>
    <w:link w:val="ZpatChar"/>
    <w:uiPriority w:val="99"/>
    <w:rsid w:val="00C65D04"/>
    <w:pPr>
      <w:tabs>
        <w:tab w:val="center" w:pos="4153"/>
        <w:tab w:val="right" w:pos="8306"/>
      </w:tabs>
      <w:spacing w:after="0"/>
      <w:jc w:val="right"/>
    </w:pPr>
    <w:rPr>
      <w:sz w:val="18"/>
    </w:rPr>
  </w:style>
  <w:style w:type="character" w:customStyle="1" w:styleId="ZpatChar">
    <w:name w:val="Zápatí Char"/>
    <w:basedOn w:val="Standardnpsmoodstavce"/>
    <w:link w:val="Zpat"/>
    <w:uiPriority w:val="99"/>
    <w:rsid w:val="00C65D04"/>
    <w:rPr>
      <w:rFonts w:ascii="Arial" w:eastAsia="Times New Roman" w:hAnsi="Arial" w:cs="Times New Roman"/>
      <w:kern w:val="0"/>
      <w:sz w:val="18"/>
      <w14:ligatures w14:val="none"/>
    </w:rPr>
  </w:style>
  <w:style w:type="character" w:styleId="slostrnky">
    <w:name w:val="page number"/>
    <w:basedOn w:val="Standardnpsmoodstavce"/>
    <w:uiPriority w:val="99"/>
    <w:semiHidden/>
    <w:rsid w:val="00C65D04"/>
    <w:rPr>
      <w:rFonts w:ascii="Times New Roman" w:hAnsi="Times New Roman" w:cs="Times New Roman"/>
      <w:sz w:val="20"/>
    </w:rPr>
  </w:style>
  <w:style w:type="paragraph" w:customStyle="1" w:styleId="Zklad1">
    <w:name w:val="Základ 1"/>
    <w:basedOn w:val="Normln"/>
    <w:qFormat/>
    <w:rsid w:val="00C65D04"/>
    <w:pPr>
      <w:spacing w:before="240"/>
      <w:ind w:left="360" w:hanging="360"/>
    </w:pPr>
    <w:rPr>
      <w:rFonts w:ascii="Times New Roman" w:hAnsi="Times New Roman"/>
      <w:b/>
      <w:bCs/>
      <w:smallCaps/>
      <w:szCs w:val="24"/>
    </w:rPr>
  </w:style>
  <w:style w:type="paragraph" w:customStyle="1" w:styleId="Zklad2">
    <w:name w:val="Základ 2"/>
    <w:basedOn w:val="Normln"/>
    <w:qFormat/>
    <w:rsid w:val="00C65D04"/>
    <w:pPr>
      <w:tabs>
        <w:tab w:val="num" w:pos="360"/>
        <w:tab w:val="left" w:pos="709"/>
      </w:tabs>
    </w:pPr>
    <w:rPr>
      <w:rFonts w:ascii="Times New Roman" w:hAnsi="Times New Roman"/>
      <w:bCs/>
      <w:szCs w:val="24"/>
    </w:rPr>
  </w:style>
  <w:style w:type="paragraph" w:customStyle="1" w:styleId="Zklad3">
    <w:name w:val="Základ 3"/>
    <w:basedOn w:val="Normln"/>
    <w:qFormat/>
    <w:rsid w:val="00C65D04"/>
    <w:pPr>
      <w:tabs>
        <w:tab w:val="num" w:pos="1074"/>
      </w:tabs>
      <w:ind w:left="1072" w:hanging="358"/>
    </w:pPr>
    <w:rPr>
      <w:rFonts w:ascii="Times New Roman" w:hAnsi="Times New Roman"/>
      <w:bCs/>
      <w:szCs w:val="24"/>
    </w:rPr>
  </w:style>
  <w:style w:type="paragraph" w:customStyle="1" w:styleId="Zklad4">
    <w:name w:val="Základ 4"/>
    <w:basedOn w:val="Normln"/>
    <w:link w:val="Zklad4Char"/>
    <w:uiPriority w:val="99"/>
    <w:rsid w:val="00C65D04"/>
    <w:pPr>
      <w:widowControl w:val="0"/>
      <w:ind w:left="1440" w:hanging="360"/>
    </w:pPr>
    <w:rPr>
      <w:rFonts w:ascii="Times New Roman" w:hAnsi="Times New Roman"/>
    </w:rPr>
  </w:style>
  <w:style w:type="character" w:customStyle="1" w:styleId="Zklad4Char">
    <w:name w:val="Základ 4 Char"/>
    <w:link w:val="Zklad4"/>
    <w:uiPriority w:val="99"/>
    <w:locked/>
    <w:rsid w:val="00C65D04"/>
    <w:rPr>
      <w:rFonts w:ascii="Times New Roman" w:eastAsia="Times New Roman" w:hAnsi="Times New Roman" w:cs="Times New Roman"/>
      <w:kern w:val="0"/>
      <w14:ligatures w14:val="none"/>
    </w:rPr>
  </w:style>
  <w:style w:type="paragraph" w:customStyle="1" w:styleId="RLdajeosmluvnstran">
    <w:name w:val="RL Údaje o smluvní straně"/>
    <w:basedOn w:val="Normln"/>
    <w:rsid w:val="00C65D04"/>
    <w:pPr>
      <w:spacing w:line="280" w:lineRule="exact"/>
      <w:jc w:val="center"/>
    </w:pPr>
    <w:rPr>
      <w:sz w:val="20"/>
      <w:szCs w:val="24"/>
    </w:rPr>
  </w:style>
  <w:style w:type="paragraph" w:customStyle="1" w:styleId="RLProhlensmluvnchstran">
    <w:name w:val="RL Prohlášení smluvních stran"/>
    <w:basedOn w:val="Normln"/>
    <w:link w:val="RLProhlensmluvnchstranChar"/>
    <w:rsid w:val="00C65D04"/>
    <w:pPr>
      <w:spacing w:line="280" w:lineRule="exact"/>
      <w:jc w:val="center"/>
    </w:pPr>
    <w:rPr>
      <w:b/>
      <w:sz w:val="20"/>
      <w:szCs w:val="24"/>
    </w:rPr>
  </w:style>
  <w:style w:type="character" w:customStyle="1" w:styleId="RLProhlensmluvnchstranChar">
    <w:name w:val="RL Prohlášení smluvních stran Char"/>
    <w:basedOn w:val="Standardnpsmoodstavce"/>
    <w:link w:val="RLProhlensmluvnchstran"/>
    <w:rsid w:val="00C65D04"/>
    <w:rPr>
      <w:rFonts w:ascii="Arial" w:eastAsia="Times New Roman" w:hAnsi="Arial" w:cs="Times New Roman"/>
      <w:b/>
      <w:kern w:val="0"/>
      <w:sz w:val="20"/>
      <w:szCs w:val="24"/>
      <w14:ligatures w14:val="none"/>
    </w:rPr>
  </w:style>
  <w:style w:type="paragraph" w:customStyle="1" w:styleId="RLNzevsmlouvy">
    <w:name w:val="RL Název smlouvy"/>
    <w:basedOn w:val="Normln"/>
    <w:next w:val="Normln"/>
    <w:rsid w:val="00C65D04"/>
    <w:pPr>
      <w:spacing w:before="120" w:after="1200"/>
      <w:jc w:val="center"/>
    </w:pPr>
    <w:rPr>
      <w:rFonts w:cs="Arial"/>
      <w:b/>
      <w:bCs/>
      <w:caps/>
      <w:spacing w:val="40"/>
      <w:kern w:val="28"/>
      <w:sz w:val="32"/>
      <w:szCs w:val="32"/>
    </w:rPr>
  </w:style>
  <w:style w:type="paragraph" w:customStyle="1" w:styleId="Tabulkatxtobyejn">
    <w:name w:val="Tabulka_txt_obyčejný"/>
    <w:basedOn w:val="Normln"/>
    <w:rsid w:val="00C65D04"/>
    <w:pPr>
      <w:spacing w:before="40" w:after="40"/>
      <w:jc w:val="left"/>
    </w:pPr>
    <w:rPr>
      <w:rFonts w:cs="Arial"/>
      <w:sz w:val="20"/>
    </w:rPr>
  </w:style>
  <w:style w:type="character" w:styleId="Odkaznakoment">
    <w:name w:val="annotation reference"/>
    <w:basedOn w:val="Standardnpsmoodstavce"/>
    <w:uiPriority w:val="99"/>
    <w:semiHidden/>
    <w:unhideWhenUsed/>
    <w:rsid w:val="00C65D04"/>
    <w:rPr>
      <w:sz w:val="16"/>
      <w:szCs w:val="16"/>
    </w:rPr>
  </w:style>
  <w:style w:type="paragraph" w:styleId="Textkomente">
    <w:name w:val="annotation text"/>
    <w:basedOn w:val="Normln"/>
    <w:link w:val="TextkomenteChar"/>
    <w:uiPriority w:val="99"/>
    <w:unhideWhenUsed/>
    <w:rsid w:val="00C65D04"/>
    <w:rPr>
      <w:sz w:val="20"/>
    </w:rPr>
  </w:style>
  <w:style w:type="character" w:customStyle="1" w:styleId="TextkomenteChar">
    <w:name w:val="Text komentáře Char"/>
    <w:basedOn w:val="Standardnpsmoodstavce"/>
    <w:link w:val="Textkomente"/>
    <w:uiPriority w:val="99"/>
    <w:rsid w:val="00C65D04"/>
    <w:rPr>
      <w:rFonts w:ascii="Arial" w:eastAsia="Times New Roman" w:hAnsi="Arial" w:cs="Times New Roman"/>
      <w:kern w:val="0"/>
      <w:sz w:val="20"/>
      <w14:ligatures w14:val="none"/>
    </w:rPr>
  </w:style>
  <w:style w:type="paragraph" w:styleId="Pedmtkomente">
    <w:name w:val="annotation subject"/>
    <w:basedOn w:val="Textkomente"/>
    <w:next w:val="Textkomente"/>
    <w:link w:val="PedmtkomenteChar"/>
    <w:uiPriority w:val="99"/>
    <w:semiHidden/>
    <w:unhideWhenUsed/>
    <w:rsid w:val="00C65D04"/>
    <w:rPr>
      <w:b/>
      <w:bCs/>
    </w:rPr>
  </w:style>
  <w:style w:type="character" w:customStyle="1" w:styleId="PedmtkomenteChar">
    <w:name w:val="Předmět komentáře Char"/>
    <w:basedOn w:val="TextkomenteChar"/>
    <w:link w:val="Pedmtkomente"/>
    <w:uiPriority w:val="99"/>
    <w:semiHidden/>
    <w:rsid w:val="00C65D04"/>
    <w:rPr>
      <w:rFonts w:ascii="Arial" w:eastAsia="Times New Roman" w:hAnsi="Arial" w:cs="Times New Roman"/>
      <w:b/>
      <w:bCs/>
      <w:kern w:val="0"/>
      <w:sz w:val="20"/>
      <w14:ligatures w14:val="none"/>
    </w:rPr>
  </w:style>
  <w:style w:type="paragraph" w:styleId="Textbubliny">
    <w:name w:val="Balloon Text"/>
    <w:basedOn w:val="Normln"/>
    <w:link w:val="TextbublinyChar"/>
    <w:uiPriority w:val="99"/>
    <w:semiHidden/>
    <w:unhideWhenUsed/>
    <w:rsid w:val="00C65D04"/>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65D04"/>
    <w:rPr>
      <w:rFonts w:ascii="Tahoma" w:eastAsia="Times New Roman" w:hAnsi="Tahoma" w:cs="Tahoma"/>
      <w:kern w:val="0"/>
      <w:sz w:val="16"/>
      <w:szCs w:val="16"/>
      <w14:ligatures w14:val="none"/>
    </w:rPr>
  </w:style>
  <w:style w:type="paragraph" w:styleId="Revize">
    <w:name w:val="Revision"/>
    <w:hidden/>
    <w:uiPriority w:val="99"/>
    <w:semiHidden/>
    <w:rsid w:val="00C65D04"/>
    <w:pPr>
      <w:spacing w:after="0" w:line="240" w:lineRule="auto"/>
    </w:pPr>
    <w:rPr>
      <w:rFonts w:ascii="Arial" w:eastAsia="Times New Roman" w:hAnsi="Arial" w:cs="Times New Roman"/>
      <w:kern w:val="0"/>
      <w14:ligatures w14:val="none"/>
    </w:rPr>
  </w:style>
  <w:style w:type="paragraph" w:customStyle="1" w:styleId="Default">
    <w:name w:val="Default"/>
    <w:rsid w:val="00C65D04"/>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paragraph" w:customStyle="1" w:styleId="Styl2">
    <w:name w:val="Styl 2"/>
    <w:basedOn w:val="Odstavecseseznamem"/>
    <w:link w:val="Styl2Char"/>
    <w:qFormat/>
    <w:rsid w:val="00C65D04"/>
    <w:pPr>
      <w:numPr>
        <w:numId w:val="1"/>
      </w:numPr>
      <w:spacing w:before="120" w:after="0" w:line="276" w:lineRule="auto"/>
      <w:contextualSpacing w:val="0"/>
    </w:pPr>
    <w:rPr>
      <w:rFonts w:cs="Arial"/>
    </w:rPr>
  </w:style>
  <w:style w:type="character" w:customStyle="1" w:styleId="Styl2Char">
    <w:name w:val="Styl 2 Char"/>
    <w:basedOn w:val="Standardnpsmoodstavce"/>
    <w:link w:val="Styl2"/>
    <w:rsid w:val="00C65D04"/>
    <w:rPr>
      <w:rFonts w:eastAsia="Times New Roman" w:cs="Arial"/>
      <w:kern w:val="0"/>
      <w14:ligatures w14:val="none"/>
    </w:rPr>
  </w:style>
  <w:style w:type="paragraph" w:customStyle="1" w:styleId="Styl1">
    <w:name w:val="Styl 1"/>
    <w:basedOn w:val="Odstavecseseznamem"/>
    <w:link w:val="Styl1Char"/>
    <w:qFormat/>
    <w:rsid w:val="00C65D04"/>
    <w:pPr>
      <w:tabs>
        <w:tab w:val="left" w:pos="1276"/>
      </w:tabs>
      <w:spacing w:before="240" w:after="0" w:line="276" w:lineRule="auto"/>
      <w:ind w:left="357" w:hanging="357"/>
      <w:contextualSpacing w:val="0"/>
      <w:jc w:val="center"/>
    </w:pPr>
    <w:rPr>
      <w:rFonts w:cs="Arial"/>
      <w:b/>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34"/>
    <w:rsid w:val="00C65D04"/>
  </w:style>
  <w:style w:type="character" w:customStyle="1" w:styleId="Styl1Char">
    <w:name w:val="Styl 1 Char"/>
    <w:basedOn w:val="OdstavecseseznamemChar"/>
    <w:link w:val="Styl1"/>
    <w:rsid w:val="00C65D04"/>
    <w:rPr>
      <w:rFonts w:eastAsia="Times New Roman" w:cs="Arial"/>
      <w:b/>
      <w:kern w:val="0"/>
      <w14:ligatures w14:val="none"/>
    </w:rPr>
  </w:style>
  <w:style w:type="paragraph" w:customStyle="1" w:styleId="Styl3">
    <w:name w:val="Styl 3"/>
    <w:basedOn w:val="Styl2"/>
    <w:qFormat/>
    <w:rsid w:val="00C65D04"/>
    <w:pPr>
      <w:numPr>
        <w:numId w:val="0"/>
      </w:numPr>
      <w:ind w:left="1639" w:hanging="504"/>
    </w:pPr>
  </w:style>
  <w:style w:type="character" w:customStyle="1" w:styleId="RLTextlnkuslovanChar">
    <w:name w:val="RL Text článku číslovaný Char"/>
    <w:basedOn w:val="Standardnpsmoodstavce"/>
    <w:link w:val="RLTextlnkuslovan"/>
    <w:locked/>
    <w:rsid w:val="00C65D04"/>
    <w:rPr>
      <w:rFonts w:ascii="Calibri" w:hAnsi="Calibri"/>
      <w:szCs w:val="24"/>
      <w:lang w:eastAsia="cs-CZ"/>
    </w:rPr>
  </w:style>
  <w:style w:type="paragraph" w:customStyle="1" w:styleId="RLTextlnkuslovan">
    <w:name w:val="RL Text článku číslovaný"/>
    <w:basedOn w:val="Normln"/>
    <w:link w:val="RLTextlnkuslovanChar"/>
    <w:qFormat/>
    <w:rsid w:val="00C65D04"/>
    <w:pPr>
      <w:numPr>
        <w:ilvl w:val="1"/>
        <w:numId w:val="4"/>
      </w:numPr>
      <w:spacing w:line="280" w:lineRule="exact"/>
    </w:pPr>
    <w:rPr>
      <w:rFonts w:ascii="Calibri" w:eastAsiaTheme="minorHAnsi" w:hAnsi="Calibri" w:cstheme="minorBidi"/>
      <w:kern w:val="2"/>
      <w:szCs w:val="24"/>
      <w:lang w:eastAsia="cs-CZ"/>
      <w14:ligatures w14:val="standardContextual"/>
    </w:rPr>
  </w:style>
  <w:style w:type="paragraph" w:customStyle="1" w:styleId="RLlneksmlouvy">
    <w:name w:val="RL Článek smlouvy"/>
    <w:basedOn w:val="Normln"/>
    <w:next w:val="RLTextlnkuslovan"/>
    <w:link w:val="RLlneksmlouvyCharChar"/>
    <w:qFormat/>
    <w:rsid w:val="00C65D04"/>
    <w:pPr>
      <w:keepNext/>
      <w:numPr>
        <w:numId w:val="4"/>
      </w:numPr>
      <w:suppressAutoHyphens/>
      <w:spacing w:before="360" w:line="280" w:lineRule="exact"/>
      <w:outlineLvl w:val="0"/>
    </w:pPr>
    <w:rPr>
      <w:rFonts w:ascii="Calibri" w:hAnsi="Calibri"/>
      <w:b/>
      <w:szCs w:val="24"/>
    </w:rPr>
  </w:style>
  <w:style w:type="paragraph" w:styleId="Zkladntext">
    <w:name w:val="Body Text"/>
    <w:basedOn w:val="Normln"/>
    <w:link w:val="ZkladntextChar"/>
    <w:uiPriority w:val="1"/>
    <w:qFormat/>
    <w:rsid w:val="00C65D04"/>
    <w:pPr>
      <w:widowControl w:val="0"/>
      <w:spacing w:after="0"/>
      <w:ind w:left="871"/>
      <w:jc w:val="left"/>
    </w:pPr>
    <w:rPr>
      <w:rFonts w:ascii="Times New Roman" w:hAnsi="Times New Roman"/>
      <w:lang w:val="en-US"/>
    </w:rPr>
  </w:style>
  <w:style w:type="character" w:customStyle="1" w:styleId="ZkladntextChar">
    <w:name w:val="Základní text Char"/>
    <w:basedOn w:val="Standardnpsmoodstavce"/>
    <w:link w:val="Zkladntext"/>
    <w:uiPriority w:val="1"/>
    <w:rsid w:val="00C65D04"/>
    <w:rPr>
      <w:rFonts w:ascii="Times New Roman" w:eastAsia="Times New Roman" w:hAnsi="Times New Roman" w:cs="Times New Roman"/>
      <w:kern w:val="0"/>
      <w:lang w:val="en-US"/>
      <w14:ligatures w14:val="none"/>
    </w:rPr>
  </w:style>
  <w:style w:type="character" w:styleId="Hypertextovodkaz">
    <w:name w:val="Hyperlink"/>
    <w:uiPriority w:val="99"/>
    <w:rsid w:val="00C65D04"/>
    <w:rPr>
      <w:rFonts w:cs="Times New Roman"/>
      <w:color w:val="0000FF"/>
      <w:u w:val="single"/>
    </w:rPr>
  </w:style>
  <w:style w:type="paragraph" w:styleId="Textpoznpodarou">
    <w:name w:val="footnote text"/>
    <w:basedOn w:val="Normln"/>
    <w:link w:val="TextpoznpodarouChar"/>
    <w:uiPriority w:val="99"/>
    <w:unhideWhenUsed/>
    <w:rsid w:val="00C65D04"/>
    <w:pPr>
      <w:spacing w:after="0"/>
    </w:pPr>
    <w:rPr>
      <w:sz w:val="20"/>
      <w:szCs w:val="20"/>
    </w:rPr>
  </w:style>
  <w:style w:type="character" w:customStyle="1" w:styleId="TextpoznpodarouChar">
    <w:name w:val="Text pozn. pod čarou Char"/>
    <w:basedOn w:val="Standardnpsmoodstavce"/>
    <w:link w:val="Textpoznpodarou"/>
    <w:uiPriority w:val="99"/>
    <w:rsid w:val="00C65D04"/>
    <w:rPr>
      <w:rFonts w:ascii="Arial" w:eastAsia="Times New Roman" w:hAnsi="Arial" w:cs="Times New Roman"/>
      <w:kern w:val="0"/>
      <w:sz w:val="20"/>
      <w:szCs w:val="20"/>
      <w14:ligatures w14:val="none"/>
    </w:rPr>
  </w:style>
  <w:style w:type="character" w:styleId="Znakapoznpodarou">
    <w:name w:val="footnote reference"/>
    <w:basedOn w:val="Standardnpsmoodstavce"/>
    <w:uiPriority w:val="99"/>
    <w:unhideWhenUsed/>
    <w:rsid w:val="00C65D04"/>
    <w:rPr>
      <w:vertAlign w:val="superscript"/>
    </w:rPr>
  </w:style>
  <w:style w:type="character" w:customStyle="1" w:styleId="platne1">
    <w:name w:val="platne1"/>
    <w:basedOn w:val="Standardnpsmoodstavce"/>
    <w:rsid w:val="00C65D04"/>
  </w:style>
  <w:style w:type="table" w:styleId="Mkatabulky">
    <w:name w:val="Table Grid"/>
    <w:basedOn w:val="Normlntabulka"/>
    <w:uiPriority w:val="59"/>
    <w:rsid w:val="00C65D04"/>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C65D04"/>
    <w:pPr>
      <w:spacing w:after="0"/>
      <w:jc w:val="left"/>
    </w:pPr>
    <w:rPr>
      <w:rFonts w:ascii="Times New Roman" w:hAnsi="Times New Roman" w:cs="Arial"/>
      <w:sz w:val="24"/>
      <w:szCs w:val="24"/>
      <w:lang w:eastAsia="cs-CZ"/>
    </w:rPr>
  </w:style>
  <w:style w:type="paragraph" w:styleId="Nadpisobsahu">
    <w:name w:val="TOC Heading"/>
    <w:basedOn w:val="Nadpis1"/>
    <w:next w:val="Normln"/>
    <w:uiPriority w:val="39"/>
    <w:unhideWhenUsed/>
    <w:qFormat/>
    <w:rsid w:val="00C65D04"/>
    <w:pPr>
      <w:spacing w:before="240" w:after="0"/>
      <w:outlineLvl w:val="9"/>
    </w:pPr>
    <w:rPr>
      <w:sz w:val="32"/>
      <w:szCs w:val="32"/>
      <w:lang w:eastAsia="cs-CZ"/>
    </w:rPr>
  </w:style>
  <w:style w:type="paragraph" w:styleId="Obsah1">
    <w:name w:val="toc 1"/>
    <w:basedOn w:val="Normln"/>
    <w:next w:val="Normln"/>
    <w:autoRedefine/>
    <w:uiPriority w:val="39"/>
    <w:unhideWhenUsed/>
    <w:rsid w:val="00C65D04"/>
    <w:pPr>
      <w:spacing w:after="100"/>
    </w:pPr>
  </w:style>
  <w:style w:type="paragraph" w:customStyle="1" w:styleId="2nesltext">
    <w:name w:val="2nečísl.text"/>
    <w:basedOn w:val="Normln"/>
    <w:qFormat/>
    <w:rsid w:val="00C65D04"/>
    <w:pPr>
      <w:spacing w:before="240" w:after="240"/>
    </w:pPr>
    <w:rPr>
      <w:rFonts w:ascii="Calibri" w:eastAsia="Calibri" w:hAnsi="Calibri"/>
    </w:rPr>
  </w:style>
  <w:style w:type="character" w:customStyle="1" w:styleId="RLlneksmlouvyCharChar">
    <w:name w:val="RL Článek smlouvy Char Char"/>
    <w:link w:val="RLlneksmlouvy"/>
    <w:locked/>
    <w:rsid w:val="00C65D04"/>
    <w:rPr>
      <w:rFonts w:ascii="Calibri" w:eastAsia="Times New Roman" w:hAnsi="Calibri" w:cs="Times New Roman"/>
      <w:b/>
      <w:kern w:val="0"/>
      <w:szCs w:val="24"/>
      <w14:ligatures w14:val="none"/>
    </w:rPr>
  </w:style>
  <w:style w:type="paragraph" w:customStyle="1" w:styleId="RLSeznamploh">
    <w:name w:val="RL Seznam příloh"/>
    <w:basedOn w:val="RLTextlnkuslovan"/>
    <w:link w:val="RLSeznamplohChar"/>
    <w:rsid w:val="00C65D04"/>
    <w:pPr>
      <w:numPr>
        <w:ilvl w:val="0"/>
        <w:numId w:val="0"/>
      </w:numPr>
      <w:ind w:left="3572" w:hanging="1361"/>
    </w:pPr>
    <w:rPr>
      <w:szCs w:val="20"/>
      <w:lang w:eastAsia="en-US"/>
    </w:rPr>
  </w:style>
  <w:style w:type="character" w:customStyle="1" w:styleId="RLSeznamplohChar">
    <w:name w:val="RL Seznam příloh Char"/>
    <w:link w:val="RLSeznamploh"/>
    <w:locked/>
    <w:rsid w:val="00C65D04"/>
    <w:rPr>
      <w:rFonts w:ascii="Calibri" w:hAnsi="Calibri"/>
      <w:szCs w:val="20"/>
    </w:rPr>
  </w:style>
  <w:style w:type="paragraph" w:customStyle="1" w:styleId="L1-lnek">
    <w:name w:val="L1 - článek"/>
    <w:basedOn w:val="Normln"/>
    <w:qFormat/>
    <w:rsid w:val="00B27AE7"/>
    <w:pPr>
      <w:keepNext/>
      <w:numPr>
        <w:numId w:val="27"/>
      </w:numPr>
      <w:spacing w:before="240" w:line="276" w:lineRule="auto"/>
      <w:outlineLvl w:val="0"/>
    </w:pPr>
    <w:rPr>
      <w:rFonts w:asciiTheme="minorHAnsi" w:hAnsiTheme="minorHAnsi" w:cstheme="minorHAnsi"/>
      <w:b/>
      <w:bCs/>
      <w:u w:color="000000"/>
      <w:lang w:eastAsia="cs-CZ"/>
    </w:rPr>
  </w:style>
  <w:style w:type="character" w:customStyle="1" w:styleId="L2-OdstavecChar">
    <w:name w:val="L2 - Odstavec Char"/>
    <w:basedOn w:val="Standardnpsmoodstavce"/>
    <w:link w:val="L2-Odstavec"/>
    <w:locked/>
    <w:rsid w:val="00B27AE7"/>
    <w:rPr>
      <w:rFonts w:ascii="Times New Roman" w:eastAsia="Times New Roman" w:hAnsi="Times New Roman" w:cstheme="minorHAnsi"/>
      <w:u w:val="single" w:color="000000"/>
      <w:lang w:eastAsia="cs-CZ"/>
    </w:rPr>
  </w:style>
  <w:style w:type="paragraph" w:customStyle="1" w:styleId="L2-Odstavec">
    <w:name w:val="L2 - Odstavec"/>
    <w:basedOn w:val="Normln"/>
    <w:link w:val="L2-OdstavecChar"/>
    <w:qFormat/>
    <w:rsid w:val="00B27AE7"/>
    <w:pPr>
      <w:keepNext/>
      <w:numPr>
        <w:ilvl w:val="1"/>
        <w:numId w:val="27"/>
      </w:numPr>
      <w:spacing w:line="276" w:lineRule="auto"/>
      <w:outlineLvl w:val="0"/>
    </w:pPr>
    <w:rPr>
      <w:rFonts w:ascii="Times New Roman" w:hAnsi="Times New Roman" w:cstheme="minorHAnsi"/>
      <w:kern w:val="2"/>
      <w:u w:val="single" w:color="000000"/>
      <w:lang w:eastAsia="cs-CZ"/>
      <w14:ligatures w14:val="standardContextual"/>
    </w:rPr>
  </w:style>
  <w:style w:type="paragraph" w:customStyle="1" w:styleId="L3-Pod-odstavec">
    <w:name w:val="L3 - Pod-odstavec"/>
    <w:basedOn w:val="Normln"/>
    <w:qFormat/>
    <w:rsid w:val="00B27AE7"/>
    <w:pPr>
      <w:numPr>
        <w:ilvl w:val="2"/>
        <w:numId w:val="27"/>
      </w:numPr>
      <w:spacing w:before="120" w:line="276" w:lineRule="auto"/>
      <w:outlineLvl w:val="1"/>
    </w:pPr>
    <w:rPr>
      <w:rFonts w:asciiTheme="minorHAnsi" w:hAnsiTheme="minorHAnsi" w:cstheme="minorHAnsi"/>
      <w:iCs/>
      <w:u w:color="00000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19</Pages>
  <Words>6260</Words>
  <Characters>36936</Characters>
  <Application>Microsoft Office Word</Application>
  <DocSecurity>0</DocSecurity>
  <Lines>307</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Radoslav Lukovič</cp:lastModifiedBy>
  <cp:revision>9</cp:revision>
  <dcterms:created xsi:type="dcterms:W3CDTF">2026-01-13T12:21:00Z</dcterms:created>
  <dcterms:modified xsi:type="dcterms:W3CDTF">2026-02-19T15:52:00Z</dcterms:modified>
</cp:coreProperties>
</file>