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208A8" w14:textId="17E74E79"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 xml:space="preserve">SMLOUVA O DÍLO </w:t>
      </w:r>
    </w:p>
    <w:p w14:paraId="7B52ED5E" w14:textId="777233C2" w:rsidR="00717849" w:rsidRPr="00C86FFC" w:rsidRDefault="00C86FFC" w:rsidP="00F831C8">
      <w:pPr>
        <w:spacing w:after="0" w:line="276" w:lineRule="auto"/>
        <w:jc w:val="center"/>
        <w:rPr>
          <w:rFonts w:ascii="Times New Roman" w:eastAsia="Times New Roman" w:hAnsi="Times New Roman" w:cs="Times New Roman"/>
          <w:b/>
          <w:bCs/>
          <w:color w:val="FF0000"/>
          <w:kern w:val="28"/>
        </w:rPr>
      </w:pPr>
      <w:r w:rsidRPr="00C86FFC">
        <w:rPr>
          <w:rFonts w:ascii="Times New Roman" w:eastAsia="Times New Roman" w:hAnsi="Times New Roman" w:cs="Times New Roman"/>
          <w:b/>
          <w:bCs/>
          <w:color w:val="FF0000"/>
          <w:kern w:val="28"/>
        </w:rPr>
        <w:t xml:space="preserve">Aktualizované znění </w:t>
      </w:r>
      <w:r>
        <w:rPr>
          <w:rFonts w:ascii="Times New Roman" w:eastAsia="Times New Roman" w:hAnsi="Times New Roman" w:cs="Times New Roman"/>
          <w:b/>
          <w:bCs/>
          <w:color w:val="FF0000"/>
          <w:kern w:val="28"/>
        </w:rPr>
        <w:t>k</w:t>
      </w:r>
      <w:r w:rsidRPr="00C86FFC">
        <w:rPr>
          <w:rFonts w:ascii="Times New Roman" w:eastAsia="Times New Roman" w:hAnsi="Times New Roman" w:cs="Times New Roman"/>
          <w:b/>
          <w:bCs/>
          <w:color w:val="FF0000"/>
          <w:kern w:val="28"/>
        </w:rPr>
        <w:t> </w:t>
      </w:r>
      <w:r>
        <w:rPr>
          <w:rFonts w:ascii="Times New Roman" w:eastAsia="Times New Roman" w:hAnsi="Times New Roman" w:cs="Times New Roman"/>
          <w:b/>
          <w:bCs/>
          <w:color w:val="FF0000"/>
          <w:kern w:val="28"/>
        </w:rPr>
        <w:t>vysvětlení</w:t>
      </w:r>
      <w:r w:rsidR="004B7DF2">
        <w:rPr>
          <w:rFonts w:ascii="Times New Roman" w:eastAsia="Times New Roman" w:hAnsi="Times New Roman" w:cs="Times New Roman"/>
          <w:b/>
          <w:bCs/>
          <w:color w:val="FF0000"/>
          <w:kern w:val="28"/>
        </w:rPr>
        <w:t xml:space="preserve"> zadávací dokumentace pořadové</w:t>
      </w:r>
      <w:r>
        <w:rPr>
          <w:rFonts w:ascii="Times New Roman" w:eastAsia="Times New Roman" w:hAnsi="Times New Roman" w:cs="Times New Roman"/>
          <w:b/>
          <w:bCs/>
          <w:color w:val="FF0000"/>
          <w:kern w:val="28"/>
        </w:rPr>
        <w:t xml:space="preserve"> </w:t>
      </w:r>
      <w:r w:rsidR="003B64EE">
        <w:rPr>
          <w:rFonts w:ascii="Times New Roman" w:eastAsia="Times New Roman" w:hAnsi="Times New Roman" w:cs="Times New Roman"/>
          <w:b/>
          <w:bCs/>
          <w:color w:val="FF0000"/>
          <w:kern w:val="28"/>
        </w:rPr>
        <w:t>č. 13</w:t>
      </w:r>
    </w:p>
    <w:p w14:paraId="258ED35F" w14:textId="7F72CB6A" w:rsidR="00C86FFC" w:rsidRPr="00C86FFC" w:rsidRDefault="00C86FFC" w:rsidP="00F831C8">
      <w:pPr>
        <w:spacing w:after="0" w:line="276" w:lineRule="auto"/>
        <w:jc w:val="center"/>
        <w:rPr>
          <w:rFonts w:ascii="Times New Roman" w:eastAsia="Times New Roman" w:hAnsi="Times New Roman" w:cs="Times New Roman"/>
          <w:b/>
          <w:bCs/>
          <w:color w:val="FF0000"/>
          <w:kern w:val="28"/>
          <w:sz w:val="20"/>
          <w:szCs w:val="20"/>
        </w:rPr>
      </w:pPr>
      <w:r w:rsidRPr="00C86FFC">
        <w:rPr>
          <w:rFonts w:ascii="Times New Roman" w:eastAsia="Times New Roman" w:hAnsi="Times New Roman" w:cs="Times New Roman"/>
          <w:b/>
          <w:bCs/>
          <w:color w:val="FF0000"/>
          <w:kern w:val="28"/>
          <w:sz w:val="20"/>
          <w:szCs w:val="20"/>
        </w:rPr>
        <w:t>V aktualizaci je neplatné znění označeno přeškrtnutím a nové znění je zvýrazněno červenou barvou textu.</w:t>
      </w:r>
    </w:p>
    <w:p w14:paraId="077CCBA4" w14:textId="77777777" w:rsidR="00C86FFC" w:rsidRDefault="00C86FFC" w:rsidP="00F831C8">
      <w:pPr>
        <w:spacing w:after="0" w:line="276" w:lineRule="auto"/>
        <w:jc w:val="center"/>
        <w:rPr>
          <w:rFonts w:ascii="Times New Roman" w:eastAsia="Times New Roman" w:hAnsi="Times New Roman" w:cs="Times New Roman"/>
          <w:b/>
          <w:bCs/>
          <w:kern w:val="28"/>
          <w:sz w:val="24"/>
          <w:szCs w:val="24"/>
        </w:rPr>
      </w:pPr>
    </w:p>
    <w:p w14:paraId="37693545"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k provedení stavby</w:t>
      </w:r>
    </w:p>
    <w:p w14:paraId="5A2D774D"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1D4699A5"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38810C29"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49BC43BB"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567F37AC" w14:textId="20CD80EE" w:rsidR="00717849" w:rsidRPr="00EF4DF3" w:rsidRDefault="00F0617C"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hAnsi="Times New Roman" w:cs="Times New Roman"/>
          <w:b/>
          <w:sz w:val="24"/>
          <w:szCs w:val="24"/>
        </w:rPr>
        <w:t>Rekonstrukce objektu Dominikán pro využití ZUŠ</w:t>
      </w:r>
    </w:p>
    <w:p w14:paraId="69879A0C"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122DB307"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7E39BFE6"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0883C8C7"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42BA3543"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7C9A234D"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40494A9E"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56C05CCC"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2CB4F04D"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34738CEB"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4FF1F022"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0F961D40"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Části smlouvy:</w:t>
      </w:r>
    </w:p>
    <w:p w14:paraId="0CECCC03"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735B458F" w14:textId="77777777" w:rsidR="00717849" w:rsidRPr="00EF4DF3" w:rsidRDefault="00717849" w:rsidP="00F831C8">
      <w:pPr>
        <w:numPr>
          <w:ilvl w:val="0"/>
          <w:numId w:val="23"/>
        </w:numPr>
        <w:spacing w:after="0" w:line="276" w:lineRule="auto"/>
        <w:jc w:val="both"/>
        <w:rPr>
          <w:rFonts w:ascii="Times New Roman" w:eastAsia="Times New Roman" w:hAnsi="Times New Roman" w:cs="Times New Roman"/>
          <w:b/>
          <w:bCs/>
          <w:kern w:val="28"/>
          <w:sz w:val="24"/>
          <w:szCs w:val="24"/>
        </w:rPr>
      </w:pPr>
      <w:bookmarkStart w:id="0" w:name="_Toc520713845"/>
      <w:bookmarkStart w:id="1" w:name="_Toc520713982"/>
      <w:r w:rsidRPr="00EF4DF3">
        <w:rPr>
          <w:rFonts w:ascii="Times New Roman" w:eastAsia="Times New Roman" w:hAnsi="Times New Roman" w:cs="Times New Roman"/>
          <w:b/>
          <w:bCs/>
          <w:kern w:val="28"/>
          <w:sz w:val="24"/>
          <w:szCs w:val="24"/>
        </w:rPr>
        <w:t>souhlasy s provedením stavby jako samostatná příloha uložená na odboru investičním;</w:t>
      </w:r>
    </w:p>
    <w:p w14:paraId="0F88812E" w14:textId="77777777" w:rsidR="00717849" w:rsidRPr="00EF4DF3" w:rsidRDefault="00717849" w:rsidP="00F831C8">
      <w:pPr>
        <w:numPr>
          <w:ilvl w:val="0"/>
          <w:numId w:val="23"/>
        </w:numPr>
        <w:spacing w:after="0" w:line="276" w:lineRule="auto"/>
        <w:jc w:val="both"/>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projektová dokumentace</w:t>
      </w:r>
      <w:r w:rsidR="004B02BB" w:rsidRPr="00EF4DF3">
        <w:rPr>
          <w:rFonts w:ascii="Times New Roman" w:eastAsia="Times New Roman" w:hAnsi="Times New Roman" w:cs="Times New Roman"/>
          <w:b/>
          <w:bCs/>
          <w:kern w:val="28"/>
          <w:sz w:val="24"/>
          <w:szCs w:val="24"/>
        </w:rPr>
        <w:t xml:space="preserve">, </w:t>
      </w:r>
      <w:r w:rsidR="0017414C" w:rsidRPr="00EF4DF3">
        <w:rPr>
          <w:rFonts w:ascii="Times New Roman" w:eastAsia="Times New Roman" w:hAnsi="Times New Roman" w:cs="Times New Roman"/>
          <w:b/>
          <w:bCs/>
          <w:kern w:val="28"/>
          <w:sz w:val="24"/>
          <w:szCs w:val="24"/>
        </w:rPr>
        <w:t xml:space="preserve">jejíž součástí je i rozpočet stavby, </w:t>
      </w:r>
      <w:r w:rsidRPr="00EF4DF3">
        <w:rPr>
          <w:rFonts w:ascii="Times New Roman" w:eastAsia="Times New Roman" w:hAnsi="Times New Roman" w:cs="Times New Roman"/>
          <w:b/>
          <w:bCs/>
          <w:kern w:val="28"/>
          <w:sz w:val="24"/>
          <w:szCs w:val="24"/>
        </w:rPr>
        <w:t>jako samostatná příloha uložená na odboru investičním;</w:t>
      </w:r>
    </w:p>
    <w:p w14:paraId="02D06980" w14:textId="77777777" w:rsidR="00717849" w:rsidRPr="00EF4DF3" w:rsidRDefault="00717849" w:rsidP="00F831C8">
      <w:pPr>
        <w:numPr>
          <w:ilvl w:val="0"/>
          <w:numId w:val="23"/>
        </w:numPr>
        <w:spacing w:after="0" w:line="276" w:lineRule="auto"/>
        <w:jc w:val="both"/>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harmonogram postupu provedení díla jako samostatná příloha uložená na odboru investičním;</w:t>
      </w:r>
    </w:p>
    <w:p w14:paraId="106C184A" w14:textId="77777777" w:rsidR="00717849" w:rsidRPr="00EF4DF3" w:rsidRDefault="00717849" w:rsidP="00F831C8">
      <w:pPr>
        <w:numPr>
          <w:ilvl w:val="0"/>
          <w:numId w:val="23"/>
        </w:numPr>
        <w:spacing w:after="0" w:line="276" w:lineRule="auto"/>
        <w:jc w:val="both"/>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pojistná smlouva zhotovitele jako samostatná příloha uložená na odboru investičním;</w:t>
      </w:r>
    </w:p>
    <w:p w14:paraId="231DEFB6" w14:textId="77777777" w:rsidR="00C86FB0" w:rsidRPr="00EF4DF3" w:rsidRDefault="00C86FB0" w:rsidP="00F831C8">
      <w:pPr>
        <w:numPr>
          <w:ilvl w:val="0"/>
          <w:numId w:val="23"/>
        </w:numPr>
        <w:spacing w:after="0" w:line="276" w:lineRule="auto"/>
        <w:jc w:val="both"/>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seznam poddodavatelů jako samostatná příloha uložená na odboru investičním;</w:t>
      </w:r>
    </w:p>
    <w:p w14:paraId="1DEC789F" w14:textId="77777777" w:rsidR="00717849" w:rsidRPr="00EF4DF3" w:rsidRDefault="00717849" w:rsidP="00F831C8">
      <w:pPr>
        <w:numPr>
          <w:ilvl w:val="0"/>
          <w:numId w:val="23"/>
        </w:numPr>
        <w:spacing w:after="0" w:line="276" w:lineRule="auto"/>
        <w:jc w:val="both"/>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t>nabídka zhotovitele jako samostatná příloha uložená v elektronickém nástroji E</w:t>
      </w:r>
      <w:r w:rsidRPr="00EF4DF3">
        <w:rPr>
          <w:rFonts w:ascii="Times New Roman" w:eastAsia="Times New Roman" w:hAnsi="Times New Roman" w:cs="Times New Roman"/>
          <w:b/>
          <w:bCs/>
          <w:kern w:val="28"/>
          <w:sz w:val="24"/>
          <w:szCs w:val="24"/>
        </w:rPr>
        <w:noBreakHyphen/>
        <w:t>ZAK.</w:t>
      </w:r>
    </w:p>
    <w:p w14:paraId="13DC3CE9" w14:textId="77777777" w:rsidR="00717849" w:rsidRPr="00EF4DF3" w:rsidRDefault="00717849" w:rsidP="00F831C8">
      <w:pPr>
        <w:spacing w:after="0" w:line="276" w:lineRule="auto"/>
        <w:ind w:left="360"/>
        <w:rPr>
          <w:rFonts w:ascii="Times New Roman" w:eastAsia="Times New Roman" w:hAnsi="Times New Roman" w:cs="Times New Roman"/>
          <w:b/>
          <w:bCs/>
          <w:kern w:val="28"/>
          <w:sz w:val="24"/>
          <w:szCs w:val="24"/>
        </w:rPr>
      </w:pPr>
    </w:p>
    <w:p w14:paraId="0319859F"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0527E97A"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67349016"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6688979D"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212D47B7"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6124FD9D"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p>
    <w:p w14:paraId="63224A79"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br w:type="page"/>
      </w:r>
    </w:p>
    <w:p w14:paraId="358FE703" w14:textId="77777777" w:rsidR="00717849" w:rsidRPr="00EF4DF3" w:rsidRDefault="00717849" w:rsidP="00F831C8">
      <w:pPr>
        <w:spacing w:after="0" w:line="276" w:lineRule="auto"/>
        <w:jc w:val="center"/>
        <w:rPr>
          <w:rFonts w:ascii="Times New Roman" w:eastAsia="Times New Roman" w:hAnsi="Times New Roman" w:cs="Times New Roman"/>
          <w:b/>
          <w:bCs/>
          <w:kern w:val="28"/>
          <w:sz w:val="24"/>
          <w:szCs w:val="24"/>
        </w:rPr>
      </w:pPr>
      <w:r w:rsidRPr="00EF4DF3">
        <w:rPr>
          <w:rFonts w:ascii="Times New Roman" w:eastAsia="Times New Roman" w:hAnsi="Times New Roman" w:cs="Times New Roman"/>
          <w:b/>
          <w:bCs/>
          <w:kern w:val="28"/>
          <w:sz w:val="24"/>
          <w:szCs w:val="24"/>
        </w:rPr>
        <w:lastRenderedPageBreak/>
        <w:t>Obsah smlouvy</w:t>
      </w:r>
    </w:p>
    <w:p w14:paraId="6C9E3CDF" w14:textId="3B303585"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Smluvní strany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3</w:t>
      </w:r>
    </w:p>
    <w:p w14:paraId="0D922E9A" w14:textId="055972BC"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Podklady pro uzavření smlouvy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4</w:t>
      </w:r>
    </w:p>
    <w:p w14:paraId="3C127986" w14:textId="46EABA1D"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Předmět smlouvy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4</w:t>
      </w:r>
    </w:p>
    <w:p w14:paraId="2BCCF0A2" w14:textId="16090733"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IV.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Nesrovnalosti v dokumentaci</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7</w:t>
      </w:r>
    </w:p>
    <w:p w14:paraId="7038405B" w14:textId="4F43BFE3"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Doba plnění</w:t>
      </w:r>
      <w:r w:rsidRPr="00EF4DF3">
        <w:rPr>
          <w:rFonts w:ascii="Times New Roman" w:eastAsia="Times New Roman" w:hAnsi="Times New Roman" w:cs="Times New Roman"/>
          <w:noProof/>
          <w:webHidden/>
          <w:sz w:val="24"/>
          <w:szCs w:val="24"/>
          <w:lang w:eastAsia="cs-CZ"/>
        </w:rPr>
        <w:tab/>
      </w:r>
      <w:r w:rsidR="001F253C">
        <w:rPr>
          <w:rFonts w:ascii="Times New Roman" w:eastAsia="Times New Roman" w:hAnsi="Times New Roman" w:cs="Times New Roman"/>
          <w:noProof/>
          <w:webHidden/>
          <w:sz w:val="24"/>
          <w:szCs w:val="24"/>
          <w:lang w:eastAsia="cs-CZ"/>
        </w:rPr>
        <w:t>7</w:t>
      </w:r>
    </w:p>
    <w:p w14:paraId="3909C42B" w14:textId="3BF9B0BD"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VI.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Staveniště</w:t>
      </w:r>
      <w:r w:rsidR="00C157B8" w:rsidRPr="00EF4DF3">
        <w:rPr>
          <w:rFonts w:ascii="Times New Roman" w:eastAsia="Times New Roman" w:hAnsi="Times New Roman" w:cs="Times New Roman"/>
          <w:noProof/>
          <w:color w:val="0000FF"/>
          <w:sz w:val="24"/>
          <w:szCs w:val="24"/>
          <w:u w:val="single"/>
          <w:lang w:eastAsia="cs-CZ"/>
        </w:rPr>
        <w:t xml:space="preserve"> </w:t>
      </w:r>
      <w:r w:rsidRPr="00EF4DF3">
        <w:rPr>
          <w:rFonts w:ascii="Times New Roman" w:eastAsia="Times New Roman" w:hAnsi="Times New Roman" w:cs="Times New Roman"/>
          <w:noProof/>
          <w:color w:val="0000FF"/>
          <w:sz w:val="24"/>
          <w:szCs w:val="24"/>
          <w:u w:val="single"/>
          <w:lang w:eastAsia="cs-CZ"/>
        </w:rPr>
        <w:t>(místo plnění)</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9</w:t>
      </w:r>
    </w:p>
    <w:p w14:paraId="46B768AF" w14:textId="2957B0D9"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VII.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Cena díla</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10</w:t>
      </w:r>
    </w:p>
    <w:p w14:paraId="0537CADC" w14:textId="3135DFC9"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VIII.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Časově vázané náklady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1F253C">
        <w:rPr>
          <w:rFonts w:ascii="Times New Roman" w:eastAsia="Times New Roman" w:hAnsi="Times New Roman" w:cs="Times New Roman"/>
          <w:noProof/>
          <w:webHidden/>
          <w:sz w:val="24"/>
          <w:szCs w:val="24"/>
          <w:lang w:eastAsia="cs-CZ"/>
        </w:rPr>
        <w:t>1</w:t>
      </w:r>
    </w:p>
    <w:p w14:paraId="486DFFC3" w14:textId="5E9E5CCB"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IX.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Změna smluvní ceny díla</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B04376" w:rsidRPr="00EF4DF3">
        <w:rPr>
          <w:rFonts w:ascii="Times New Roman" w:eastAsia="Times New Roman" w:hAnsi="Times New Roman" w:cs="Times New Roman"/>
          <w:noProof/>
          <w:webHidden/>
          <w:sz w:val="24"/>
          <w:szCs w:val="24"/>
          <w:lang w:eastAsia="cs-CZ"/>
        </w:rPr>
        <w:t>2</w:t>
      </w:r>
    </w:p>
    <w:p w14:paraId="3EF9AB44" w14:textId="592D8819"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Platební podmínky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1F253C">
        <w:rPr>
          <w:rFonts w:ascii="Times New Roman" w:eastAsia="Times New Roman" w:hAnsi="Times New Roman" w:cs="Times New Roman"/>
          <w:noProof/>
          <w:webHidden/>
          <w:sz w:val="24"/>
          <w:szCs w:val="24"/>
          <w:lang w:eastAsia="cs-CZ"/>
        </w:rPr>
        <w:t>3</w:t>
      </w:r>
    </w:p>
    <w:p w14:paraId="0B2C17DD" w14:textId="6B9279AF"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Záruka za jakost díla</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B04376" w:rsidRPr="00EF4DF3">
        <w:rPr>
          <w:rFonts w:ascii="Times New Roman" w:eastAsia="Times New Roman" w:hAnsi="Times New Roman" w:cs="Times New Roman"/>
          <w:noProof/>
          <w:webHidden/>
          <w:sz w:val="24"/>
          <w:szCs w:val="24"/>
          <w:lang w:eastAsia="cs-CZ"/>
        </w:rPr>
        <w:t>5</w:t>
      </w:r>
    </w:p>
    <w:p w14:paraId="359C29B1" w14:textId="0586DA84"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Bankovní záruky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1F253C">
        <w:rPr>
          <w:rFonts w:ascii="Times New Roman" w:eastAsia="Times New Roman" w:hAnsi="Times New Roman" w:cs="Times New Roman"/>
          <w:noProof/>
          <w:webHidden/>
          <w:sz w:val="24"/>
          <w:szCs w:val="24"/>
          <w:lang w:eastAsia="cs-CZ"/>
        </w:rPr>
        <w:t>6</w:t>
      </w:r>
    </w:p>
    <w:p w14:paraId="42F82BD0" w14:textId="28C385FF"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Pojištění</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B04376" w:rsidRPr="00EF4DF3">
        <w:rPr>
          <w:rFonts w:ascii="Times New Roman" w:eastAsia="Times New Roman" w:hAnsi="Times New Roman" w:cs="Times New Roman"/>
          <w:noProof/>
          <w:webHidden/>
          <w:sz w:val="24"/>
          <w:szCs w:val="24"/>
          <w:lang w:eastAsia="cs-CZ"/>
        </w:rPr>
        <w:t>8</w:t>
      </w:r>
    </w:p>
    <w:p w14:paraId="45B5B376" w14:textId="2464B227"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XIV.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Způsob provádění díla</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1</w:t>
      </w:r>
      <w:r w:rsidR="00B04376" w:rsidRPr="00EF4DF3">
        <w:rPr>
          <w:rFonts w:ascii="Times New Roman" w:eastAsia="Times New Roman" w:hAnsi="Times New Roman" w:cs="Times New Roman"/>
          <w:noProof/>
          <w:webHidden/>
          <w:sz w:val="24"/>
          <w:szCs w:val="24"/>
          <w:lang w:eastAsia="cs-CZ"/>
        </w:rPr>
        <w:t>9</w:t>
      </w:r>
    </w:p>
    <w:p w14:paraId="66B29B18" w14:textId="44ECE8AC"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Pokyny k provedení díla</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22</w:t>
      </w:r>
    </w:p>
    <w:p w14:paraId="6CF4D0C4" w14:textId="544CC324"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XVI.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Technický dozor objednatele</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2</w:t>
      </w:r>
      <w:r w:rsidR="001F253C">
        <w:rPr>
          <w:rFonts w:ascii="Times New Roman" w:eastAsia="Times New Roman" w:hAnsi="Times New Roman" w:cs="Times New Roman"/>
          <w:noProof/>
          <w:webHidden/>
          <w:sz w:val="24"/>
          <w:szCs w:val="24"/>
          <w:lang w:eastAsia="cs-CZ"/>
        </w:rPr>
        <w:t>2</w:t>
      </w:r>
    </w:p>
    <w:p w14:paraId="06F9E25F" w14:textId="7FC20438"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XVII.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Kontrola provedení díla</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2</w:t>
      </w:r>
      <w:r w:rsidR="001F253C">
        <w:rPr>
          <w:rFonts w:ascii="Times New Roman" w:eastAsia="Times New Roman" w:hAnsi="Times New Roman" w:cs="Times New Roman"/>
          <w:noProof/>
          <w:webHidden/>
          <w:sz w:val="24"/>
          <w:szCs w:val="24"/>
          <w:lang w:eastAsia="cs-CZ"/>
        </w:rPr>
        <w:t>3</w:t>
      </w:r>
    </w:p>
    <w:p w14:paraId="3B6E1108" w14:textId="5D50944D"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XVIII.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Předání a převzetí díla</w:t>
      </w:r>
      <w:r w:rsidRPr="00EF4DF3">
        <w:rPr>
          <w:rFonts w:ascii="Times New Roman" w:eastAsia="Times New Roman" w:hAnsi="Times New Roman" w:cs="Times New Roman"/>
          <w:noProof/>
          <w:webHidden/>
          <w:sz w:val="24"/>
          <w:szCs w:val="24"/>
          <w:lang w:eastAsia="cs-CZ"/>
        </w:rPr>
        <w:tab/>
      </w:r>
      <w:r w:rsidR="00844DE7" w:rsidRPr="00EF4DF3">
        <w:rPr>
          <w:rFonts w:ascii="Times New Roman" w:eastAsia="Times New Roman" w:hAnsi="Times New Roman" w:cs="Times New Roman"/>
          <w:noProof/>
          <w:webHidden/>
          <w:sz w:val="24"/>
          <w:szCs w:val="24"/>
          <w:lang w:eastAsia="cs-CZ"/>
        </w:rPr>
        <w:t>2</w:t>
      </w:r>
      <w:r w:rsidR="00B04376" w:rsidRPr="00EF4DF3">
        <w:rPr>
          <w:rFonts w:ascii="Times New Roman" w:eastAsia="Times New Roman" w:hAnsi="Times New Roman" w:cs="Times New Roman"/>
          <w:noProof/>
          <w:webHidden/>
          <w:sz w:val="24"/>
          <w:szCs w:val="24"/>
          <w:lang w:eastAsia="cs-CZ"/>
        </w:rPr>
        <w:t>5</w:t>
      </w:r>
    </w:p>
    <w:p w14:paraId="0890346E" w14:textId="405EBB6E"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XIX.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Smluvní pokuty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2</w:t>
      </w:r>
      <w:r w:rsidR="00B04376" w:rsidRPr="00EF4DF3">
        <w:rPr>
          <w:rFonts w:ascii="Times New Roman" w:eastAsia="Times New Roman" w:hAnsi="Times New Roman" w:cs="Times New Roman"/>
          <w:noProof/>
          <w:webHidden/>
          <w:sz w:val="24"/>
          <w:szCs w:val="24"/>
          <w:lang w:eastAsia="cs-CZ"/>
        </w:rPr>
        <w:t>7</w:t>
      </w:r>
    </w:p>
    <w:p w14:paraId="1F380F3E" w14:textId="27EB5A77"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Vlastnické právo a nebezpečí škody</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2</w:t>
      </w:r>
      <w:r w:rsidR="001F253C">
        <w:rPr>
          <w:rFonts w:ascii="Times New Roman" w:eastAsia="Times New Roman" w:hAnsi="Times New Roman" w:cs="Times New Roman"/>
          <w:noProof/>
          <w:webHidden/>
          <w:sz w:val="24"/>
          <w:szCs w:val="24"/>
          <w:lang w:eastAsia="cs-CZ"/>
        </w:rPr>
        <w:t>8</w:t>
      </w:r>
    </w:p>
    <w:p w14:paraId="44AD889A" w14:textId="41A46A22"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Ochrana důvěrných informací</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2</w:t>
      </w:r>
      <w:r w:rsidR="001F253C">
        <w:rPr>
          <w:rFonts w:ascii="Times New Roman" w:eastAsia="Times New Roman" w:hAnsi="Times New Roman" w:cs="Times New Roman"/>
          <w:noProof/>
          <w:webHidden/>
          <w:sz w:val="24"/>
          <w:szCs w:val="24"/>
          <w:lang w:eastAsia="cs-CZ"/>
        </w:rPr>
        <w:t>8</w:t>
      </w:r>
    </w:p>
    <w:p w14:paraId="505E55EF" w14:textId="6F1D021F"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Bezpečnost a ochrana zdraví</w:t>
      </w:r>
      <w:r w:rsidRPr="00EF4DF3">
        <w:rPr>
          <w:rFonts w:ascii="Times New Roman" w:eastAsia="Times New Roman" w:hAnsi="Times New Roman" w:cs="Times New Roman"/>
          <w:noProof/>
          <w:webHidden/>
          <w:sz w:val="24"/>
          <w:szCs w:val="24"/>
          <w:lang w:eastAsia="cs-CZ"/>
        </w:rPr>
        <w:tab/>
      </w:r>
      <w:r w:rsidR="001F253C">
        <w:rPr>
          <w:rFonts w:ascii="Times New Roman" w:eastAsia="Times New Roman" w:hAnsi="Times New Roman" w:cs="Times New Roman"/>
          <w:noProof/>
          <w:webHidden/>
          <w:sz w:val="24"/>
          <w:szCs w:val="24"/>
          <w:lang w:eastAsia="cs-CZ"/>
        </w:rPr>
        <w:t>29</w:t>
      </w:r>
    </w:p>
    <w:p w14:paraId="4E13916F" w14:textId="34351630"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Stavební deník</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0</w:t>
      </w:r>
    </w:p>
    <w:p w14:paraId="5FBF2078" w14:textId="050A4DAA"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XXIV.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Zkoušky</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0</w:t>
      </w:r>
    </w:p>
    <w:p w14:paraId="424D90EE" w14:textId="279CC5EF"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XXV.</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Odstoupení od smlouvy</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1</w:t>
      </w:r>
    </w:p>
    <w:p w14:paraId="34BDE589" w14:textId="045BDFAE"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XXVI.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Vyšší moc</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2</w:t>
      </w:r>
    </w:p>
    <w:p w14:paraId="741B81E6" w14:textId="59F8FB86"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XXVII.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Úkony, doručování, počítání času</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3</w:t>
      </w:r>
    </w:p>
    <w:p w14:paraId="5E53392F" w14:textId="149EC456"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XXVIII.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Účinnost smlouvy</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4</w:t>
      </w:r>
    </w:p>
    <w:p w14:paraId="39C597D1" w14:textId="63C5FE7F"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XXIX.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Celistvost smlouvy a vzdání se práv</w:t>
      </w:r>
      <w:r w:rsidRPr="00EF4DF3">
        <w:rPr>
          <w:rFonts w:ascii="Times New Roman" w:eastAsia="Times New Roman" w:hAnsi="Times New Roman" w:cs="Times New Roman"/>
          <w:noProof/>
          <w:webHidden/>
          <w:sz w:val="24"/>
          <w:szCs w:val="24"/>
          <w:lang w:eastAsia="cs-CZ"/>
        </w:rPr>
        <w:tab/>
      </w:r>
      <w:r w:rsidR="00B04376"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4</w:t>
      </w:r>
    </w:p>
    <w:p w14:paraId="6C5DFB4C" w14:textId="380A5DC4"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XXX.</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Postoupení práv ze smlouvy</w:t>
      </w:r>
      <w:r w:rsidRPr="00EF4DF3">
        <w:rPr>
          <w:rFonts w:ascii="Times New Roman" w:eastAsia="Times New Roman" w:hAnsi="Times New Roman" w:cs="Times New Roman"/>
          <w:noProof/>
          <w:webHidden/>
          <w:sz w:val="24"/>
          <w:szCs w:val="24"/>
          <w:lang w:eastAsia="cs-CZ"/>
        </w:rPr>
        <w:tab/>
      </w:r>
      <w:r w:rsidR="00D21342"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4</w:t>
      </w:r>
    </w:p>
    <w:p w14:paraId="6C7E92A9" w14:textId="4750F58C" w:rsidR="00717849" w:rsidRPr="00EF4DF3" w:rsidRDefault="00717849" w:rsidP="00FE5ACC">
      <w:pPr>
        <w:tabs>
          <w:tab w:val="left" w:pos="1134"/>
          <w:tab w:val="right" w:leader="dot" w:pos="9062"/>
        </w:tabs>
        <w:spacing w:after="0" w:line="360" w:lineRule="auto"/>
        <w:rPr>
          <w:rFonts w:ascii="Times New Roman" w:eastAsiaTheme="minorEastAsia" w:hAnsi="Times New Roman" w:cs="Times New Roman"/>
          <w:noProof/>
          <w:sz w:val="24"/>
          <w:szCs w:val="24"/>
          <w:lang w:eastAsia="cs-CZ"/>
        </w:rPr>
      </w:pPr>
      <w:r w:rsidRPr="00EF4DF3">
        <w:rPr>
          <w:rFonts w:ascii="Times New Roman" w:eastAsia="Times New Roman" w:hAnsi="Times New Roman" w:cs="Times New Roman"/>
          <w:noProof/>
          <w:color w:val="0000FF"/>
          <w:sz w:val="24"/>
          <w:szCs w:val="24"/>
          <w:u w:val="single"/>
          <w:lang w:eastAsia="cs-CZ"/>
        </w:rPr>
        <w:t>XXXI.</w:t>
      </w:r>
      <w:r w:rsidRPr="00EF4DF3">
        <w:rPr>
          <w:rFonts w:ascii="Times New Roman" w:eastAsiaTheme="minorEastAsia" w:hAnsi="Times New Roman" w:cs="Times New Roman"/>
          <w:noProof/>
          <w:sz w:val="24"/>
          <w:szCs w:val="24"/>
          <w:lang w:eastAsia="cs-CZ"/>
        </w:rPr>
        <w:tab/>
      </w:r>
      <w:r w:rsidRPr="00EF4DF3">
        <w:rPr>
          <w:rFonts w:ascii="Times New Roman" w:eastAsia="Times New Roman" w:hAnsi="Times New Roman" w:cs="Times New Roman"/>
          <w:noProof/>
          <w:color w:val="0000FF"/>
          <w:sz w:val="24"/>
          <w:szCs w:val="24"/>
          <w:u w:val="single"/>
          <w:lang w:eastAsia="cs-CZ"/>
        </w:rPr>
        <w:t>Závěrečná ustanovení</w:t>
      </w:r>
      <w:r w:rsidRPr="00EF4DF3">
        <w:rPr>
          <w:rFonts w:ascii="Times New Roman" w:eastAsia="Times New Roman" w:hAnsi="Times New Roman" w:cs="Times New Roman"/>
          <w:noProof/>
          <w:webHidden/>
          <w:sz w:val="24"/>
          <w:szCs w:val="24"/>
          <w:lang w:eastAsia="cs-CZ"/>
        </w:rPr>
        <w:tab/>
      </w:r>
      <w:r w:rsidR="00B86827" w:rsidRPr="00EF4DF3">
        <w:rPr>
          <w:rFonts w:ascii="Times New Roman" w:eastAsia="Times New Roman" w:hAnsi="Times New Roman" w:cs="Times New Roman"/>
          <w:noProof/>
          <w:webHidden/>
          <w:sz w:val="24"/>
          <w:szCs w:val="24"/>
          <w:lang w:eastAsia="cs-CZ"/>
        </w:rPr>
        <w:t>3</w:t>
      </w:r>
      <w:r w:rsidR="001F253C">
        <w:rPr>
          <w:rFonts w:ascii="Times New Roman" w:eastAsia="Times New Roman" w:hAnsi="Times New Roman" w:cs="Times New Roman"/>
          <w:noProof/>
          <w:webHidden/>
          <w:sz w:val="24"/>
          <w:szCs w:val="24"/>
          <w:lang w:eastAsia="cs-CZ"/>
        </w:rPr>
        <w:t>4</w:t>
      </w:r>
    </w:p>
    <w:p w14:paraId="00794306" w14:textId="77777777" w:rsidR="00331DA8" w:rsidRPr="00EF4DF3" w:rsidRDefault="00331DA8" w:rsidP="00FE5ACC">
      <w:pPr>
        <w:spacing w:after="0" w:line="276" w:lineRule="auto"/>
        <w:rPr>
          <w:rFonts w:ascii="Times New Roman" w:eastAsia="Times New Roman" w:hAnsi="Times New Roman" w:cs="Times New Roman"/>
          <w:b/>
          <w:bCs/>
          <w:sz w:val="24"/>
          <w:szCs w:val="24"/>
          <w:lang w:eastAsia="cs-CZ"/>
        </w:rPr>
      </w:pPr>
    </w:p>
    <w:p w14:paraId="470CE5DE" w14:textId="77777777" w:rsidR="00081673" w:rsidRPr="00EF4DF3" w:rsidRDefault="00081673" w:rsidP="00F831C8">
      <w:pPr>
        <w:pStyle w:val="Odstavecseseznamem"/>
        <w:keepNext/>
        <w:numPr>
          <w:ilvl w:val="0"/>
          <w:numId w:val="32"/>
        </w:numPr>
        <w:tabs>
          <w:tab w:val="num" w:pos="720"/>
        </w:tabs>
        <w:spacing w:line="276" w:lineRule="auto"/>
        <w:jc w:val="center"/>
        <w:outlineLvl w:val="0"/>
        <w:rPr>
          <w:rFonts w:ascii="Times New Roman" w:hAnsi="Times New Roman" w:cs="Times New Roman"/>
          <w:b/>
          <w:bCs/>
          <w:kern w:val="32"/>
          <w:sz w:val="24"/>
          <w:szCs w:val="24"/>
        </w:rPr>
      </w:pPr>
      <w:bookmarkStart w:id="2" w:name="_Ref520864625"/>
      <w:bookmarkStart w:id="3" w:name="_Ref520864636"/>
      <w:bookmarkStart w:id="4" w:name="_Ref520864644"/>
      <w:bookmarkStart w:id="5" w:name="_Ref520864655"/>
      <w:bookmarkStart w:id="6" w:name="_Toc395609806"/>
      <w:bookmarkStart w:id="7" w:name="_Toc38894276"/>
      <w:bookmarkStart w:id="8" w:name="_Toc53998046"/>
    </w:p>
    <w:p w14:paraId="54DB4154" w14:textId="77777777" w:rsidR="00717849" w:rsidRPr="00EF4DF3" w:rsidRDefault="00717849" w:rsidP="00F831C8">
      <w:pPr>
        <w:keepNext/>
        <w:tabs>
          <w:tab w:val="num" w:pos="720"/>
        </w:tabs>
        <w:spacing w:after="0" w:line="276" w:lineRule="auto"/>
        <w:ind w:left="720" w:hanging="181"/>
        <w:jc w:val="center"/>
        <w:outlineLvl w:val="0"/>
        <w:rPr>
          <w:rFonts w:ascii="Times New Roman" w:eastAsia="Times New Roman" w:hAnsi="Times New Roman" w:cs="Times New Roman"/>
          <w:b/>
          <w:bCs/>
          <w:kern w:val="32"/>
          <w:sz w:val="24"/>
          <w:szCs w:val="24"/>
        </w:rPr>
      </w:pPr>
      <w:r w:rsidRPr="00EF4DF3">
        <w:rPr>
          <w:rFonts w:ascii="Times New Roman" w:eastAsia="Times New Roman" w:hAnsi="Times New Roman" w:cs="Times New Roman"/>
          <w:b/>
          <w:bCs/>
          <w:kern w:val="32"/>
          <w:sz w:val="24"/>
          <w:szCs w:val="24"/>
        </w:rPr>
        <w:t>Smluvní strany</w:t>
      </w:r>
      <w:bookmarkEnd w:id="0"/>
      <w:bookmarkEnd w:id="1"/>
      <w:bookmarkEnd w:id="2"/>
      <w:bookmarkEnd w:id="3"/>
      <w:bookmarkEnd w:id="4"/>
      <w:bookmarkEnd w:id="5"/>
      <w:bookmarkEnd w:id="6"/>
      <w:bookmarkEnd w:id="7"/>
      <w:bookmarkEnd w:id="8"/>
    </w:p>
    <w:p w14:paraId="7A6603FC"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36B3DDE6"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2D548411"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b/>
          <w:bCs/>
          <w:sz w:val="24"/>
          <w:szCs w:val="24"/>
          <w:lang w:eastAsia="cs-CZ"/>
        </w:rPr>
      </w:pPr>
      <w:r w:rsidRPr="00EF4DF3">
        <w:rPr>
          <w:rFonts w:ascii="Times New Roman" w:eastAsia="Times New Roman" w:hAnsi="Times New Roman" w:cs="Times New Roman"/>
          <w:b/>
          <w:bCs/>
          <w:sz w:val="24"/>
          <w:szCs w:val="24"/>
          <w:lang w:eastAsia="cs-CZ"/>
        </w:rPr>
        <w:t xml:space="preserve">město Cheb </w:t>
      </w:r>
    </w:p>
    <w:p w14:paraId="1E5B4CE8"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2FA213C2"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se sídlem </w:t>
      </w:r>
      <w:r w:rsidRPr="00EF4DF3">
        <w:rPr>
          <w:rFonts w:ascii="Times New Roman" w:eastAsia="Times New Roman" w:hAnsi="Times New Roman" w:cs="Times New Roman"/>
          <w:b/>
          <w:bCs/>
          <w:sz w:val="24"/>
          <w:szCs w:val="24"/>
          <w:lang w:eastAsia="cs-CZ"/>
        </w:rPr>
        <w:t>náměstí Krále Jiřího z Poděbrad 1/14, 350 20 Cheb</w:t>
      </w:r>
    </w:p>
    <w:p w14:paraId="77DCCB25"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6C6A4A31"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b/>
          <w:sz w:val="24"/>
          <w:szCs w:val="24"/>
          <w:lang w:eastAsia="cs-CZ"/>
        </w:rPr>
      </w:pPr>
      <w:r w:rsidRPr="00EF4DF3">
        <w:rPr>
          <w:rFonts w:ascii="Times New Roman" w:eastAsia="Times New Roman" w:hAnsi="Times New Roman" w:cs="Times New Roman"/>
          <w:sz w:val="24"/>
          <w:szCs w:val="24"/>
          <w:lang w:eastAsia="cs-CZ"/>
        </w:rPr>
        <w:t xml:space="preserve">IČO </w:t>
      </w:r>
      <w:r w:rsidRPr="00EF4DF3">
        <w:rPr>
          <w:rFonts w:ascii="Times New Roman" w:eastAsia="Times New Roman" w:hAnsi="Times New Roman" w:cs="Times New Roman"/>
          <w:b/>
          <w:bCs/>
          <w:sz w:val="24"/>
          <w:szCs w:val="24"/>
          <w:lang w:eastAsia="cs-CZ"/>
        </w:rPr>
        <w:t xml:space="preserve">00253979, </w:t>
      </w:r>
      <w:r w:rsidRPr="00EF4DF3">
        <w:rPr>
          <w:rFonts w:ascii="Times New Roman" w:eastAsia="Times New Roman" w:hAnsi="Times New Roman" w:cs="Times New Roman"/>
          <w:bCs/>
          <w:sz w:val="24"/>
          <w:szCs w:val="24"/>
          <w:lang w:eastAsia="cs-CZ"/>
        </w:rPr>
        <w:t xml:space="preserve">DIČ </w:t>
      </w:r>
      <w:r w:rsidRPr="00EF4DF3">
        <w:rPr>
          <w:rFonts w:ascii="Times New Roman" w:eastAsia="Times New Roman" w:hAnsi="Times New Roman" w:cs="Times New Roman"/>
          <w:b/>
          <w:bCs/>
          <w:sz w:val="24"/>
          <w:szCs w:val="24"/>
          <w:lang w:eastAsia="cs-CZ"/>
        </w:rPr>
        <w:t>CZ00253979</w:t>
      </w:r>
    </w:p>
    <w:p w14:paraId="44AD2E77"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42DC5E07"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bankovní spojení </w:t>
      </w:r>
      <w:r w:rsidRPr="00EF4DF3">
        <w:rPr>
          <w:rFonts w:ascii="Times New Roman" w:eastAsia="Times New Roman" w:hAnsi="Times New Roman" w:cs="Times New Roman"/>
          <w:b/>
          <w:bCs/>
          <w:sz w:val="24"/>
          <w:szCs w:val="24"/>
          <w:lang w:eastAsia="cs-CZ"/>
        </w:rPr>
        <w:t>Komerční banka Cheb</w:t>
      </w:r>
    </w:p>
    <w:p w14:paraId="1B10015F"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50115049"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číslo účtu </w:t>
      </w:r>
      <w:r w:rsidRPr="00EF4DF3">
        <w:rPr>
          <w:rFonts w:ascii="Times New Roman" w:eastAsia="Times New Roman" w:hAnsi="Times New Roman" w:cs="Times New Roman"/>
          <w:b/>
          <w:sz w:val="24"/>
          <w:szCs w:val="24"/>
          <w:lang w:eastAsia="cs-CZ"/>
        </w:rPr>
        <w:t>528331</w:t>
      </w:r>
      <w:r w:rsidRPr="00EF4DF3">
        <w:rPr>
          <w:rFonts w:ascii="Times New Roman" w:eastAsia="Times New Roman" w:hAnsi="Times New Roman" w:cs="Times New Roman"/>
          <w:b/>
          <w:bCs/>
          <w:sz w:val="24"/>
          <w:szCs w:val="24"/>
          <w:lang w:eastAsia="cs-CZ"/>
        </w:rPr>
        <w:t>/0100</w:t>
      </w:r>
    </w:p>
    <w:p w14:paraId="4341D1E4"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4F1DFBB5" w14:textId="4D57FFA5"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zastoupeno </w:t>
      </w:r>
      <w:r w:rsidRPr="00EF4DF3">
        <w:rPr>
          <w:rFonts w:ascii="Times New Roman" w:eastAsia="Times New Roman" w:hAnsi="Times New Roman" w:cs="Times New Roman"/>
          <w:b/>
          <w:sz w:val="24"/>
          <w:szCs w:val="24"/>
          <w:lang w:eastAsia="cs-CZ"/>
        </w:rPr>
        <w:t>Ing. Janem Vrbou</w:t>
      </w:r>
      <w:r w:rsidR="00817C15" w:rsidRPr="00EF4DF3">
        <w:rPr>
          <w:rFonts w:ascii="Times New Roman" w:eastAsia="Times New Roman" w:hAnsi="Times New Roman" w:cs="Times New Roman"/>
          <w:b/>
          <w:sz w:val="24"/>
          <w:szCs w:val="24"/>
          <w:lang w:eastAsia="cs-CZ"/>
        </w:rPr>
        <w:t>, starostou</w:t>
      </w:r>
    </w:p>
    <w:p w14:paraId="4C4E2D76"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6E32F87B"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dále jen „objednatel“</w:t>
      </w:r>
    </w:p>
    <w:p w14:paraId="3473871D" w14:textId="77777777" w:rsidR="00717849" w:rsidRPr="00EF4DF3" w:rsidRDefault="00717849" w:rsidP="00F831C8">
      <w:pPr>
        <w:pBdr>
          <w:top w:val="single" w:sz="12" w:space="1" w:color="auto"/>
          <w:left w:val="single" w:sz="12" w:space="4" w:color="auto"/>
          <w:bottom w:val="single" w:sz="12" w:space="1" w:color="auto"/>
          <w:right w:val="single" w:sz="12" w:space="4" w:color="auto"/>
        </w:pBdr>
        <w:shd w:val="clear" w:color="auto" w:fill="E6E6E6"/>
        <w:spacing w:after="0" w:line="276" w:lineRule="auto"/>
        <w:jc w:val="center"/>
        <w:rPr>
          <w:rFonts w:ascii="Times New Roman" w:eastAsia="Times New Roman" w:hAnsi="Times New Roman" w:cs="Times New Roman"/>
          <w:sz w:val="24"/>
          <w:szCs w:val="24"/>
          <w:lang w:eastAsia="cs-CZ"/>
        </w:rPr>
      </w:pPr>
    </w:p>
    <w:p w14:paraId="4F1323E6"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2C550985"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a</w:t>
      </w:r>
    </w:p>
    <w:p w14:paraId="555AFA6C"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1E45E989"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240" w:line="276" w:lineRule="auto"/>
        <w:jc w:val="center"/>
        <w:rPr>
          <w:rFonts w:ascii="Times New Roman" w:eastAsia="Times New Roman" w:hAnsi="Times New Roman" w:cs="Times New Roman"/>
          <w:b/>
          <w:sz w:val="24"/>
          <w:szCs w:val="24"/>
          <w:lang w:eastAsia="cs-CZ"/>
        </w:rPr>
      </w:pPr>
      <w:permStart w:id="1859803971" w:edGrp="everyone"/>
      <w:r w:rsidRPr="007654A9">
        <w:rPr>
          <w:rFonts w:ascii="Times New Roman" w:eastAsia="Times New Roman" w:hAnsi="Times New Roman" w:cs="Times New Roman"/>
          <w:b/>
          <w:sz w:val="24"/>
          <w:szCs w:val="24"/>
          <w:lang w:eastAsia="cs-CZ"/>
        </w:rPr>
        <w:t>xxxx</w:t>
      </w:r>
      <w:r w:rsidR="007B60B7" w:rsidRPr="00EF4DF3">
        <w:rPr>
          <w:rFonts w:ascii="Times New Roman" w:eastAsia="Times New Roman" w:hAnsi="Times New Roman" w:cs="Times New Roman"/>
          <w:b/>
          <w:sz w:val="24"/>
          <w:szCs w:val="24"/>
          <w:lang w:eastAsia="cs-CZ"/>
        </w:rPr>
        <w:t xml:space="preserve"> </w:t>
      </w:r>
    </w:p>
    <w:permEnd w:id="1859803971"/>
    <w:p w14:paraId="7B1D009C"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zapsán v obchodním rejstříku vedeném </w:t>
      </w:r>
      <w:permStart w:id="495480292" w:edGrp="everyone"/>
      <w:r w:rsidRPr="00EF4DF3">
        <w:rPr>
          <w:rFonts w:ascii="Times New Roman" w:eastAsia="Times New Roman" w:hAnsi="Times New Roman" w:cs="Times New Roman"/>
          <w:sz w:val="24"/>
          <w:szCs w:val="24"/>
          <w:lang w:eastAsia="cs-CZ"/>
        </w:rPr>
        <w:t>rejstříkovým</w:t>
      </w:r>
      <w:permEnd w:id="495480292"/>
      <w:r w:rsidRPr="00EF4DF3">
        <w:rPr>
          <w:rFonts w:ascii="Times New Roman" w:eastAsia="Times New Roman" w:hAnsi="Times New Roman" w:cs="Times New Roman"/>
          <w:sz w:val="24"/>
          <w:szCs w:val="24"/>
          <w:lang w:eastAsia="cs-CZ"/>
        </w:rPr>
        <w:t xml:space="preserve"> soudem v </w:t>
      </w:r>
      <w:permStart w:id="1299517148" w:edGrp="everyone"/>
      <w:r w:rsidRPr="00EF4DF3">
        <w:rPr>
          <w:rFonts w:ascii="Times New Roman" w:eastAsia="Times New Roman" w:hAnsi="Times New Roman" w:cs="Times New Roman"/>
          <w:b/>
          <w:sz w:val="24"/>
          <w:szCs w:val="24"/>
          <w:highlight w:val="yellow"/>
          <w:lang w:eastAsia="cs-CZ"/>
        </w:rPr>
        <w:t>xxxx</w:t>
      </w:r>
      <w:permEnd w:id="1299517148"/>
      <w:r w:rsidRPr="00EF4DF3">
        <w:rPr>
          <w:rFonts w:ascii="Times New Roman" w:eastAsia="Times New Roman" w:hAnsi="Times New Roman" w:cs="Times New Roman"/>
          <w:sz w:val="24"/>
          <w:szCs w:val="24"/>
          <w:lang w:eastAsia="cs-CZ"/>
        </w:rPr>
        <w:t xml:space="preserve">, spisová značka </w:t>
      </w:r>
      <w:permStart w:id="343491311" w:edGrp="everyone"/>
      <w:r w:rsidRPr="00EF4DF3">
        <w:rPr>
          <w:rFonts w:ascii="Times New Roman" w:eastAsia="Times New Roman" w:hAnsi="Times New Roman" w:cs="Times New Roman"/>
          <w:sz w:val="24"/>
          <w:szCs w:val="24"/>
          <w:highlight w:val="yellow"/>
          <w:lang w:eastAsia="cs-CZ"/>
        </w:rPr>
        <w:t>xxxx</w:t>
      </w:r>
      <w:permEnd w:id="343491311"/>
    </w:p>
    <w:p w14:paraId="22AD6AB1"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b/>
          <w:sz w:val="24"/>
          <w:szCs w:val="24"/>
          <w:lang w:eastAsia="cs-CZ"/>
        </w:rPr>
      </w:pPr>
    </w:p>
    <w:p w14:paraId="71E2D241"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b/>
          <w:sz w:val="24"/>
          <w:szCs w:val="24"/>
          <w:lang w:eastAsia="cs-CZ"/>
        </w:rPr>
      </w:pPr>
      <w:r w:rsidRPr="00EF4DF3">
        <w:rPr>
          <w:rFonts w:ascii="Times New Roman" w:eastAsia="Times New Roman" w:hAnsi="Times New Roman" w:cs="Times New Roman"/>
          <w:sz w:val="24"/>
          <w:szCs w:val="24"/>
          <w:lang w:eastAsia="cs-CZ"/>
        </w:rPr>
        <w:t xml:space="preserve">se sídlem </w:t>
      </w:r>
      <w:permStart w:id="1478304278" w:edGrp="everyone"/>
      <w:r w:rsidRPr="00EF4DF3">
        <w:rPr>
          <w:rFonts w:ascii="Times New Roman" w:eastAsia="Times New Roman" w:hAnsi="Times New Roman" w:cs="Times New Roman"/>
          <w:b/>
          <w:sz w:val="24"/>
          <w:szCs w:val="24"/>
          <w:highlight w:val="yellow"/>
          <w:lang w:eastAsia="cs-CZ"/>
        </w:rPr>
        <w:t>xxxx</w:t>
      </w:r>
      <w:permEnd w:id="1478304278"/>
    </w:p>
    <w:p w14:paraId="25A8EC2B"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5C78FE78"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IČO </w:t>
      </w:r>
      <w:permStart w:id="945556494" w:edGrp="everyone"/>
      <w:r w:rsidRPr="00EF4DF3">
        <w:rPr>
          <w:rFonts w:ascii="Times New Roman" w:eastAsia="Times New Roman" w:hAnsi="Times New Roman" w:cs="Times New Roman"/>
          <w:b/>
          <w:sz w:val="24"/>
          <w:szCs w:val="24"/>
          <w:highlight w:val="yellow"/>
          <w:lang w:eastAsia="cs-CZ"/>
        </w:rPr>
        <w:t>xxxx</w:t>
      </w:r>
      <w:permEnd w:id="945556494"/>
      <w:r w:rsidRPr="00EF4DF3">
        <w:rPr>
          <w:rFonts w:ascii="Times New Roman" w:eastAsia="Times New Roman" w:hAnsi="Times New Roman" w:cs="Times New Roman"/>
          <w:b/>
          <w:sz w:val="24"/>
          <w:szCs w:val="24"/>
          <w:lang w:eastAsia="cs-CZ"/>
        </w:rPr>
        <w:t>,</w:t>
      </w:r>
      <w:r w:rsidRPr="00EF4DF3">
        <w:rPr>
          <w:rFonts w:ascii="Times New Roman" w:eastAsia="Times New Roman" w:hAnsi="Times New Roman" w:cs="Times New Roman"/>
          <w:sz w:val="24"/>
          <w:szCs w:val="24"/>
          <w:lang w:eastAsia="cs-CZ"/>
        </w:rPr>
        <w:t xml:space="preserve"> DIČ </w:t>
      </w:r>
      <w:permStart w:id="2131846630" w:edGrp="everyone"/>
      <w:r w:rsidRPr="00EF4DF3">
        <w:rPr>
          <w:rFonts w:ascii="Times New Roman" w:eastAsia="Times New Roman" w:hAnsi="Times New Roman" w:cs="Times New Roman"/>
          <w:b/>
          <w:sz w:val="24"/>
          <w:szCs w:val="24"/>
          <w:highlight w:val="yellow"/>
          <w:lang w:eastAsia="cs-CZ"/>
        </w:rPr>
        <w:t>xxxx</w:t>
      </w:r>
      <w:permEnd w:id="2131846630"/>
    </w:p>
    <w:p w14:paraId="28C71B0F"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7965E3A4"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b/>
          <w:sz w:val="24"/>
          <w:szCs w:val="24"/>
          <w:lang w:eastAsia="cs-CZ"/>
        </w:rPr>
      </w:pPr>
      <w:r w:rsidRPr="00EF4DF3">
        <w:rPr>
          <w:rFonts w:ascii="Times New Roman" w:eastAsia="Times New Roman" w:hAnsi="Times New Roman" w:cs="Times New Roman"/>
          <w:sz w:val="24"/>
          <w:szCs w:val="24"/>
          <w:lang w:eastAsia="cs-CZ"/>
        </w:rPr>
        <w:t xml:space="preserve">bankovní spojení </w:t>
      </w:r>
      <w:permStart w:id="1629387379" w:edGrp="everyone"/>
      <w:r w:rsidRPr="00EF4DF3">
        <w:rPr>
          <w:rFonts w:ascii="Times New Roman" w:eastAsia="Times New Roman" w:hAnsi="Times New Roman" w:cs="Times New Roman"/>
          <w:b/>
          <w:bCs/>
          <w:sz w:val="24"/>
          <w:szCs w:val="24"/>
          <w:highlight w:val="yellow"/>
          <w:lang w:eastAsia="cs-CZ"/>
        </w:rPr>
        <w:t>xxxxxx</w:t>
      </w:r>
      <w:permEnd w:id="1629387379"/>
    </w:p>
    <w:p w14:paraId="54DAF892"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6F7EEBC0"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číslo účtu </w:t>
      </w:r>
      <w:permStart w:id="1491171885" w:edGrp="everyone"/>
      <w:r w:rsidRPr="00EF4DF3">
        <w:rPr>
          <w:rFonts w:ascii="Times New Roman" w:eastAsia="Times New Roman" w:hAnsi="Times New Roman" w:cs="Times New Roman"/>
          <w:b/>
          <w:bCs/>
          <w:sz w:val="24"/>
          <w:szCs w:val="24"/>
          <w:highlight w:val="yellow"/>
          <w:lang w:eastAsia="cs-CZ"/>
        </w:rPr>
        <w:t>xxxxxx</w:t>
      </w:r>
      <w:permEnd w:id="1491171885"/>
    </w:p>
    <w:p w14:paraId="73272879"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40489062"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24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zastoupen </w:t>
      </w:r>
      <w:permStart w:id="427256095" w:edGrp="everyone"/>
      <w:r w:rsidRPr="00EF4DF3">
        <w:rPr>
          <w:rFonts w:ascii="Times New Roman" w:eastAsia="Times New Roman" w:hAnsi="Times New Roman" w:cs="Times New Roman"/>
          <w:b/>
          <w:bCs/>
          <w:sz w:val="24"/>
          <w:szCs w:val="24"/>
          <w:highlight w:val="yellow"/>
          <w:lang w:eastAsia="cs-CZ"/>
        </w:rPr>
        <w:t>xxxxxxx</w:t>
      </w:r>
      <w:permEnd w:id="427256095"/>
    </w:p>
    <w:p w14:paraId="3AD7E521"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dále jen „zhotovitel“</w:t>
      </w:r>
    </w:p>
    <w:p w14:paraId="077E018D"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080E3A8B" w14:textId="77777777" w:rsidR="00717849" w:rsidRPr="00EF4DF3" w:rsidRDefault="00717849" w:rsidP="007654A9">
      <w:pPr>
        <w:pBdr>
          <w:top w:val="single" w:sz="12" w:space="1" w:color="auto"/>
          <w:left w:val="single" w:sz="12" w:space="4" w:color="auto"/>
          <w:bottom w:val="single" w:sz="12" w:space="1" w:color="auto"/>
          <w:right w:val="single" w:sz="12" w:space="4" w:color="auto"/>
        </w:pBdr>
        <w:shd w:val="clear" w:color="auto" w:fill="FFFF00"/>
        <w:spacing w:after="0" w:line="276" w:lineRule="auto"/>
        <w:jc w:val="center"/>
        <w:rPr>
          <w:rFonts w:ascii="Times New Roman" w:eastAsia="Times New Roman" w:hAnsi="Times New Roman" w:cs="Times New Roman"/>
          <w:sz w:val="24"/>
          <w:szCs w:val="24"/>
          <w:lang w:eastAsia="cs-CZ"/>
        </w:rPr>
      </w:pPr>
    </w:p>
    <w:p w14:paraId="24E8A271" w14:textId="77777777" w:rsidR="00717849" w:rsidRPr="00EF4DF3" w:rsidRDefault="00717849" w:rsidP="00F831C8">
      <w:pPr>
        <w:spacing w:after="0" w:line="276" w:lineRule="auto"/>
        <w:jc w:val="center"/>
        <w:rPr>
          <w:rFonts w:ascii="Times New Roman" w:eastAsia="Times New Roman" w:hAnsi="Times New Roman" w:cs="Times New Roman"/>
          <w:sz w:val="24"/>
          <w:szCs w:val="24"/>
          <w:lang w:eastAsia="cs-CZ"/>
        </w:rPr>
      </w:pPr>
    </w:p>
    <w:p w14:paraId="0BAC8885" w14:textId="77777777" w:rsidR="00717849" w:rsidRPr="00EF4DF3" w:rsidRDefault="00717849" w:rsidP="00F831C8">
      <w:pPr>
        <w:spacing w:after="0" w:line="276" w:lineRule="auto"/>
        <w:jc w:val="center"/>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uzavírají dle ustanovení § 2586 a násl. zákona č. 89/2012 Sb., občanský zákoník, ve znění pozdějších předpisů (dále jen „občanský zákoník“) tuto smlouvu o dílo.</w:t>
      </w:r>
    </w:p>
    <w:p w14:paraId="74FE0405" w14:textId="77777777" w:rsidR="00081673" w:rsidRPr="00EF4DF3" w:rsidRDefault="00717849" w:rsidP="00F831C8">
      <w:pPr>
        <w:keepNext/>
        <w:tabs>
          <w:tab w:val="num" w:pos="720"/>
        </w:tabs>
        <w:spacing w:after="360" w:line="276" w:lineRule="auto"/>
        <w:ind w:left="720" w:hanging="181"/>
        <w:jc w:val="center"/>
        <w:outlineLvl w:val="0"/>
        <w:rPr>
          <w:rFonts w:ascii="Times New Roman" w:eastAsia="Times New Roman" w:hAnsi="Times New Roman" w:cs="Times New Roman"/>
          <w:b/>
          <w:bCs/>
          <w:kern w:val="32"/>
          <w:sz w:val="24"/>
          <w:szCs w:val="24"/>
        </w:rPr>
      </w:pPr>
      <w:bookmarkStart w:id="9" w:name="_Toc520713846"/>
      <w:bookmarkStart w:id="10" w:name="_Toc520713983"/>
      <w:bookmarkStart w:id="11" w:name="_Toc395609807"/>
      <w:r w:rsidRPr="00EF4DF3">
        <w:rPr>
          <w:rFonts w:ascii="Times New Roman" w:eastAsia="Times New Roman" w:hAnsi="Times New Roman" w:cs="Times New Roman"/>
          <w:b/>
          <w:bCs/>
          <w:kern w:val="32"/>
          <w:sz w:val="24"/>
          <w:szCs w:val="24"/>
        </w:rPr>
        <w:br w:type="page"/>
      </w:r>
      <w:bookmarkStart w:id="12" w:name="_Toc38894277"/>
      <w:bookmarkStart w:id="13" w:name="_Toc53998047"/>
    </w:p>
    <w:p w14:paraId="4FED2C60" w14:textId="77777777" w:rsidR="00081673" w:rsidRPr="00EF4DF3" w:rsidRDefault="00081673" w:rsidP="00F831C8">
      <w:pPr>
        <w:pStyle w:val="Odstavecseseznamem"/>
        <w:keepNext/>
        <w:numPr>
          <w:ilvl w:val="0"/>
          <w:numId w:val="32"/>
        </w:numPr>
        <w:tabs>
          <w:tab w:val="num" w:pos="720"/>
        </w:tabs>
        <w:spacing w:before="120" w:line="276" w:lineRule="auto"/>
        <w:jc w:val="center"/>
        <w:outlineLvl w:val="0"/>
        <w:rPr>
          <w:rFonts w:ascii="Times New Roman" w:hAnsi="Times New Roman" w:cs="Times New Roman"/>
          <w:b/>
          <w:bCs/>
          <w:kern w:val="32"/>
          <w:sz w:val="24"/>
          <w:szCs w:val="24"/>
        </w:rPr>
      </w:pPr>
    </w:p>
    <w:p w14:paraId="58CC42C1" w14:textId="167850CB" w:rsidR="00717849" w:rsidRPr="00EF4DF3" w:rsidRDefault="00717849" w:rsidP="00EF4DF3">
      <w:pPr>
        <w:keepNext/>
        <w:tabs>
          <w:tab w:val="num" w:pos="720"/>
        </w:tabs>
        <w:spacing w:after="240" w:line="276" w:lineRule="auto"/>
        <w:jc w:val="center"/>
        <w:outlineLvl w:val="0"/>
        <w:rPr>
          <w:rFonts w:ascii="Times New Roman" w:eastAsia="Times New Roman" w:hAnsi="Times New Roman" w:cs="Times New Roman"/>
          <w:b/>
          <w:bCs/>
          <w:kern w:val="32"/>
          <w:sz w:val="24"/>
          <w:szCs w:val="24"/>
        </w:rPr>
      </w:pPr>
      <w:r w:rsidRPr="00EF4DF3">
        <w:rPr>
          <w:rFonts w:ascii="Times New Roman" w:eastAsia="Times New Roman" w:hAnsi="Times New Roman" w:cs="Times New Roman"/>
          <w:b/>
          <w:bCs/>
          <w:kern w:val="32"/>
          <w:sz w:val="24"/>
          <w:szCs w:val="24"/>
        </w:rPr>
        <w:t>Podklady pro uzavření smlouvy</w:t>
      </w:r>
      <w:bookmarkEnd w:id="9"/>
      <w:bookmarkEnd w:id="10"/>
      <w:bookmarkEnd w:id="11"/>
      <w:bookmarkEnd w:id="12"/>
      <w:bookmarkEnd w:id="13"/>
    </w:p>
    <w:p w14:paraId="2F29C4D3" w14:textId="5E3F9BFB" w:rsidR="00717849" w:rsidRPr="00EF4DF3" w:rsidRDefault="00717849" w:rsidP="00EF4DF3">
      <w:pPr>
        <w:numPr>
          <w:ilvl w:val="0"/>
          <w:numId w:val="18"/>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Smluvní strany prohlašují, že smlouva je uzavřena na základě pravomocného rozhodnutí o výběru dodavatele ze dne </w:t>
      </w:r>
      <w:r w:rsidRPr="007654A9">
        <w:rPr>
          <w:rFonts w:ascii="Times New Roman" w:eastAsia="Times New Roman" w:hAnsi="Times New Roman" w:cs="Times New Roman"/>
          <w:sz w:val="24"/>
          <w:szCs w:val="24"/>
        </w:rPr>
        <w:t>xx.xx.202</w:t>
      </w:r>
      <w:r w:rsidR="00EF4DF3" w:rsidRPr="007654A9">
        <w:rPr>
          <w:rFonts w:ascii="Times New Roman" w:eastAsia="Times New Roman" w:hAnsi="Times New Roman" w:cs="Times New Roman"/>
          <w:sz w:val="24"/>
          <w:szCs w:val="24"/>
        </w:rPr>
        <w:t>x</w:t>
      </w:r>
      <w:r w:rsidR="00720BF6" w:rsidRPr="00EF4DF3">
        <w:rPr>
          <w:rFonts w:ascii="Times New Roman" w:eastAsia="Times New Roman" w:hAnsi="Times New Roman" w:cs="Times New Roman"/>
          <w:sz w:val="24"/>
          <w:szCs w:val="24"/>
        </w:rPr>
        <w:t xml:space="preserve"> </w:t>
      </w:r>
      <w:r w:rsidRPr="00EF4DF3">
        <w:rPr>
          <w:rFonts w:ascii="Times New Roman" w:eastAsia="Times New Roman" w:hAnsi="Times New Roman" w:cs="Times New Roman"/>
          <w:sz w:val="24"/>
          <w:szCs w:val="24"/>
        </w:rPr>
        <w:t>v rámci zadávacího řízení vyhlášeného objednatelem jako zadavatelem veřejné zakázky.</w:t>
      </w:r>
    </w:p>
    <w:p w14:paraId="70709CE7" w14:textId="77777777" w:rsidR="00717849" w:rsidRPr="00EF4DF3" w:rsidRDefault="00717849" w:rsidP="00623ACF">
      <w:pPr>
        <w:numPr>
          <w:ilvl w:val="0"/>
          <w:numId w:val="18"/>
        </w:numPr>
        <w:spacing w:before="120" w:after="240" w:line="240" w:lineRule="auto"/>
        <w:ind w:left="357" w:hanging="357"/>
        <w:jc w:val="both"/>
        <w:rPr>
          <w:rFonts w:ascii="Times New Roman" w:eastAsia="Times New Roman" w:hAnsi="Times New Roman" w:cs="Times New Roman"/>
          <w:sz w:val="24"/>
          <w:szCs w:val="24"/>
        </w:rPr>
      </w:pPr>
      <w:bookmarkStart w:id="14" w:name="_Toc520713847"/>
      <w:bookmarkStart w:id="15" w:name="_Toc520713984"/>
      <w:bookmarkStart w:id="16" w:name="_Ref520789303"/>
      <w:bookmarkStart w:id="17" w:name="_Ref520792366"/>
      <w:bookmarkStart w:id="18" w:name="_Toc395609808"/>
      <w:r w:rsidRPr="00EF4DF3">
        <w:rPr>
          <w:rFonts w:ascii="Times New Roman" w:eastAsia="Times New Roman" w:hAnsi="Times New Roman" w:cs="Times New Roman"/>
          <w:sz w:val="24"/>
          <w:szCs w:val="24"/>
        </w:rPr>
        <w:t xml:space="preserve">Ekonomicky nejvýhodnější nabídkou byla objednatelem vybraná nabídka zhotovitele, který se předmětné veřejné zakázky zúčastnil jako účastník zadávacího řízení. </w:t>
      </w:r>
    </w:p>
    <w:p w14:paraId="2B404A59" w14:textId="77777777" w:rsidR="00081673" w:rsidRPr="00EF4DF3" w:rsidRDefault="00081673" w:rsidP="00EF4DF3">
      <w:pPr>
        <w:pStyle w:val="Odstavecseseznamem"/>
        <w:numPr>
          <w:ilvl w:val="0"/>
          <w:numId w:val="32"/>
        </w:numPr>
        <w:spacing w:before="120"/>
        <w:jc w:val="center"/>
        <w:rPr>
          <w:rFonts w:ascii="Times New Roman" w:hAnsi="Times New Roman" w:cs="Times New Roman"/>
          <w:b/>
          <w:sz w:val="24"/>
          <w:szCs w:val="24"/>
        </w:rPr>
      </w:pPr>
    </w:p>
    <w:p w14:paraId="5C70F8B2"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9" w:name="_Toc38894278"/>
      <w:bookmarkStart w:id="20" w:name="_Toc53998048"/>
      <w:r w:rsidRPr="00EF4DF3">
        <w:rPr>
          <w:rFonts w:ascii="Times New Roman" w:eastAsia="Times New Roman" w:hAnsi="Times New Roman" w:cs="Times New Roman"/>
          <w:b/>
          <w:bCs/>
          <w:kern w:val="32"/>
          <w:sz w:val="24"/>
          <w:szCs w:val="24"/>
        </w:rPr>
        <w:t>Předmět smlouvy</w:t>
      </w:r>
      <w:bookmarkEnd w:id="14"/>
      <w:bookmarkEnd w:id="15"/>
      <w:bookmarkEnd w:id="16"/>
      <w:bookmarkEnd w:id="17"/>
      <w:bookmarkEnd w:id="18"/>
      <w:bookmarkEnd w:id="19"/>
      <w:bookmarkEnd w:id="20"/>
    </w:p>
    <w:p w14:paraId="75019FA0" w14:textId="77777777" w:rsidR="00717849" w:rsidRPr="00EF4DF3" w:rsidRDefault="00717849" w:rsidP="00EF4DF3">
      <w:pPr>
        <w:pStyle w:val="Zkladntext"/>
        <w:numPr>
          <w:ilvl w:val="0"/>
          <w:numId w:val="30"/>
        </w:numPr>
        <w:spacing w:line="240" w:lineRule="auto"/>
        <w:rPr>
          <w:rFonts w:ascii="Times New Roman" w:hAnsi="Times New Roman"/>
        </w:rPr>
      </w:pPr>
      <w:bookmarkStart w:id="21" w:name="_Ref520792394"/>
      <w:r w:rsidRPr="00EF4DF3">
        <w:rPr>
          <w:rFonts w:ascii="Times New Roman" w:hAnsi="Times New Roman"/>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 za provedené dílo zhotoviteli uhradit smluvní cenu za podmínek a v termínu smlouvou sjednaných.</w:t>
      </w:r>
    </w:p>
    <w:p w14:paraId="5A55AA98" w14:textId="7CFEEC35" w:rsidR="00717849" w:rsidRPr="00EF4DF3" w:rsidRDefault="00717849" w:rsidP="00EF4DF3">
      <w:pPr>
        <w:numPr>
          <w:ilvl w:val="0"/>
          <w:numId w:val="1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Dílem se rozumí realizace veřejné zakázky pod názvem </w:t>
      </w:r>
      <w:r w:rsidRPr="00EF4DF3">
        <w:rPr>
          <w:rFonts w:ascii="Times New Roman" w:eastAsia="Times New Roman" w:hAnsi="Times New Roman" w:cs="Times New Roman"/>
          <w:b/>
          <w:sz w:val="24"/>
          <w:szCs w:val="24"/>
        </w:rPr>
        <w:t>„</w:t>
      </w:r>
      <w:r w:rsidR="00F0617C" w:rsidRPr="00EF4DF3">
        <w:rPr>
          <w:rFonts w:ascii="Times New Roman" w:hAnsi="Times New Roman" w:cs="Times New Roman"/>
          <w:b/>
          <w:sz w:val="24"/>
          <w:szCs w:val="24"/>
        </w:rPr>
        <w:t>Rekonstrukce objektu Dominikán pro využití ZUŠ</w:t>
      </w:r>
      <w:r w:rsidRPr="00EF4DF3">
        <w:rPr>
          <w:rFonts w:ascii="Times New Roman" w:eastAsia="Times New Roman" w:hAnsi="Times New Roman" w:cs="Times New Roman"/>
          <w:b/>
          <w:sz w:val="24"/>
          <w:szCs w:val="24"/>
        </w:rPr>
        <w:t>“</w:t>
      </w:r>
      <w:r w:rsidRPr="00EF4DF3">
        <w:rPr>
          <w:rFonts w:ascii="Times New Roman" w:eastAsia="Times New Roman" w:hAnsi="Times New Roman" w:cs="Times New Roman"/>
          <w:b/>
          <w:bCs/>
          <w:sz w:val="24"/>
          <w:szCs w:val="24"/>
        </w:rPr>
        <w:t>,</w:t>
      </w:r>
      <w:r w:rsidR="00C157B8" w:rsidRPr="00EF4DF3">
        <w:rPr>
          <w:rFonts w:ascii="Times New Roman" w:eastAsia="Times New Roman" w:hAnsi="Times New Roman" w:cs="Times New Roman"/>
          <w:b/>
          <w:bCs/>
          <w:sz w:val="24"/>
          <w:szCs w:val="24"/>
        </w:rPr>
        <w:t xml:space="preserve"> </w:t>
      </w:r>
      <w:r w:rsidRPr="00EF4DF3">
        <w:rPr>
          <w:rFonts w:ascii="Times New Roman" w:eastAsia="Times New Roman" w:hAnsi="Times New Roman" w:cs="Times New Roman"/>
          <w:sz w:val="24"/>
          <w:szCs w:val="24"/>
        </w:rPr>
        <w:t>které je popsáno v projektové dokumentaci stavby a v nabídce zhotovitele podané do zadávacího řízení.</w:t>
      </w:r>
      <w:bookmarkEnd w:id="21"/>
    </w:p>
    <w:p w14:paraId="6A131CCB" w14:textId="77777777" w:rsidR="004F54BE" w:rsidRPr="00EF4DF3" w:rsidRDefault="004F54BE" w:rsidP="00EF4DF3">
      <w:pPr>
        <w:numPr>
          <w:ilvl w:val="0"/>
          <w:numId w:val="1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Část předmětu plnění týkající se energeticky úsporných opatření je realizována v rámci projektu pod názvem „Rekonstrukce objektu Dominikán pro využití ZUŠ - snížení energetické náročnosti“, registrační číslo: 7236200106, spolufinancovaném ze Státního fondu životního prostředí České republiky v rámci Programu financovaného z prostředků Modernizačního fondu, výzva ENERGov 2/2023.</w:t>
      </w:r>
    </w:p>
    <w:p w14:paraId="237E7199" w14:textId="785F39C2" w:rsidR="00717849" w:rsidRPr="00EF4DF3" w:rsidRDefault="00717849" w:rsidP="00EF4DF3">
      <w:pPr>
        <w:numPr>
          <w:ilvl w:val="0"/>
          <w:numId w:val="1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Zhotovitel se zavazuje provést pro objednatele dílo svým jménem, bez vad a nedodělků, ve smluveném termínu, na své náklady a nebezpečí dle zhotoviteli předané projektové dokumentace pro </w:t>
      </w:r>
      <w:r w:rsidR="00962762" w:rsidRPr="00EF4DF3">
        <w:rPr>
          <w:rFonts w:ascii="Times New Roman" w:eastAsia="Times New Roman" w:hAnsi="Times New Roman" w:cs="Times New Roman"/>
          <w:sz w:val="24"/>
          <w:szCs w:val="24"/>
        </w:rPr>
        <w:t>provedení</w:t>
      </w:r>
      <w:r w:rsidRPr="00EF4DF3">
        <w:rPr>
          <w:rFonts w:ascii="Times New Roman" w:eastAsia="Times New Roman" w:hAnsi="Times New Roman" w:cs="Times New Roman"/>
          <w:sz w:val="24"/>
          <w:szCs w:val="24"/>
        </w:rPr>
        <w:t xml:space="preserve"> stavby vyhotovené </w:t>
      </w:r>
      <w:r w:rsidRPr="00EF4DF3">
        <w:rPr>
          <w:rFonts w:ascii="Times New Roman" w:hAnsi="Times New Roman" w:cs="Times New Roman"/>
          <w:sz w:val="24"/>
          <w:szCs w:val="24"/>
        </w:rPr>
        <w:t>společností</w:t>
      </w:r>
      <w:r w:rsidRPr="00EF4DF3">
        <w:rPr>
          <w:rFonts w:ascii="Times New Roman" w:hAnsi="Times New Roman" w:cs="Times New Roman"/>
          <w:b/>
          <w:bCs/>
          <w:sz w:val="24"/>
          <w:szCs w:val="24"/>
        </w:rPr>
        <w:t xml:space="preserve"> </w:t>
      </w:r>
      <w:r w:rsidR="00F0617C" w:rsidRPr="00EF4DF3">
        <w:rPr>
          <w:rFonts w:ascii="Times New Roman" w:hAnsi="Times New Roman" w:cs="Times New Roman"/>
          <w:b/>
          <w:bCs/>
          <w:sz w:val="24"/>
          <w:szCs w:val="24"/>
        </w:rPr>
        <w:t>Atelier Stoeckl s.r.o.</w:t>
      </w:r>
      <w:r w:rsidRPr="00EF4DF3">
        <w:rPr>
          <w:rFonts w:ascii="Times New Roman" w:hAnsi="Times New Roman" w:cs="Times New Roman"/>
          <w:b/>
          <w:bCs/>
          <w:sz w:val="24"/>
          <w:szCs w:val="24"/>
        </w:rPr>
        <w:t xml:space="preserve">, </w:t>
      </w:r>
      <w:r w:rsidR="00F0617C" w:rsidRPr="00EF4DF3">
        <w:rPr>
          <w:rFonts w:ascii="Times New Roman" w:hAnsi="Times New Roman" w:cs="Times New Roman"/>
          <w:b/>
          <w:bCs/>
          <w:sz w:val="24"/>
          <w:szCs w:val="24"/>
        </w:rPr>
        <w:t>Jánské náměstí 7, 350 02 Cheb</w:t>
      </w:r>
      <w:r w:rsidRPr="00EF4DF3">
        <w:rPr>
          <w:rFonts w:ascii="Times New Roman" w:hAnsi="Times New Roman" w:cs="Times New Roman"/>
          <w:b/>
          <w:bCs/>
          <w:sz w:val="24"/>
          <w:szCs w:val="24"/>
        </w:rPr>
        <w:t xml:space="preserve">, IČO: </w:t>
      </w:r>
      <w:r w:rsidR="00F0617C" w:rsidRPr="00EF4DF3">
        <w:rPr>
          <w:rFonts w:ascii="Times New Roman" w:hAnsi="Times New Roman" w:cs="Times New Roman"/>
          <w:b/>
          <w:bCs/>
          <w:sz w:val="24"/>
          <w:szCs w:val="24"/>
        </w:rPr>
        <w:t>02099624</w:t>
      </w:r>
      <w:r w:rsidR="00C157B8" w:rsidRPr="00EF4DF3">
        <w:rPr>
          <w:rFonts w:ascii="Times New Roman" w:hAnsi="Times New Roman" w:cs="Times New Roman"/>
          <w:b/>
          <w:bCs/>
          <w:sz w:val="24"/>
          <w:szCs w:val="24"/>
        </w:rPr>
        <w:t xml:space="preserve"> </w:t>
      </w:r>
      <w:r w:rsidRPr="00EF4DF3">
        <w:rPr>
          <w:rFonts w:ascii="Times New Roman" w:eastAsia="Times New Roman" w:hAnsi="Times New Roman" w:cs="Times New Roman"/>
          <w:sz w:val="24"/>
          <w:szCs w:val="24"/>
        </w:rPr>
        <w:t>(dále též jen „dokumentace“). Příslušnou dokumentaci k provedení díla, zpracovanou v souladu s vyhláškou č. 169/2016 Sb., o</w:t>
      </w:r>
      <w:r w:rsidR="00EB1B65">
        <w:rPr>
          <w:rFonts w:ascii="Times New Roman" w:eastAsia="Times New Roman" w:hAnsi="Times New Roman" w:cs="Times New Roman"/>
          <w:sz w:val="24"/>
          <w:szCs w:val="24"/>
        </w:rPr>
        <w:t> </w:t>
      </w:r>
      <w:r w:rsidRPr="00EF4DF3">
        <w:rPr>
          <w:rFonts w:ascii="Times New Roman" w:eastAsia="Times New Roman" w:hAnsi="Times New Roman" w:cs="Times New Roman"/>
          <w:sz w:val="24"/>
          <w:szCs w:val="24"/>
        </w:rPr>
        <w:t>stanovení rozsahu dokumentace veřejné zakázky na stavební práce a soupisu stavebních prací, dodávek a služeb s výkazem výměr, ve znění pozdějších předpisů, předá objednatel zhotoviteli v listinné podobě nejpozději v den předání staveniště. Za správnost a úplnost předané příslušné dokumentace odpovídá objednatel.</w:t>
      </w:r>
    </w:p>
    <w:p w14:paraId="22529C2F" w14:textId="24937406" w:rsidR="00717849" w:rsidRPr="00EF4DF3" w:rsidRDefault="00717849" w:rsidP="00EF4DF3">
      <w:pPr>
        <w:numPr>
          <w:ilvl w:val="0"/>
          <w:numId w:val="1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provést pro objednatele dílo s využitím vlastních kapacit a za využití poddodavatelů</w:t>
      </w:r>
      <w:r w:rsidR="000C13CF" w:rsidRPr="00EF4DF3">
        <w:rPr>
          <w:rFonts w:ascii="Times New Roman" w:eastAsia="Times New Roman" w:hAnsi="Times New Roman" w:cs="Times New Roman"/>
          <w:sz w:val="24"/>
          <w:szCs w:val="24"/>
        </w:rPr>
        <w:t xml:space="preserve"> uvedených v Seznamu poddodavatelů, který je přílohou č. </w:t>
      </w:r>
      <w:r w:rsidR="006A6B08" w:rsidRPr="00EF4DF3">
        <w:rPr>
          <w:rFonts w:ascii="Times New Roman" w:eastAsia="Times New Roman" w:hAnsi="Times New Roman" w:cs="Times New Roman"/>
          <w:sz w:val="24"/>
          <w:szCs w:val="24"/>
        </w:rPr>
        <w:t xml:space="preserve">2 </w:t>
      </w:r>
      <w:r w:rsidR="000C13CF" w:rsidRPr="00EF4DF3">
        <w:rPr>
          <w:rFonts w:ascii="Times New Roman" w:eastAsia="Times New Roman" w:hAnsi="Times New Roman" w:cs="Times New Roman"/>
          <w:sz w:val="24"/>
          <w:szCs w:val="24"/>
        </w:rPr>
        <w:t>smlouvy</w:t>
      </w:r>
      <w:r w:rsidR="004F54BE" w:rsidRPr="00EF4DF3">
        <w:rPr>
          <w:rFonts w:ascii="Times New Roman" w:eastAsia="Times New Roman" w:hAnsi="Times New Roman" w:cs="Times New Roman"/>
          <w:sz w:val="24"/>
          <w:szCs w:val="24"/>
        </w:rPr>
        <w:t xml:space="preserve"> </w:t>
      </w:r>
      <w:r w:rsidR="004F54BE" w:rsidRPr="00EF4DF3">
        <w:rPr>
          <w:rFonts w:ascii="Times New Roman" w:eastAsia="Times New Roman" w:hAnsi="Times New Roman" w:cs="Times New Roman"/>
          <w:i/>
          <w:sz w:val="24"/>
          <w:szCs w:val="24"/>
        </w:rPr>
        <w:t>(v opačném případě uvést „bez využití poddodavatelů“)</w:t>
      </w:r>
      <w:r w:rsidR="000C13CF" w:rsidRPr="00EF4DF3">
        <w:rPr>
          <w:rFonts w:ascii="Times New Roman" w:eastAsia="Times New Roman" w:hAnsi="Times New Roman" w:cs="Times New Roman"/>
          <w:sz w:val="24"/>
          <w:szCs w:val="24"/>
        </w:rPr>
        <w:t>.</w:t>
      </w:r>
      <w:r w:rsidRPr="00EF4DF3">
        <w:rPr>
          <w:rFonts w:ascii="Times New Roman" w:eastAsia="Times New Roman" w:hAnsi="Times New Roman" w:cs="Times New Roman"/>
          <w:sz w:val="24"/>
          <w:szCs w:val="24"/>
        </w:rPr>
        <w:t xml:space="preserve"> Tito poddodavatelé se budou podílet na provedení díla výhradně v rozsahu určeném smlouvou uzavřenou mezi zhotovitelem a poddodavatelem, který se 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nahradit pouze na základě odsouhlasení objednatelem, a to pouze ze závažných důvodů po předložení písemného zdůvodnění. Provedené změny musí být reflektovány v uzavřeném dodatku této smlouvy. </w:t>
      </w:r>
    </w:p>
    <w:p w14:paraId="5BA14B11" w14:textId="76CB5BC9" w:rsidR="00717849" w:rsidRPr="00EF4DF3" w:rsidRDefault="00497BB4" w:rsidP="00EF4DF3">
      <w:pPr>
        <w:pStyle w:val="Zkladntext"/>
        <w:spacing w:line="240" w:lineRule="auto"/>
        <w:rPr>
          <w:rFonts w:ascii="Times New Roman" w:hAnsi="Times New Roman"/>
        </w:rPr>
      </w:pPr>
      <w:r w:rsidRPr="00EF4DF3">
        <w:rPr>
          <w:rFonts w:ascii="Times New Roman" w:hAnsi="Times New Roman"/>
        </w:rPr>
        <w:t xml:space="preserve">Zhotovitel se zavazuje provést dílo v souladu </w:t>
      </w:r>
      <w:r w:rsidR="00962762" w:rsidRPr="00EF4DF3">
        <w:rPr>
          <w:rFonts w:ascii="Times New Roman" w:hAnsi="Times New Roman"/>
        </w:rPr>
        <w:t xml:space="preserve">se </w:t>
      </w:r>
      <w:r w:rsidR="00AF47A8" w:rsidRPr="00EF4DF3">
        <w:rPr>
          <w:rFonts w:ascii="Times New Roman" w:hAnsi="Times New Roman"/>
        </w:rPr>
        <w:t>s</w:t>
      </w:r>
      <w:r w:rsidRPr="00EF4DF3">
        <w:rPr>
          <w:rFonts w:ascii="Times New Roman" w:hAnsi="Times New Roman"/>
        </w:rPr>
        <w:t xml:space="preserve">ouhlasem s provedením stavebního záměru, vydaným MěÚ Cheb </w:t>
      </w:r>
      <w:r w:rsidR="00F0617C" w:rsidRPr="00EF4DF3">
        <w:rPr>
          <w:rFonts w:ascii="Times New Roman" w:hAnsi="Times New Roman"/>
        </w:rPr>
        <w:t>27</w:t>
      </w:r>
      <w:r w:rsidRPr="00EF4DF3">
        <w:rPr>
          <w:rFonts w:ascii="Times New Roman" w:hAnsi="Times New Roman"/>
        </w:rPr>
        <w:t>.</w:t>
      </w:r>
      <w:r w:rsidR="00F0617C" w:rsidRPr="00EF4DF3">
        <w:rPr>
          <w:rFonts w:ascii="Times New Roman" w:hAnsi="Times New Roman"/>
        </w:rPr>
        <w:t>1</w:t>
      </w:r>
      <w:r w:rsidR="00626383" w:rsidRPr="00EF4DF3">
        <w:rPr>
          <w:rFonts w:ascii="Times New Roman" w:hAnsi="Times New Roman"/>
        </w:rPr>
        <w:t>1</w:t>
      </w:r>
      <w:r w:rsidRPr="00EF4DF3">
        <w:rPr>
          <w:rFonts w:ascii="Times New Roman" w:hAnsi="Times New Roman"/>
        </w:rPr>
        <w:t>.202</w:t>
      </w:r>
      <w:r w:rsidR="00F0617C" w:rsidRPr="00EF4DF3">
        <w:rPr>
          <w:rFonts w:ascii="Times New Roman" w:hAnsi="Times New Roman"/>
        </w:rPr>
        <w:t>4</w:t>
      </w:r>
      <w:r w:rsidRPr="00EF4DF3">
        <w:rPr>
          <w:rFonts w:ascii="Times New Roman" w:hAnsi="Times New Roman"/>
        </w:rPr>
        <w:t xml:space="preserve">, č.j. </w:t>
      </w:r>
      <w:r w:rsidR="00F0617C" w:rsidRPr="00EF4DF3">
        <w:rPr>
          <w:rFonts w:ascii="Times New Roman" w:hAnsi="Times New Roman"/>
        </w:rPr>
        <w:t>MUCH 109606/2024</w:t>
      </w:r>
      <w:r w:rsidR="0050481A" w:rsidRPr="00EF4DF3">
        <w:rPr>
          <w:rFonts w:ascii="Times New Roman" w:hAnsi="Times New Roman"/>
        </w:rPr>
        <w:t>,</w:t>
      </w:r>
      <w:r w:rsidR="00626383" w:rsidRPr="00EF4DF3">
        <w:rPr>
          <w:rFonts w:ascii="Times New Roman" w:hAnsi="Times New Roman"/>
        </w:rPr>
        <w:t xml:space="preserve"> </w:t>
      </w:r>
      <w:r w:rsidR="00717849" w:rsidRPr="00EF4DF3">
        <w:rPr>
          <w:rFonts w:ascii="Times New Roman" w:hAnsi="Times New Roman"/>
        </w:rPr>
        <w:t>s českými technickými normami a</w:t>
      </w:r>
      <w:r w:rsidR="004F438C" w:rsidRPr="00EF4DF3">
        <w:rPr>
          <w:rFonts w:ascii="Times New Roman" w:hAnsi="Times New Roman"/>
        </w:rPr>
        <w:t> </w:t>
      </w:r>
      <w:r w:rsidR="00717849" w:rsidRPr="00EF4DF3">
        <w:rPr>
          <w:rFonts w:ascii="Times New Roman" w:hAnsi="Times New Roman"/>
        </w:rPr>
        <w:t>s obecně závaznými právními předpisy platnými v České republice v době provádění díla.</w:t>
      </w:r>
      <w:r w:rsidR="0050481A" w:rsidRPr="00EF4DF3">
        <w:rPr>
          <w:rFonts w:ascii="Times New Roman" w:hAnsi="Times New Roman"/>
        </w:rPr>
        <w:t xml:space="preserve"> </w:t>
      </w:r>
    </w:p>
    <w:p w14:paraId="55C9B9FE"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lastRenderedPageBreak/>
        <w:t>Zhotovitel prohlašuje, že prozkoumal místní podmínky na staveništi a že práce mohou být dokončeny způsobem a v termínech stanovených smlouvou.</w:t>
      </w:r>
    </w:p>
    <w:p w14:paraId="53722759" w14:textId="710F7C8B" w:rsidR="00E5113B" w:rsidRPr="00EF4DF3" w:rsidRDefault="00E5113B" w:rsidP="00EF4DF3">
      <w:pPr>
        <w:pStyle w:val="Zkladntext"/>
        <w:spacing w:line="240" w:lineRule="auto"/>
        <w:rPr>
          <w:rFonts w:ascii="Times New Roman" w:hAnsi="Times New Roman"/>
        </w:rPr>
      </w:pPr>
      <w:r w:rsidRPr="00EF4DF3">
        <w:rPr>
          <w:rFonts w:ascii="Times New Roman" w:hAnsi="Times New Roman"/>
        </w:rPr>
        <w:t>Rozsah oprav vnitřních i vnějších omítek bude po jejich otlučení vždy posouzen zástupci smluvních stran a TDS a smluvními stranami bude stanoveno procento oprav. Jednotlivé úseky k posouzení určí objednatel po dohodě s TDS a zhotovitelem před zahájením oprav.</w:t>
      </w:r>
    </w:p>
    <w:p w14:paraId="36F137EA" w14:textId="7B4DFCF6"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je oprávněn změnit rozsah díla. Zhotovitel se zavazuje souhlasit s jakýmikoliv úpravami v předmětu smlouvy učiněnými objednatelem, tj. omezením či rozšířením předmětu smlouvy, dle konkrétních požadavků objednatele, především s ohledem na postupné přidělování finančních prostředků z příslušného rozpočtu, a to i v průběhu zhotovování díla. Dále se zhotovitel zavazuje provést veškeré nepředvídané a dodatečné práce. Tyto vícepráce, případně méněpráce budou oběma smluvními stranami sjednány písemnými změnami smlouvy. </w:t>
      </w:r>
      <w:r w:rsidR="009573A4" w:rsidRPr="00EF4DF3">
        <w:rPr>
          <w:rFonts w:ascii="Times New Roman" w:hAnsi="Times New Roman"/>
        </w:rPr>
        <w:t>Veškeré vícepráce mohou být realizovány pouze zákonným postupem, tedy v souladu s</w:t>
      </w:r>
      <w:r w:rsidR="00B74FC3" w:rsidRPr="00EF4DF3">
        <w:rPr>
          <w:rFonts w:ascii="Times New Roman" w:hAnsi="Times New Roman"/>
        </w:rPr>
        <w:t xml:space="preserve"> platnou právní úpravou</w:t>
      </w:r>
      <w:r w:rsidR="009573A4" w:rsidRPr="00EF4DF3">
        <w:rPr>
          <w:rFonts w:ascii="Times New Roman" w:hAnsi="Times New Roman"/>
        </w:rPr>
        <w:t xml:space="preserve">. </w:t>
      </w:r>
      <w:r w:rsidRPr="00EF4DF3">
        <w:rPr>
          <w:rFonts w:ascii="Times New Roman" w:hAnsi="Times New Roman"/>
        </w:rPr>
        <w:t xml:space="preserve">Pokud taková změna předmětu plnění bude mít vliv na termín plnění, jsou smluvní strany povinny sjednat v příslušné změně smlouvy i změnu termínu plnění. 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5EFAE266"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 xml:space="preserve">Za nepředvídané práce se považují práce a plnění (části díla) v dokumentaci původně neobsažené, jejichž potřeba vznikla případnou neúplností výchozích či jiných podkladů,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(dodatek ke smlouvě) a které nebyly součástí základního řešení projektu stavby pro stavební povolení nebo práce vyvolané zásadní změnou tohoto řešení. </w:t>
      </w:r>
    </w:p>
    <w:p w14:paraId="59CC4D74"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Za nepředvídané práce se nepovažují práce a plnění jinak splňující podmínky předchozího odstavce, jejichž provedení (poskytnutí) bylo vyvoláno prodlením zhotovitele s prováděním díla, za které odpovídá, nebo jsou důsledkem jeho vadného plnění, a dále práce a plnění, která jsou v souladu se základním řešením projektu pro stavební povolení a projekt pro provedení stavby nebo projekt provedení stavby je pouze zpřesňuje. Tyto práce jsou jako součást plnění díla již zahrnuty v jeho ceně sjednané touto smlouvou.</w:t>
      </w:r>
    </w:p>
    <w:p w14:paraId="0DC43249"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Hrozí-li nebezpečí vzniku závažné škody nebo prodlení, je zhotovitel povinen nepředvídané práce provést i bez jejich předchozího sjednání v písemném dodatku smlouvy. Vyžádá si však i v tomto případě zpravidla předchozí písemné stanovisko objednatele.</w:t>
      </w:r>
    </w:p>
    <w:p w14:paraId="3AC9D783"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Jako další plnění vyplývající z této smlouvy se zhotovitel zavazuje provést následující práce a výkony:</w:t>
      </w:r>
    </w:p>
    <w:p w14:paraId="6C5D90E2" w14:textId="77777777"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Provedení nebo zajištění veškerých potřebných zkoušek, měření, revizí, posudků, dozorů, certifikátů, prohlášení o shodě a atestů k prokázání kvalitativních parametrů předmětu díla, jakož i jeho nezávadnosti ve vztahu k životnímu prostředí.</w:t>
      </w:r>
    </w:p>
    <w:p w14:paraId="5C8C1534" w14:textId="77777777"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Úkony spojené s výkonem dodavatelské inženýrské činnosti, zejména vyřizování veškerých povolení, překopů, záborů, souhlasů a oznámení souvisejících s provedením díla a předání dokladů k rozhodnutí o užívání stavby.</w:t>
      </w:r>
    </w:p>
    <w:p w14:paraId="43E5817A" w14:textId="77777777" w:rsidR="004F400C" w:rsidRPr="00EF4DF3" w:rsidRDefault="004F400C" w:rsidP="00EF4DF3">
      <w:pPr>
        <w:pStyle w:val="Odstavecseseznamem"/>
        <w:numPr>
          <w:ilvl w:val="0"/>
          <w:numId w:val="31"/>
        </w:numPr>
        <w:jc w:val="both"/>
        <w:rPr>
          <w:rFonts w:ascii="Times New Roman" w:hAnsi="Times New Roman" w:cs="Times New Roman"/>
          <w:sz w:val="24"/>
          <w:szCs w:val="24"/>
        </w:rPr>
      </w:pPr>
      <w:r w:rsidRPr="00EF4DF3">
        <w:rPr>
          <w:rFonts w:ascii="Times New Roman" w:hAnsi="Times New Roman" w:cs="Times New Roman"/>
          <w:sz w:val="24"/>
          <w:szCs w:val="24"/>
        </w:rPr>
        <w:lastRenderedPageBreak/>
        <w:t xml:space="preserve">Vybudování objektů zařízení staveniště pro celou stavbu v souladu s vydaným stavebním povolením a potřebami účastníků výstavby, včetně připojení na inženýrské sítě, a zajištění jeho řádného vybavení, provozu, údržby, zabezpečení a následné likvidace.  </w:t>
      </w:r>
    </w:p>
    <w:p w14:paraId="4221ECBE" w14:textId="1CDA69AC"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 xml:space="preserve">Zhotovení řádné dokumentace skutečného provedení stavby, resp. zjednodušené dokumentace stavby, vše v českém jazyce. Zhotovitel bude průběžně zaznamenávat veškeré nutné změny oproti předané projektové dokumentaci stavby. Součástí dokumentace skutečného provedení stavby, resp. zjednodušené dokumentace stavby jsou </w:t>
      </w:r>
      <w:r w:rsidR="00E91ADD" w:rsidRPr="00EF4DF3">
        <w:rPr>
          <w:rFonts w:ascii="Times New Roman" w:hAnsi="Times New Roman" w:cs="Times New Roman"/>
          <w:sz w:val="24"/>
          <w:szCs w:val="24"/>
        </w:rPr>
        <w:t>4</w:t>
      </w:r>
      <w:r w:rsidRPr="00EF4DF3">
        <w:rPr>
          <w:rFonts w:ascii="Times New Roman" w:hAnsi="Times New Roman" w:cs="Times New Roman"/>
          <w:sz w:val="24"/>
          <w:szCs w:val="24"/>
        </w:rPr>
        <w:t xml:space="preserve"> kompletní vyhotovení dokumentace skutečného provedení stavby a dokladové části, resp. zjednodušené dokumentace stavby, v tištěné podobě a 1 vyhotovení v elektronické podobě – vše formáty *.pdf, </w:t>
      </w:r>
      <w:r w:rsidR="00A22968" w:rsidRPr="00EF4DF3">
        <w:rPr>
          <w:rFonts w:ascii="Times New Roman" w:hAnsi="Times New Roman" w:cs="Times New Roman"/>
          <w:sz w:val="24"/>
          <w:szCs w:val="24"/>
        </w:rPr>
        <w:t xml:space="preserve">a </w:t>
      </w:r>
      <w:r w:rsidRPr="00EF4DF3">
        <w:rPr>
          <w:rFonts w:ascii="Times New Roman" w:hAnsi="Times New Roman" w:cs="Times New Roman"/>
          <w:sz w:val="24"/>
          <w:szCs w:val="24"/>
        </w:rPr>
        <w:t xml:space="preserve">*.dwg, </w:t>
      </w:r>
      <w:r w:rsidR="00A22968" w:rsidRPr="00EF4DF3">
        <w:rPr>
          <w:rFonts w:ascii="Times New Roman" w:hAnsi="Times New Roman" w:cs="Times New Roman"/>
          <w:sz w:val="24"/>
          <w:szCs w:val="24"/>
        </w:rPr>
        <w:t>textové části *.pdf</w:t>
      </w:r>
      <w:r w:rsidRPr="00EF4DF3">
        <w:rPr>
          <w:rFonts w:ascii="Times New Roman" w:hAnsi="Times New Roman" w:cs="Times New Roman"/>
          <w:sz w:val="24"/>
          <w:szCs w:val="24"/>
        </w:rPr>
        <w:t>*</w:t>
      </w:r>
      <w:r w:rsidR="00A22968" w:rsidRPr="00EF4DF3">
        <w:rPr>
          <w:rFonts w:ascii="Times New Roman" w:hAnsi="Times New Roman" w:cs="Times New Roman"/>
          <w:sz w:val="24"/>
          <w:szCs w:val="24"/>
        </w:rPr>
        <w:t xml:space="preserve"> a </w:t>
      </w:r>
      <w:r w:rsidRPr="00EF4DF3">
        <w:rPr>
          <w:rFonts w:ascii="Times New Roman" w:hAnsi="Times New Roman" w:cs="Times New Roman"/>
          <w:sz w:val="24"/>
          <w:szCs w:val="24"/>
        </w:rPr>
        <w:t>.doc</w:t>
      </w:r>
      <w:r w:rsidR="00BA0914" w:rsidRPr="00EF4DF3">
        <w:rPr>
          <w:rFonts w:ascii="Times New Roman" w:hAnsi="Times New Roman" w:cs="Times New Roman"/>
          <w:sz w:val="24"/>
          <w:szCs w:val="24"/>
        </w:rPr>
        <w:t>.</w:t>
      </w:r>
      <w:r w:rsidR="00C157B8" w:rsidRPr="00EF4DF3">
        <w:rPr>
          <w:rFonts w:ascii="Times New Roman" w:hAnsi="Times New Roman" w:cs="Times New Roman"/>
          <w:sz w:val="24"/>
          <w:szCs w:val="24"/>
        </w:rPr>
        <w:t xml:space="preserve"> </w:t>
      </w:r>
      <w:r w:rsidR="00682A08" w:rsidRPr="00EF4DF3">
        <w:rPr>
          <w:rFonts w:ascii="Times New Roman" w:hAnsi="Times New Roman" w:cs="Times New Roman"/>
          <w:sz w:val="24"/>
          <w:szCs w:val="24"/>
        </w:rPr>
        <w:t>Dokumentaci skutečného provedení stavby</w:t>
      </w:r>
      <w:r w:rsidR="00C157B8" w:rsidRPr="00EF4DF3">
        <w:rPr>
          <w:rFonts w:ascii="Times New Roman" w:hAnsi="Times New Roman" w:cs="Times New Roman"/>
          <w:sz w:val="24"/>
          <w:szCs w:val="24"/>
        </w:rPr>
        <w:t xml:space="preserve"> </w:t>
      </w:r>
      <w:r w:rsidRPr="00EF4DF3">
        <w:rPr>
          <w:rFonts w:ascii="Times New Roman" w:hAnsi="Times New Roman" w:cs="Times New Roman"/>
          <w:sz w:val="24"/>
          <w:szCs w:val="24"/>
        </w:rPr>
        <w:t xml:space="preserve">předá zhotovitel objednateli při předání a převzetí díla.  </w:t>
      </w:r>
    </w:p>
    <w:p w14:paraId="2A841F33" w14:textId="77777777" w:rsidR="00717849" w:rsidRPr="00EF4DF3" w:rsidRDefault="00717849" w:rsidP="00EF4DF3">
      <w:pPr>
        <w:pStyle w:val="Odstavecseseznamem"/>
        <w:numPr>
          <w:ilvl w:val="0"/>
          <w:numId w:val="31"/>
        </w:numPr>
        <w:jc w:val="both"/>
        <w:rPr>
          <w:rFonts w:ascii="Times New Roman" w:hAnsi="Times New Roman" w:cs="Times New Roman"/>
          <w:sz w:val="24"/>
          <w:szCs w:val="24"/>
        </w:rPr>
      </w:pPr>
      <w:r w:rsidRPr="00EF4DF3">
        <w:rPr>
          <w:rFonts w:ascii="Times New Roman" w:hAnsi="Times New Roman" w:cs="Times New Roman"/>
          <w:sz w:val="24"/>
          <w:szCs w:val="24"/>
        </w:rPr>
        <w:t>Zabezpečit veškeré náležitosti dopravního značení, zajištění bezpečnosti silničního provozu dle příslušných ustanovení zákonů a prováděcích vyhlášek tuto oblast upravujících.</w:t>
      </w:r>
    </w:p>
    <w:p w14:paraId="29ADA9C4" w14:textId="77777777"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Zajistit osazení informační tabule dle požadavku objednatele.</w:t>
      </w:r>
    </w:p>
    <w:p w14:paraId="06568D90" w14:textId="77777777"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Zabezpečení ostrahy staveniště a veškerých věcí a zařízení na něm umístěných; úschova věcí předaných mu nebo jím opatřených k provádění díla.</w:t>
      </w:r>
    </w:p>
    <w:p w14:paraId="41817A1F" w14:textId="77777777"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Věcnou a časovou koordinaci činnosti všech poddodavatelů jakož i poskytování odborné pomoci a konzultací pro jejich činnost.</w:t>
      </w:r>
    </w:p>
    <w:p w14:paraId="1F36C291" w14:textId="2F9EB2D1"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 xml:space="preserve">Obstarání potřebných podkladů pro kolaudační řízení event. spojeného s řízením o změně stavby v případě, že se skutečné provedení díla bude podstatně odchylovat od dokumentace ověřené stavebním úřadem ve stavebním řízení. </w:t>
      </w:r>
    </w:p>
    <w:p w14:paraId="12D2FD36" w14:textId="2A253EB2"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 xml:space="preserve">Předání prohlášení o shodě, zajištění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 dle písm. </w:t>
      </w:r>
      <w:r w:rsidR="003A4C9C" w:rsidRPr="00EF4DF3">
        <w:rPr>
          <w:rFonts w:ascii="Times New Roman" w:hAnsi="Times New Roman" w:cs="Times New Roman"/>
          <w:sz w:val="24"/>
          <w:szCs w:val="24"/>
        </w:rPr>
        <w:t>d</w:t>
      </w:r>
      <w:r w:rsidRPr="00EF4DF3">
        <w:rPr>
          <w:rFonts w:ascii="Times New Roman" w:hAnsi="Times New Roman" w:cs="Times New Roman"/>
          <w:sz w:val="24"/>
          <w:szCs w:val="24"/>
        </w:rPr>
        <w:t>) tohoto článku.</w:t>
      </w:r>
    </w:p>
    <w:p w14:paraId="4348AD80" w14:textId="44E19E53"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Zajištění veškerých požadavků na provádění stavby uvedených</w:t>
      </w:r>
      <w:r w:rsidR="004F2E4A" w:rsidRPr="00EF4DF3">
        <w:rPr>
          <w:rFonts w:ascii="Times New Roman" w:hAnsi="Times New Roman" w:cs="Times New Roman"/>
          <w:sz w:val="24"/>
          <w:szCs w:val="24"/>
        </w:rPr>
        <w:t xml:space="preserve"> v této smlouvě,</w:t>
      </w:r>
      <w:r w:rsidRPr="00EF4DF3">
        <w:rPr>
          <w:rFonts w:ascii="Times New Roman" w:hAnsi="Times New Roman" w:cs="Times New Roman"/>
          <w:sz w:val="24"/>
          <w:szCs w:val="24"/>
        </w:rPr>
        <w:t xml:space="preserve"> v projektové dokumentaci a stavebním povolení.</w:t>
      </w:r>
    </w:p>
    <w:p w14:paraId="5634D9C5" w14:textId="481F22D3" w:rsidR="00717849" w:rsidRPr="00EF4DF3" w:rsidRDefault="00717849"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 xml:space="preserve">Zajištění obnovení propadlých stanovisek k existenci a následnému vytýčení inženýrských síti, které jsou součástí projektové dokumentace, potřebných k provádění stavby. </w:t>
      </w:r>
    </w:p>
    <w:p w14:paraId="5569A8C9" w14:textId="77777777" w:rsidR="00E5113B" w:rsidRPr="00EF4DF3" w:rsidRDefault="00E5113B"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Aktualizovat a doplnit časový harmonogram výstavby, plán organizace výstavby a plán bezpečnosti a ochrany zdraví při práci.</w:t>
      </w:r>
    </w:p>
    <w:p w14:paraId="66ECBE70" w14:textId="77777777" w:rsidR="00E5113B" w:rsidRPr="00EF4DF3" w:rsidRDefault="00E5113B"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Vypracovat návrh dopravně inženýrských opatření včetně zajištění všech potřebných vyjádření, stanovisek a povolení.</w:t>
      </w:r>
    </w:p>
    <w:p w14:paraId="387E03EF" w14:textId="0E67B5AC" w:rsidR="00E5113B" w:rsidRPr="00EF4DF3" w:rsidRDefault="00E5113B" w:rsidP="00EF4DF3">
      <w:pPr>
        <w:pStyle w:val="Odstavecseseznamem"/>
        <w:numPr>
          <w:ilvl w:val="0"/>
          <w:numId w:val="31"/>
        </w:numPr>
        <w:jc w:val="both"/>
        <w:rPr>
          <w:rFonts w:ascii="Times New Roman" w:hAnsi="Times New Roman" w:cs="Times New Roman"/>
          <w:sz w:val="24"/>
          <w:szCs w:val="24"/>
        </w:rPr>
      </w:pPr>
      <w:r w:rsidRPr="00EF4DF3">
        <w:rPr>
          <w:rFonts w:ascii="Times New Roman" w:hAnsi="Times New Roman" w:cs="Times New Roman"/>
          <w:sz w:val="24"/>
          <w:szCs w:val="24"/>
        </w:rPr>
        <w:t>Vypracovat ve stanovené lhůtě dle článku V., odst. 1. plán organizace výstavby.</w:t>
      </w:r>
    </w:p>
    <w:p w14:paraId="5D28549A" w14:textId="1E86A3BF" w:rsidR="003D383B" w:rsidRPr="00EF4DF3" w:rsidRDefault="003D383B"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t>Vypracovat pasporty objektů</w:t>
      </w:r>
      <w:r w:rsidR="00E5113B" w:rsidRPr="00EF4DF3">
        <w:rPr>
          <w:rFonts w:ascii="Times New Roman" w:hAnsi="Times New Roman" w:cs="Times New Roman"/>
          <w:sz w:val="24"/>
          <w:szCs w:val="24"/>
        </w:rPr>
        <w:t xml:space="preserve"> přilehlých ke stavbě před zahájením prací, které budou mít bezprostřední vliv na tyto objekty v rozsahu: </w:t>
      </w:r>
    </w:p>
    <w:p w14:paraId="36A24F20" w14:textId="77777777" w:rsidR="00E5113B" w:rsidRPr="00EF4DF3" w:rsidRDefault="00E5113B" w:rsidP="00EF4DF3">
      <w:pPr>
        <w:pStyle w:val="Odstavecseseznamem"/>
        <w:numPr>
          <w:ilvl w:val="0"/>
          <w:numId w:val="69"/>
        </w:numPr>
        <w:ind w:left="993" w:hanging="284"/>
        <w:jc w:val="both"/>
        <w:rPr>
          <w:rFonts w:ascii="Times New Roman" w:hAnsi="Times New Roman" w:cs="Times New Roman"/>
          <w:sz w:val="24"/>
          <w:szCs w:val="24"/>
        </w:rPr>
      </w:pPr>
      <w:r w:rsidRPr="00EF4DF3">
        <w:rPr>
          <w:rFonts w:ascii="Times New Roman" w:hAnsi="Times New Roman" w:cs="Times New Roman"/>
          <w:sz w:val="24"/>
          <w:szCs w:val="24"/>
        </w:rPr>
        <w:t>identifikace objektu včetně adresy a popisu dotčených částí;</w:t>
      </w:r>
    </w:p>
    <w:p w14:paraId="0BC248E2" w14:textId="77777777" w:rsidR="00E5113B" w:rsidRPr="00EF4DF3" w:rsidRDefault="00E5113B" w:rsidP="00EF4DF3">
      <w:pPr>
        <w:pStyle w:val="Odstavecseseznamem"/>
        <w:numPr>
          <w:ilvl w:val="0"/>
          <w:numId w:val="69"/>
        </w:numPr>
        <w:ind w:left="993" w:hanging="284"/>
        <w:jc w:val="both"/>
        <w:rPr>
          <w:rFonts w:ascii="Times New Roman" w:hAnsi="Times New Roman" w:cs="Times New Roman"/>
          <w:sz w:val="24"/>
          <w:szCs w:val="24"/>
        </w:rPr>
      </w:pPr>
      <w:r w:rsidRPr="00EF4DF3">
        <w:rPr>
          <w:rFonts w:ascii="Times New Roman" w:hAnsi="Times New Roman" w:cs="Times New Roman"/>
          <w:sz w:val="24"/>
          <w:szCs w:val="24"/>
        </w:rPr>
        <w:t>určení částí, které budou dotčeny stavbou a jaká jsou rizika případného poškození;</w:t>
      </w:r>
    </w:p>
    <w:p w14:paraId="3772B9CE" w14:textId="77777777" w:rsidR="00E5113B" w:rsidRPr="00EF4DF3" w:rsidRDefault="00E5113B" w:rsidP="00EF4DF3">
      <w:pPr>
        <w:pStyle w:val="Odstavecseseznamem"/>
        <w:numPr>
          <w:ilvl w:val="0"/>
          <w:numId w:val="69"/>
        </w:numPr>
        <w:ind w:left="993" w:hanging="284"/>
        <w:jc w:val="both"/>
        <w:rPr>
          <w:rFonts w:ascii="Times New Roman" w:hAnsi="Times New Roman" w:cs="Times New Roman"/>
          <w:sz w:val="24"/>
          <w:szCs w:val="24"/>
        </w:rPr>
      </w:pPr>
      <w:r w:rsidRPr="00EF4DF3">
        <w:rPr>
          <w:rFonts w:ascii="Times New Roman" w:hAnsi="Times New Roman" w:cs="Times New Roman"/>
          <w:sz w:val="24"/>
          <w:szCs w:val="24"/>
        </w:rPr>
        <w:t>jaká činnost se v bezprostřední blízkosti bude vykonávat nebo jakým způsobem bude příslušná část objektu využita;</w:t>
      </w:r>
    </w:p>
    <w:p w14:paraId="474ED40D" w14:textId="77777777" w:rsidR="00E5113B" w:rsidRPr="00EF4DF3" w:rsidRDefault="00E5113B" w:rsidP="00EF4DF3">
      <w:pPr>
        <w:pStyle w:val="Odstavecseseznamem"/>
        <w:numPr>
          <w:ilvl w:val="0"/>
          <w:numId w:val="69"/>
        </w:numPr>
        <w:ind w:left="993" w:hanging="284"/>
        <w:jc w:val="both"/>
        <w:rPr>
          <w:rFonts w:ascii="Times New Roman" w:hAnsi="Times New Roman" w:cs="Times New Roman"/>
          <w:sz w:val="24"/>
          <w:szCs w:val="24"/>
        </w:rPr>
      </w:pPr>
      <w:r w:rsidRPr="00EF4DF3">
        <w:rPr>
          <w:rFonts w:ascii="Times New Roman" w:hAnsi="Times New Roman" w:cs="Times New Roman"/>
          <w:sz w:val="24"/>
          <w:szCs w:val="24"/>
        </w:rPr>
        <w:t>fotodokumentace stávajícího stavu, v případě stavby jakékoliv konstrukce na část objektu, zdokumentovat i stav vnitřní části;</w:t>
      </w:r>
    </w:p>
    <w:p w14:paraId="3629C3C0" w14:textId="77777777" w:rsidR="00E5113B" w:rsidRPr="00EF4DF3" w:rsidRDefault="00E5113B" w:rsidP="00EF4DF3">
      <w:pPr>
        <w:pStyle w:val="Odstavecseseznamem"/>
        <w:numPr>
          <w:ilvl w:val="0"/>
          <w:numId w:val="69"/>
        </w:numPr>
        <w:ind w:left="993" w:hanging="284"/>
        <w:jc w:val="both"/>
        <w:rPr>
          <w:rFonts w:ascii="Times New Roman" w:hAnsi="Times New Roman" w:cs="Times New Roman"/>
          <w:sz w:val="24"/>
          <w:szCs w:val="24"/>
        </w:rPr>
      </w:pPr>
      <w:r w:rsidRPr="00EF4DF3">
        <w:rPr>
          <w:rFonts w:ascii="Times New Roman" w:hAnsi="Times New Roman" w:cs="Times New Roman"/>
          <w:sz w:val="24"/>
          <w:szCs w:val="24"/>
        </w:rPr>
        <w:t>podpis vlastníka objektu.</w:t>
      </w:r>
    </w:p>
    <w:p w14:paraId="4036B911" w14:textId="3CC870DB" w:rsidR="00E34FFF" w:rsidRPr="00C86FFC" w:rsidRDefault="00E5113B" w:rsidP="00EF4DF3">
      <w:pPr>
        <w:pStyle w:val="Odstavecseseznamem"/>
        <w:numPr>
          <w:ilvl w:val="0"/>
          <w:numId w:val="31"/>
        </w:numPr>
        <w:tabs>
          <w:tab w:val="num" w:pos="900"/>
        </w:tabs>
        <w:jc w:val="both"/>
        <w:rPr>
          <w:rFonts w:ascii="Times New Roman" w:hAnsi="Times New Roman" w:cs="Times New Roman"/>
          <w:strike/>
          <w:sz w:val="24"/>
          <w:szCs w:val="24"/>
        </w:rPr>
      </w:pPr>
      <w:r w:rsidRPr="00C86FFC">
        <w:rPr>
          <w:rFonts w:ascii="Times New Roman" w:hAnsi="Times New Roman" w:cs="Times New Roman"/>
          <w:strike/>
          <w:sz w:val="24"/>
          <w:szCs w:val="24"/>
        </w:rPr>
        <w:t>Vypracování restaurátorských záměrů</w:t>
      </w:r>
      <w:r w:rsidR="00E34FFF" w:rsidRPr="00C86FFC">
        <w:rPr>
          <w:rFonts w:ascii="Times New Roman" w:hAnsi="Times New Roman" w:cs="Times New Roman"/>
          <w:strike/>
          <w:sz w:val="24"/>
          <w:szCs w:val="24"/>
        </w:rPr>
        <w:t xml:space="preserve"> na prvky, které jsou určeny k restaurování.</w:t>
      </w:r>
    </w:p>
    <w:p w14:paraId="49BFC012" w14:textId="7FC8288C" w:rsidR="00684F9F" w:rsidRPr="00C86FFC" w:rsidRDefault="00684F9F" w:rsidP="00EF4DF3">
      <w:pPr>
        <w:pStyle w:val="Odstavecseseznamem"/>
        <w:numPr>
          <w:ilvl w:val="0"/>
          <w:numId w:val="31"/>
        </w:numPr>
        <w:autoSpaceDE w:val="0"/>
        <w:autoSpaceDN w:val="0"/>
        <w:adjustRightInd w:val="0"/>
        <w:contextualSpacing/>
        <w:jc w:val="both"/>
        <w:rPr>
          <w:rFonts w:ascii="Times New Roman" w:hAnsi="Times New Roman" w:cs="Times New Roman"/>
          <w:strike/>
          <w:sz w:val="24"/>
          <w:szCs w:val="24"/>
        </w:rPr>
      </w:pPr>
      <w:r w:rsidRPr="00C86FFC">
        <w:rPr>
          <w:rFonts w:ascii="Times New Roman" w:hAnsi="Times New Roman" w:cs="Times New Roman"/>
          <w:strike/>
          <w:sz w:val="24"/>
          <w:szCs w:val="24"/>
        </w:rPr>
        <w:t>Zajištění ošetření výtvarných a uměleckořemeslných děl, které nemohou být ošetřovány běžnými stavebně-řemeslnými technikami, restaurátorskými technikami, prováděnými restaurátorem s příslušnou licencí ministerstva kultury v příslušné kategorii. Přesný popis díla, analýza jeho stavu a navržení postupu opravy je v kompetenci restaurátora.</w:t>
      </w:r>
    </w:p>
    <w:p w14:paraId="1CC634AD" w14:textId="77777777" w:rsidR="00E34FFF" w:rsidRPr="00EF4DF3" w:rsidRDefault="00E34FFF" w:rsidP="00EF4DF3">
      <w:pPr>
        <w:pStyle w:val="Odstavecseseznamem"/>
        <w:numPr>
          <w:ilvl w:val="0"/>
          <w:numId w:val="31"/>
        </w:numPr>
        <w:tabs>
          <w:tab w:val="num" w:pos="900"/>
        </w:tabs>
        <w:jc w:val="both"/>
        <w:rPr>
          <w:rFonts w:ascii="Times New Roman" w:hAnsi="Times New Roman" w:cs="Times New Roman"/>
          <w:sz w:val="24"/>
          <w:szCs w:val="24"/>
        </w:rPr>
      </w:pPr>
      <w:r w:rsidRPr="00EF4DF3">
        <w:rPr>
          <w:rFonts w:ascii="Times New Roman" w:hAnsi="Times New Roman" w:cs="Times New Roman"/>
          <w:sz w:val="24"/>
          <w:szCs w:val="24"/>
        </w:rPr>
        <w:lastRenderedPageBreak/>
        <w:t>V případě, že zhotovitel použije jiné rozměry nebo jiné výkonnostní ukazatele osvětlovacích těles, předloží objednateli nový výpočet osvětlení na konkrétně použitá osvětlovací tělesa.</w:t>
      </w:r>
    </w:p>
    <w:p w14:paraId="0170845B" w14:textId="35550B58" w:rsidR="00402545" w:rsidRPr="00EF4DF3" w:rsidRDefault="00717849" w:rsidP="00EF4DF3">
      <w:pPr>
        <w:pStyle w:val="Zkladntext"/>
        <w:spacing w:after="240" w:line="240" w:lineRule="auto"/>
        <w:ind w:left="357" w:hanging="357"/>
        <w:rPr>
          <w:rFonts w:ascii="Times New Roman" w:hAnsi="Times New Roman"/>
        </w:rPr>
      </w:pPr>
      <w:r w:rsidRPr="00EF4DF3">
        <w:rPr>
          <w:rFonts w:ascii="Times New Roman" w:hAnsi="Times New Roman"/>
        </w:rPr>
        <w:t>Předmětem smlouvy jsou rovněž činnosti, práce a dodávky, které nejsou v nabídce zhotovitele obsaženy, ale o kterých zhotovitel věděl nebo podle svých odborných znalostí vědět měl nebo mohl, že jsou k řádnému a kvalitnímu provedení díla dané povahy třeba.</w:t>
      </w:r>
    </w:p>
    <w:p w14:paraId="682E5C99" w14:textId="62AA4765" w:rsidR="000D2FF4" w:rsidRPr="00EF4DF3" w:rsidRDefault="004F400C" w:rsidP="00EF4DF3">
      <w:pPr>
        <w:pStyle w:val="Zkladntext"/>
        <w:spacing w:line="240" w:lineRule="auto"/>
        <w:rPr>
          <w:rFonts w:ascii="Times New Roman" w:hAnsi="Times New Roman"/>
        </w:rPr>
      </w:pPr>
      <w:r w:rsidRPr="00EF4DF3">
        <w:rPr>
          <w:rFonts w:ascii="Times New Roman" w:hAnsi="Times New Roman"/>
        </w:rPr>
        <w:t>Předmětem smlouvy nejsou níže uvedené činnosti</w:t>
      </w:r>
      <w:r w:rsidR="000D2FF4" w:rsidRPr="00EF4DF3">
        <w:rPr>
          <w:rFonts w:ascii="Times New Roman" w:hAnsi="Times New Roman"/>
        </w:rPr>
        <w:t xml:space="preserve">, práce a dodávky související se </w:t>
      </w:r>
      <w:r w:rsidR="007D0B63" w:rsidRPr="00EF4DF3">
        <w:rPr>
          <w:rFonts w:ascii="Times New Roman" w:hAnsi="Times New Roman"/>
        </w:rPr>
        <w:t>stavbou</w:t>
      </w:r>
      <w:r w:rsidR="000D2FF4" w:rsidRPr="00EF4DF3">
        <w:rPr>
          <w:rFonts w:ascii="Times New Roman" w:hAnsi="Times New Roman"/>
        </w:rPr>
        <w:t xml:space="preserve"> </w:t>
      </w:r>
      <w:r w:rsidR="007D0B63" w:rsidRPr="00EF4DF3">
        <w:rPr>
          <w:rFonts w:ascii="Times New Roman" w:hAnsi="Times New Roman"/>
        </w:rPr>
        <w:t>„Rekonstrukce objektu Dominikán pro využití ZUŠ“</w:t>
      </w:r>
      <w:r w:rsidR="000D2FF4" w:rsidRPr="00EF4DF3">
        <w:rPr>
          <w:rFonts w:ascii="Times New Roman" w:hAnsi="Times New Roman"/>
        </w:rPr>
        <w:t>:</w:t>
      </w:r>
    </w:p>
    <w:p w14:paraId="6F265D1E" w14:textId="77777777" w:rsidR="00EB202E" w:rsidRPr="00EF4DF3" w:rsidRDefault="00EB202E" w:rsidP="00EF4DF3">
      <w:pPr>
        <w:pStyle w:val="Zkladntext-prvnodsazen"/>
        <w:spacing w:line="240" w:lineRule="auto"/>
        <w:rPr>
          <w:rFonts w:ascii="Times New Roman" w:hAnsi="Times New Roman"/>
        </w:rPr>
      </w:pPr>
      <w:r w:rsidRPr="00EF4DF3">
        <w:rPr>
          <w:rFonts w:ascii="Times New Roman" w:hAnsi="Times New Roman"/>
          <w:u w:val="single"/>
        </w:rPr>
        <w:t>R</w:t>
      </w:r>
      <w:r w:rsidR="000D2FF4" w:rsidRPr="00EF4DF3">
        <w:rPr>
          <w:rFonts w:ascii="Times New Roman" w:hAnsi="Times New Roman"/>
          <w:u w:val="single"/>
        </w:rPr>
        <w:t>estaurování epitafu</w:t>
      </w:r>
      <w:r w:rsidRPr="00EF4DF3">
        <w:rPr>
          <w:rFonts w:ascii="Times New Roman" w:hAnsi="Times New Roman"/>
        </w:rPr>
        <w:t xml:space="preserve"> (kamenický prvek v projektové dokumentaci označený M46) na </w:t>
      </w:r>
      <w:r w:rsidR="000D2FF4" w:rsidRPr="00EF4DF3">
        <w:rPr>
          <w:rFonts w:ascii="Times New Roman" w:hAnsi="Times New Roman"/>
        </w:rPr>
        <w:t>chodbě 1.NP. Dodavatel pouze zajistí</w:t>
      </w:r>
      <w:r w:rsidRPr="00EF4DF3">
        <w:rPr>
          <w:rFonts w:ascii="Times New Roman" w:hAnsi="Times New Roman"/>
        </w:rPr>
        <w:t xml:space="preserve"> na své náklady</w:t>
      </w:r>
      <w:r w:rsidR="000D2FF4" w:rsidRPr="00EF4DF3">
        <w:rPr>
          <w:rFonts w:ascii="Times New Roman" w:hAnsi="Times New Roman"/>
        </w:rPr>
        <w:t xml:space="preserve"> jeho</w:t>
      </w:r>
      <w:r w:rsidRPr="00EF4DF3">
        <w:rPr>
          <w:rFonts w:ascii="Times New Roman" w:hAnsi="Times New Roman"/>
        </w:rPr>
        <w:t xml:space="preserve"> zakrytí před zahájením stavebních prací tak, aby zabránil poškození.</w:t>
      </w:r>
    </w:p>
    <w:p w14:paraId="60AE0926" w14:textId="5AF4BF71" w:rsidR="00A523EE" w:rsidRDefault="00EB202E" w:rsidP="00EF4DF3">
      <w:pPr>
        <w:pStyle w:val="Zkladntext-prvnodsazen"/>
        <w:spacing w:line="240" w:lineRule="auto"/>
        <w:rPr>
          <w:rFonts w:ascii="Times New Roman" w:hAnsi="Times New Roman"/>
        </w:rPr>
      </w:pPr>
      <w:r w:rsidRPr="00EF4DF3">
        <w:rPr>
          <w:rFonts w:ascii="Times New Roman" w:hAnsi="Times New Roman"/>
          <w:u w:val="single"/>
        </w:rPr>
        <w:t>Restaurování maleb</w:t>
      </w:r>
      <w:r w:rsidRPr="00EF4DF3">
        <w:rPr>
          <w:rFonts w:ascii="Times New Roman" w:hAnsi="Times New Roman"/>
        </w:rPr>
        <w:t xml:space="preserve"> v prostoru bývalé klášterní knihovny č.m. 2.05.</w:t>
      </w:r>
      <w:r w:rsidR="00A523EE" w:rsidRPr="00EF4DF3">
        <w:rPr>
          <w:rFonts w:ascii="Times New Roman" w:hAnsi="Times New Roman"/>
        </w:rPr>
        <w:t xml:space="preserve"> Veškeré práce, prováděné v klášterní knihovně, budou pod dozorem restaurátora, kterého zajistí objednatel</w:t>
      </w:r>
      <w:r w:rsidR="005C4B8A" w:rsidRPr="00EF4DF3">
        <w:rPr>
          <w:rFonts w:ascii="Times New Roman" w:hAnsi="Times New Roman"/>
        </w:rPr>
        <w:t>. Z</w:t>
      </w:r>
      <w:r w:rsidR="00A523EE" w:rsidRPr="00EF4DF3">
        <w:rPr>
          <w:rFonts w:ascii="Times New Roman" w:hAnsi="Times New Roman"/>
        </w:rPr>
        <w:t xml:space="preserve">ahájení prací v klášterní knihovně oznámí zhotovitel objednateli minimálně 30 dní předem. </w:t>
      </w:r>
    </w:p>
    <w:p w14:paraId="2D87D02A" w14:textId="77777777" w:rsidR="00C86FFC" w:rsidRPr="003B64EE" w:rsidRDefault="00C86FFC" w:rsidP="00C86FFC">
      <w:pPr>
        <w:pStyle w:val="Zkladntext-prvnodsazen"/>
        <w:spacing w:line="240" w:lineRule="auto"/>
        <w:rPr>
          <w:rFonts w:ascii="Times New Roman" w:hAnsi="Times New Roman"/>
        </w:rPr>
      </w:pPr>
      <w:r w:rsidRPr="003B64EE">
        <w:rPr>
          <w:rFonts w:ascii="Times New Roman" w:hAnsi="Times New Roman"/>
        </w:rPr>
        <w:t xml:space="preserve">Vypracování </w:t>
      </w:r>
      <w:r w:rsidRPr="003B64EE">
        <w:rPr>
          <w:rFonts w:ascii="Times New Roman" w:hAnsi="Times New Roman"/>
          <w:u w:val="single"/>
        </w:rPr>
        <w:t>restaurátorských záměrů</w:t>
      </w:r>
      <w:r w:rsidRPr="003B64EE">
        <w:rPr>
          <w:rFonts w:ascii="Times New Roman" w:hAnsi="Times New Roman"/>
        </w:rPr>
        <w:t xml:space="preserve"> na ošetření výtvarných a uměleckořemeslných prvků.</w:t>
      </w:r>
    </w:p>
    <w:p w14:paraId="47E9166D" w14:textId="5EC1C3CF" w:rsidR="00C86FFC" w:rsidRPr="003B64EE" w:rsidRDefault="00C86FFC" w:rsidP="00C86FFC">
      <w:pPr>
        <w:pStyle w:val="Zkladntext-prvnodsazen"/>
        <w:spacing w:line="240" w:lineRule="auto"/>
        <w:rPr>
          <w:rFonts w:ascii="Times New Roman" w:hAnsi="Times New Roman"/>
        </w:rPr>
      </w:pPr>
      <w:r w:rsidRPr="003B64EE">
        <w:rPr>
          <w:rFonts w:ascii="Times New Roman" w:hAnsi="Times New Roman"/>
          <w:u w:val="single"/>
        </w:rPr>
        <w:t>Ošetření uměleckořemeslných prvků restaurátorskými technikami</w:t>
      </w:r>
      <w:r w:rsidRPr="003B64EE">
        <w:rPr>
          <w:rFonts w:ascii="Times New Roman" w:hAnsi="Times New Roman"/>
        </w:rPr>
        <w:t xml:space="preserve"> prováděnými restaurátorem s příslušnou licencí ministerstva kultury v příslušné kategorii.</w:t>
      </w:r>
    </w:p>
    <w:p w14:paraId="08AAEF81" w14:textId="57CC6A45" w:rsidR="00D95C45" w:rsidRPr="00EF4DF3" w:rsidRDefault="007D0B63" w:rsidP="00623ACF">
      <w:pPr>
        <w:pStyle w:val="Zkladntext-prvnodsazen"/>
        <w:spacing w:after="240" w:line="240" w:lineRule="auto"/>
        <w:rPr>
          <w:rFonts w:ascii="Times New Roman" w:hAnsi="Times New Roman"/>
          <w:u w:val="single"/>
        </w:rPr>
      </w:pPr>
      <w:r w:rsidRPr="00EF4DF3">
        <w:rPr>
          <w:rFonts w:ascii="Times New Roman" w:hAnsi="Times New Roman"/>
        </w:rPr>
        <w:t xml:space="preserve">Dodání a montáž primárních </w:t>
      </w:r>
      <w:r w:rsidRPr="00EF4DF3">
        <w:rPr>
          <w:rFonts w:ascii="Times New Roman" w:hAnsi="Times New Roman"/>
          <w:u w:val="single"/>
        </w:rPr>
        <w:t>rozvodů centrálního zásobování teplem, výměníkové stanice a kogenerační jednotky.</w:t>
      </w:r>
    </w:p>
    <w:p w14:paraId="60D7EE39" w14:textId="77777777" w:rsidR="00331DA8" w:rsidRPr="00EF4DF3" w:rsidRDefault="00331DA8" w:rsidP="00EF4DF3">
      <w:pPr>
        <w:pStyle w:val="Zkladntext"/>
        <w:numPr>
          <w:ilvl w:val="0"/>
          <w:numId w:val="0"/>
        </w:numPr>
        <w:spacing w:after="0" w:line="240" w:lineRule="auto"/>
        <w:ind w:left="360" w:hanging="360"/>
        <w:jc w:val="center"/>
        <w:rPr>
          <w:rFonts w:ascii="Times New Roman" w:hAnsi="Times New Roman"/>
          <w:b/>
        </w:rPr>
      </w:pPr>
      <w:r w:rsidRPr="00EF4DF3">
        <w:rPr>
          <w:rFonts w:ascii="Times New Roman" w:hAnsi="Times New Roman"/>
          <w:b/>
        </w:rPr>
        <w:t>IV.</w:t>
      </w:r>
    </w:p>
    <w:p w14:paraId="56DAF5D2"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22" w:name="_Ref521738261"/>
      <w:bookmarkStart w:id="23" w:name="_Toc395609809"/>
      <w:bookmarkStart w:id="24" w:name="_Toc38894279"/>
      <w:bookmarkStart w:id="25" w:name="_Toc53998049"/>
      <w:bookmarkStart w:id="26" w:name="_Toc520713848"/>
      <w:bookmarkStart w:id="27" w:name="_Toc520713985"/>
      <w:bookmarkStart w:id="28" w:name="_Ref520784587"/>
      <w:bookmarkStart w:id="29" w:name="_Ref520865615"/>
      <w:bookmarkStart w:id="30" w:name="_Ref521213227"/>
      <w:bookmarkStart w:id="31" w:name="_Ref521218429"/>
      <w:r w:rsidRPr="00EF4DF3">
        <w:rPr>
          <w:rFonts w:ascii="Times New Roman" w:eastAsia="Times New Roman" w:hAnsi="Times New Roman" w:cs="Times New Roman"/>
          <w:b/>
          <w:bCs/>
          <w:kern w:val="32"/>
          <w:sz w:val="24"/>
          <w:szCs w:val="24"/>
        </w:rPr>
        <w:t>Nesrovnalosti v dokumentaci</w:t>
      </w:r>
      <w:bookmarkEnd w:id="22"/>
      <w:bookmarkEnd w:id="23"/>
      <w:bookmarkEnd w:id="24"/>
      <w:bookmarkEnd w:id="25"/>
    </w:p>
    <w:p w14:paraId="29154F75" w14:textId="77777777" w:rsidR="00717849" w:rsidRPr="00EF4DF3" w:rsidRDefault="00717849" w:rsidP="00EF4DF3">
      <w:pPr>
        <w:numPr>
          <w:ilvl w:val="0"/>
          <w:numId w:val="20"/>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 případě nesrovnalostí mezi jednotlivými částmi projektové dokumentace stavby platí, že:</w:t>
      </w:r>
    </w:p>
    <w:p w14:paraId="31961100" w14:textId="77777777" w:rsidR="00717849" w:rsidRPr="00EF4DF3" w:rsidRDefault="00717849" w:rsidP="00EF4DF3">
      <w:pPr>
        <w:numPr>
          <w:ilvl w:val="1"/>
          <w:numId w:val="20"/>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kóty napsané na výkresu platí, i když se liší od velikostí odměřených na stejném výkresu;</w:t>
      </w:r>
    </w:p>
    <w:p w14:paraId="6516EA24" w14:textId="77777777" w:rsidR="00717849" w:rsidRPr="00EF4DF3" w:rsidRDefault="00717849" w:rsidP="00EF4DF3">
      <w:pPr>
        <w:numPr>
          <w:ilvl w:val="1"/>
          <w:numId w:val="20"/>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výkresy podrobnějšího měřítka mají přednost před výkresy hrubšího měřítka, pořízenými ke stejnému datu;</w:t>
      </w:r>
    </w:p>
    <w:p w14:paraId="3B21494F" w14:textId="77777777" w:rsidR="00717849" w:rsidRPr="00EF4DF3" w:rsidRDefault="00717849" w:rsidP="00EF4DF3">
      <w:pPr>
        <w:numPr>
          <w:ilvl w:val="1"/>
          <w:numId w:val="20"/>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textová určení (specifikace) mají přednost před výkresy;</w:t>
      </w:r>
    </w:p>
    <w:p w14:paraId="07063A90" w14:textId="77777777" w:rsidR="00717849" w:rsidRPr="00EF4DF3" w:rsidRDefault="00717849" w:rsidP="00EF4DF3">
      <w:pPr>
        <w:numPr>
          <w:ilvl w:val="1"/>
          <w:numId w:val="20"/>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úpravy povrchu v tabulkách a textových určeních (specifikacích) mají přednost před znázorněním na výkresech.</w:t>
      </w:r>
    </w:p>
    <w:p w14:paraId="15015825" w14:textId="77777777" w:rsidR="00717849" w:rsidRPr="00EF4DF3" w:rsidRDefault="00717849" w:rsidP="00EF4DF3">
      <w:pPr>
        <w:numPr>
          <w:ilvl w:val="0"/>
          <w:numId w:val="20"/>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Bez ohledu na předcházející podmínky má dokumentace pozdějšího data vydání vždy přednost před dokumentací dřívějšího data. Objednatel je oprávněn o prioritě dokumentace rozhodnout jinak, než je stanoveno výše.</w:t>
      </w:r>
    </w:p>
    <w:p w14:paraId="20B2CAC8" w14:textId="01D1444B" w:rsidR="00D95C45" w:rsidRPr="00EF4DF3" w:rsidRDefault="00717849" w:rsidP="00623ACF">
      <w:pPr>
        <w:numPr>
          <w:ilvl w:val="0"/>
          <w:numId w:val="20"/>
        </w:numPr>
        <w:spacing w:before="120" w:after="240" w:line="240" w:lineRule="auto"/>
        <w:ind w:left="357" w:hanging="357"/>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Zhotovitel je povinen provést kontrolu technické části předané projektové dokumentace nejpozději před zahájením prací na příslušné části díla a upozornit objednatele bez zbytečného odkladu na případné zjištěné zjevné vady a nedostatky. Případný soupis zjištěných vad a nedostatků předané dokumentace včetně návrhů na jejich odstranění </w:t>
      </w:r>
      <w:r w:rsidR="001B0B69" w:rsidRPr="00EF4DF3">
        <w:rPr>
          <w:rFonts w:ascii="Times New Roman" w:eastAsia="Times New Roman" w:hAnsi="Times New Roman" w:cs="Times New Roman"/>
          <w:sz w:val="24"/>
          <w:szCs w:val="24"/>
        </w:rPr>
        <w:t>s</w:t>
      </w:r>
      <w:r w:rsidRPr="00EF4DF3">
        <w:rPr>
          <w:rFonts w:ascii="Times New Roman" w:eastAsia="Times New Roman" w:hAnsi="Times New Roman" w:cs="Times New Roman"/>
          <w:sz w:val="24"/>
          <w:szCs w:val="24"/>
        </w:rPr>
        <w:t xml:space="preserve"> dopadem na cenu díla bude zhotovitelem předán objednateli.</w:t>
      </w:r>
    </w:p>
    <w:p w14:paraId="48D714E1" w14:textId="5D3F579D" w:rsidR="00331DA8" w:rsidRPr="00EF4DF3" w:rsidRDefault="008D0C22" w:rsidP="00EF4DF3">
      <w:pPr>
        <w:spacing w:before="120" w:after="0" w:line="240" w:lineRule="auto"/>
        <w:jc w:val="center"/>
        <w:rPr>
          <w:rFonts w:ascii="Times New Roman" w:hAnsi="Times New Roman" w:cs="Times New Roman"/>
          <w:b/>
          <w:sz w:val="24"/>
          <w:szCs w:val="24"/>
        </w:rPr>
      </w:pPr>
      <w:r w:rsidRPr="00EF4DF3">
        <w:rPr>
          <w:rFonts w:ascii="Times New Roman" w:hAnsi="Times New Roman" w:cs="Times New Roman"/>
          <w:b/>
          <w:sz w:val="24"/>
          <w:szCs w:val="24"/>
        </w:rPr>
        <w:t>V.</w:t>
      </w:r>
    </w:p>
    <w:p w14:paraId="7E48E828"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32" w:name="_Ref521244383"/>
      <w:bookmarkStart w:id="33" w:name="_Toc395609810"/>
      <w:bookmarkStart w:id="34" w:name="_Toc38894280"/>
      <w:bookmarkStart w:id="35" w:name="_Toc53998050"/>
      <w:r w:rsidRPr="00EF4DF3">
        <w:rPr>
          <w:rFonts w:ascii="Times New Roman" w:eastAsia="Times New Roman" w:hAnsi="Times New Roman" w:cs="Times New Roman"/>
          <w:b/>
          <w:bCs/>
          <w:kern w:val="32"/>
          <w:sz w:val="24"/>
          <w:szCs w:val="24"/>
        </w:rPr>
        <w:t>Doba plnění</w:t>
      </w:r>
      <w:bookmarkEnd w:id="26"/>
      <w:bookmarkEnd w:id="27"/>
      <w:bookmarkEnd w:id="28"/>
      <w:bookmarkEnd w:id="29"/>
      <w:bookmarkEnd w:id="30"/>
      <w:bookmarkEnd w:id="31"/>
      <w:bookmarkEnd w:id="32"/>
      <w:bookmarkEnd w:id="33"/>
      <w:bookmarkEnd w:id="34"/>
      <w:bookmarkEnd w:id="35"/>
    </w:p>
    <w:p w14:paraId="4DFF405D" w14:textId="77777777" w:rsidR="00717849" w:rsidRPr="00EF4DF3" w:rsidRDefault="00717849" w:rsidP="00EF4DF3">
      <w:pPr>
        <w:numPr>
          <w:ilvl w:val="0"/>
          <w:numId w:val="25"/>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dodržet následující termíny:</w:t>
      </w:r>
    </w:p>
    <w:p w14:paraId="5455171C" w14:textId="2AB54942" w:rsidR="00717849" w:rsidRPr="00EF4DF3" w:rsidRDefault="00717849" w:rsidP="00EF4DF3">
      <w:pPr>
        <w:spacing w:before="120" w:after="120" w:line="240" w:lineRule="auto"/>
        <w:ind w:left="426"/>
        <w:jc w:val="both"/>
        <w:rPr>
          <w:rFonts w:ascii="Times New Roman" w:eastAsia="Times New Roman" w:hAnsi="Times New Roman" w:cs="Times New Roman"/>
          <w:bCs/>
          <w:sz w:val="24"/>
          <w:szCs w:val="24"/>
        </w:rPr>
      </w:pPr>
      <w:bookmarkStart w:id="36" w:name="_Hlk182219470"/>
      <w:r w:rsidRPr="00EF4DF3">
        <w:rPr>
          <w:rFonts w:ascii="Times New Roman" w:eastAsia="Times New Roman" w:hAnsi="Times New Roman" w:cs="Times New Roman"/>
          <w:b/>
          <w:bCs/>
          <w:sz w:val="24"/>
          <w:szCs w:val="24"/>
        </w:rPr>
        <w:t>Doba předání a převzetí staveniště:</w:t>
      </w:r>
      <w:r w:rsidR="00C157B8" w:rsidRPr="00EF4DF3">
        <w:rPr>
          <w:rFonts w:ascii="Times New Roman" w:eastAsia="Times New Roman" w:hAnsi="Times New Roman" w:cs="Times New Roman"/>
          <w:b/>
          <w:bCs/>
          <w:sz w:val="24"/>
          <w:szCs w:val="24"/>
        </w:rPr>
        <w:t xml:space="preserve"> </w:t>
      </w:r>
      <w:r w:rsidRPr="00EF4DF3">
        <w:rPr>
          <w:rFonts w:ascii="Times New Roman" w:eastAsia="Times New Roman" w:hAnsi="Times New Roman" w:cs="Times New Roman"/>
          <w:bCs/>
          <w:sz w:val="24"/>
          <w:szCs w:val="24"/>
        </w:rPr>
        <w:t xml:space="preserve">do </w:t>
      </w:r>
      <w:r w:rsidR="00B50B54" w:rsidRPr="00EF4DF3">
        <w:rPr>
          <w:rFonts w:ascii="Times New Roman" w:eastAsia="Times New Roman" w:hAnsi="Times New Roman" w:cs="Times New Roman"/>
          <w:bCs/>
          <w:sz w:val="24"/>
          <w:szCs w:val="24"/>
        </w:rPr>
        <w:t>15</w:t>
      </w:r>
      <w:r w:rsidR="00886931" w:rsidRPr="00EF4DF3">
        <w:rPr>
          <w:rFonts w:ascii="Times New Roman" w:eastAsia="Times New Roman" w:hAnsi="Times New Roman" w:cs="Times New Roman"/>
          <w:bCs/>
          <w:sz w:val="24"/>
          <w:szCs w:val="24"/>
        </w:rPr>
        <w:t xml:space="preserve"> kalendářních</w:t>
      </w:r>
      <w:r w:rsidR="00B50B54" w:rsidRPr="00EF4DF3">
        <w:rPr>
          <w:rFonts w:ascii="Times New Roman" w:eastAsia="Times New Roman" w:hAnsi="Times New Roman" w:cs="Times New Roman"/>
          <w:bCs/>
          <w:sz w:val="24"/>
          <w:szCs w:val="24"/>
        </w:rPr>
        <w:t xml:space="preserve"> dnů od nab</w:t>
      </w:r>
      <w:r w:rsidR="00886931" w:rsidRPr="00EF4DF3">
        <w:rPr>
          <w:rFonts w:ascii="Times New Roman" w:eastAsia="Times New Roman" w:hAnsi="Times New Roman" w:cs="Times New Roman"/>
          <w:bCs/>
          <w:sz w:val="24"/>
          <w:szCs w:val="24"/>
        </w:rPr>
        <w:t>y</w:t>
      </w:r>
      <w:r w:rsidR="00B50B54" w:rsidRPr="00EF4DF3">
        <w:rPr>
          <w:rFonts w:ascii="Times New Roman" w:eastAsia="Times New Roman" w:hAnsi="Times New Roman" w:cs="Times New Roman"/>
          <w:bCs/>
          <w:sz w:val="24"/>
          <w:szCs w:val="24"/>
        </w:rPr>
        <w:t>tí účinnosti SOD</w:t>
      </w:r>
      <w:r w:rsidR="00886931" w:rsidRPr="00EF4DF3">
        <w:rPr>
          <w:rFonts w:ascii="Times New Roman" w:eastAsia="Times New Roman" w:hAnsi="Times New Roman" w:cs="Times New Roman"/>
          <w:bCs/>
          <w:sz w:val="24"/>
          <w:szCs w:val="24"/>
        </w:rPr>
        <w:t>.</w:t>
      </w:r>
    </w:p>
    <w:p w14:paraId="52BB20E6" w14:textId="532D372F" w:rsidR="00E500E4" w:rsidRPr="00EF4DF3" w:rsidRDefault="00E500E4" w:rsidP="00EF4DF3">
      <w:pPr>
        <w:spacing w:before="120" w:after="120" w:line="240" w:lineRule="auto"/>
        <w:ind w:left="426"/>
        <w:jc w:val="both"/>
        <w:rPr>
          <w:rFonts w:ascii="Times New Roman" w:eastAsia="Times New Roman" w:hAnsi="Times New Roman" w:cs="Times New Roman"/>
          <w:b/>
          <w:bCs/>
          <w:sz w:val="24"/>
          <w:szCs w:val="24"/>
        </w:rPr>
      </w:pPr>
      <w:r w:rsidRPr="00EF4DF3">
        <w:rPr>
          <w:rFonts w:ascii="Times New Roman" w:eastAsia="Times New Roman" w:hAnsi="Times New Roman" w:cs="Times New Roman"/>
          <w:b/>
          <w:bCs/>
          <w:sz w:val="24"/>
          <w:szCs w:val="24"/>
        </w:rPr>
        <w:lastRenderedPageBreak/>
        <w:t>Lhůta pro vypracování POV a DIO</w:t>
      </w:r>
      <w:r w:rsidR="004E1D1B" w:rsidRPr="00EF4DF3">
        <w:rPr>
          <w:rFonts w:ascii="Times New Roman" w:eastAsia="Times New Roman" w:hAnsi="Times New Roman" w:cs="Times New Roman"/>
          <w:b/>
          <w:bCs/>
          <w:sz w:val="24"/>
          <w:szCs w:val="24"/>
        </w:rPr>
        <w:t xml:space="preserve"> včetně zajištění všech potřebných vyjádření, stanovisek a opatření</w:t>
      </w:r>
      <w:r w:rsidR="003F0755" w:rsidRPr="00EF4DF3">
        <w:rPr>
          <w:rFonts w:ascii="Times New Roman" w:eastAsia="Times New Roman" w:hAnsi="Times New Roman" w:cs="Times New Roman"/>
          <w:b/>
          <w:bCs/>
          <w:sz w:val="24"/>
          <w:szCs w:val="24"/>
        </w:rPr>
        <w:t xml:space="preserve"> </w:t>
      </w:r>
      <w:r w:rsidR="003F0755" w:rsidRPr="00EF4DF3">
        <w:rPr>
          <w:rFonts w:ascii="Times New Roman" w:hAnsi="Times New Roman" w:cs="Times New Roman"/>
          <w:sz w:val="24"/>
          <w:szCs w:val="24"/>
        </w:rPr>
        <w:t>v souladu s čl. III, odst 13m) a 13n)</w:t>
      </w:r>
      <w:r w:rsidRPr="00EF4DF3">
        <w:rPr>
          <w:rFonts w:ascii="Times New Roman" w:eastAsia="Times New Roman" w:hAnsi="Times New Roman" w:cs="Times New Roman"/>
          <w:b/>
          <w:bCs/>
          <w:sz w:val="24"/>
          <w:szCs w:val="24"/>
        </w:rPr>
        <w:t>:</w:t>
      </w:r>
      <w:r w:rsidRPr="00EF4DF3">
        <w:rPr>
          <w:rFonts w:ascii="Times New Roman" w:eastAsia="Times New Roman" w:hAnsi="Times New Roman" w:cs="Times New Roman"/>
          <w:bCs/>
          <w:sz w:val="24"/>
          <w:szCs w:val="24"/>
        </w:rPr>
        <w:t xml:space="preserve"> </w:t>
      </w:r>
      <w:r w:rsidR="00E10034" w:rsidRPr="00EF4DF3">
        <w:rPr>
          <w:rFonts w:ascii="Times New Roman" w:eastAsia="Times New Roman" w:hAnsi="Times New Roman" w:cs="Times New Roman"/>
          <w:bCs/>
          <w:sz w:val="24"/>
          <w:szCs w:val="24"/>
        </w:rPr>
        <w:t xml:space="preserve">do 120 kalendářních dnů </w:t>
      </w:r>
      <w:r w:rsidRPr="00EF4DF3">
        <w:rPr>
          <w:rFonts w:ascii="Times New Roman" w:eastAsia="Times New Roman" w:hAnsi="Times New Roman" w:cs="Times New Roman"/>
          <w:bCs/>
          <w:sz w:val="24"/>
          <w:szCs w:val="24"/>
        </w:rPr>
        <w:t>od</w:t>
      </w:r>
      <w:r w:rsidR="00D95C45" w:rsidRPr="00EF4DF3">
        <w:rPr>
          <w:rFonts w:ascii="Times New Roman" w:eastAsia="Times New Roman" w:hAnsi="Times New Roman" w:cs="Times New Roman"/>
          <w:bCs/>
          <w:sz w:val="24"/>
          <w:szCs w:val="24"/>
        </w:rPr>
        <w:t> </w:t>
      </w:r>
      <w:r w:rsidRPr="00EF4DF3">
        <w:rPr>
          <w:rFonts w:ascii="Times New Roman" w:eastAsia="Times New Roman" w:hAnsi="Times New Roman" w:cs="Times New Roman"/>
          <w:bCs/>
          <w:sz w:val="24"/>
          <w:szCs w:val="24"/>
        </w:rPr>
        <w:t>nabytí účinnosti SOD.</w:t>
      </w:r>
      <w:r w:rsidR="00717849" w:rsidRPr="00EF4DF3">
        <w:rPr>
          <w:rFonts w:ascii="Times New Roman" w:eastAsia="Times New Roman" w:hAnsi="Times New Roman" w:cs="Times New Roman"/>
          <w:b/>
          <w:bCs/>
          <w:sz w:val="24"/>
          <w:szCs w:val="24"/>
        </w:rPr>
        <w:tab/>
      </w:r>
    </w:p>
    <w:p w14:paraId="5F647984" w14:textId="20E73612" w:rsidR="00717849" w:rsidRDefault="00717849" w:rsidP="00EF4DF3">
      <w:pPr>
        <w:spacing w:before="120" w:after="120" w:line="240" w:lineRule="auto"/>
        <w:ind w:left="426"/>
        <w:jc w:val="both"/>
        <w:rPr>
          <w:rFonts w:ascii="Times New Roman" w:eastAsia="Times New Roman" w:hAnsi="Times New Roman" w:cs="Times New Roman"/>
          <w:bCs/>
          <w:sz w:val="24"/>
          <w:szCs w:val="24"/>
        </w:rPr>
      </w:pPr>
      <w:r w:rsidRPr="00EF4DF3">
        <w:rPr>
          <w:rFonts w:ascii="Times New Roman" w:eastAsia="Times New Roman" w:hAnsi="Times New Roman" w:cs="Times New Roman"/>
          <w:b/>
          <w:bCs/>
          <w:sz w:val="24"/>
          <w:szCs w:val="24"/>
        </w:rPr>
        <w:t>Termín zahájení stavebních prací:</w:t>
      </w:r>
      <w:r w:rsidR="00C157B8" w:rsidRPr="00EF4DF3">
        <w:rPr>
          <w:rFonts w:ascii="Times New Roman" w:eastAsia="Times New Roman" w:hAnsi="Times New Roman" w:cs="Times New Roman"/>
          <w:b/>
          <w:bCs/>
          <w:sz w:val="24"/>
          <w:szCs w:val="24"/>
        </w:rPr>
        <w:t xml:space="preserve"> </w:t>
      </w:r>
      <w:r w:rsidRPr="00EF4DF3">
        <w:rPr>
          <w:rFonts w:ascii="Times New Roman" w:eastAsia="Times New Roman" w:hAnsi="Times New Roman" w:cs="Times New Roman"/>
          <w:bCs/>
          <w:sz w:val="24"/>
          <w:szCs w:val="24"/>
        </w:rPr>
        <w:t xml:space="preserve">do </w:t>
      </w:r>
      <w:r w:rsidR="004C0D1F" w:rsidRPr="00EF4DF3">
        <w:rPr>
          <w:rFonts w:ascii="Times New Roman" w:eastAsia="Times New Roman" w:hAnsi="Times New Roman" w:cs="Times New Roman"/>
          <w:bCs/>
          <w:sz w:val="24"/>
          <w:szCs w:val="24"/>
        </w:rPr>
        <w:t>10</w:t>
      </w:r>
      <w:r w:rsidRPr="00EF4DF3">
        <w:rPr>
          <w:rFonts w:ascii="Times New Roman" w:eastAsia="Times New Roman" w:hAnsi="Times New Roman" w:cs="Times New Roman"/>
          <w:bCs/>
          <w:sz w:val="24"/>
          <w:szCs w:val="24"/>
        </w:rPr>
        <w:t xml:space="preserve"> </w:t>
      </w:r>
      <w:r w:rsidR="00AD726E" w:rsidRPr="00EF4DF3">
        <w:rPr>
          <w:rFonts w:ascii="Times New Roman" w:eastAsia="Times New Roman" w:hAnsi="Times New Roman" w:cs="Times New Roman"/>
          <w:bCs/>
          <w:sz w:val="24"/>
          <w:szCs w:val="24"/>
        </w:rPr>
        <w:t xml:space="preserve">kalendářních </w:t>
      </w:r>
      <w:r w:rsidRPr="00EF4DF3">
        <w:rPr>
          <w:rFonts w:ascii="Times New Roman" w:eastAsia="Times New Roman" w:hAnsi="Times New Roman" w:cs="Times New Roman"/>
          <w:bCs/>
          <w:sz w:val="24"/>
          <w:szCs w:val="24"/>
        </w:rPr>
        <w:t>dnů ode dn</w:t>
      </w:r>
      <w:r w:rsidR="00E311AD" w:rsidRPr="00EF4DF3">
        <w:rPr>
          <w:rFonts w:ascii="Times New Roman" w:eastAsia="Times New Roman" w:hAnsi="Times New Roman" w:cs="Times New Roman"/>
          <w:bCs/>
          <w:sz w:val="24"/>
          <w:szCs w:val="24"/>
        </w:rPr>
        <w:t xml:space="preserve">e </w:t>
      </w:r>
      <w:r w:rsidR="00E500E4" w:rsidRPr="00EF4DF3">
        <w:rPr>
          <w:rFonts w:ascii="Times New Roman" w:eastAsia="Times New Roman" w:hAnsi="Times New Roman" w:cs="Times New Roman"/>
          <w:bCs/>
          <w:sz w:val="24"/>
          <w:szCs w:val="24"/>
        </w:rPr>
        <w:t xml:space="preserve">předání POV a DIO </w:t>
      </w:r>
      <w:r w:rsidR="004E1D1B" w:rsidRPr="00EF4DF3">
        <w:rPr>
          <w:rFonts w:ascii="Times New Roman" w:eastAsia="Times New Roman" w:hAnsi="Times New Roman" w:cs="Times New Roman"/>
          <w:bCs/>
          <w:sz w:val="24"/>
          <w:szCs w:val="24"/>
        </w:rPr>
        <w:t xml:space="preserve">včetně všech vyjádření, stanovisek a opatření </w:t>
      </w:r>
      <w:r w:rsidR="003F0755" w:rsidRPr="00EF4DF3">
        <w:rPr>
          <w:rFonts w:ascii="Times New Roman" w:hAnsi="Times New Roman" w:cs="Times New Roman"/>
          <w:sz w:val="24"/>
          <w:szCs w:val="24"/>
        </w:rPr>
        <w:t>zhotovitelem</w:t>
      </w:r>
      <w:r w:rsidR="003F0755" w:rsidRPr="00EF4DF3">
        <w:rPr>
          <w:rFonts w:ascii="Times New Roman" w:eastAsia="Times New Roman" w:hAnsi="Times New Roman" w:cs="Times New Roman"/>
          <w:bCs/>
          <w:sz w:val="24"/>
          <w:szCs w:val="24"/>
        </w:rPr>
        <w:t xml:space="preserve"> </w:t>
      </w:r>
      <w:r w:rsidR="00E500E4" w:rsidRPr="00EF4DF3">
        <w:rPr>
          <w:rFonts w:ascii="Times New Roman" w:eastAsia="Times New Roman" w:hAnsi="Times New Roman" w:cs="Times New Roman"/>
          <w:bCs/>
          <w:sz w:val="24"/>
          <w:szCs w:val="24"/>
        </w:rPr>
        <w:t>objednateli</w:t>
      </w:r>
      <w:r w:rsidR="00E311AD" w:rsidRPr="00EF4DF3">
        <w:rPr>
          <w:rFonts w:ascii="Times New Roman" w:eastAsia="Times New Roman" w:hAnsi="Times New Roman" w:cs="Times New Roman"/>
          <w:bCs/>
          <w:sz w:val="24"/>
          <w:szCs w:val="24"/>
        </w:rPr>
        <w:t>.</w:t>
      </w:r>
    </w:p>
    <w:p w14:paraId="27830FF1" w14:textId="1473611C" w:rsidR="00A90FB4" w:rsidRPr="00A90FB4" w:rsidRDefault="00A90FB4" w:rsidP="00EF4DF3">
      <w:pPr>
        <w:spacing w:before="120" w:after="120" w:line="240" w:lineRule="auto"/>
        <w:ind w:left="426"/>
        <w:jc w:val="both"/>
        <w:rPr>
          <w:rFonts w:ascii="Times New Roman" w:eastAsia="Times New Roman" w:hAnsi="Times New Roman" w:cs="Times New Roman"/>
          <w:color w:val="FF0000"/>
          <w:sz w:val="24"/>
          <w:szCs w:val="24"/>
        </w:rPr>
      </w:pPr>
      <w:r w:rsidRPr="00A90FB4">
        <w:rPr>
          <w:rFonts w:ascii="Times New Roman" w:eastAsia="Times New Roman" w:hAnsi="Times New Roman" w:cs="Times New Roman"/>
          <w:b/>
          <w:bCs/>
          <w:color w:val="FF0000"/>
          <w:sz w:val="24"/>
          <w:szCs w:val="24"/>
        </w:rPr>
        <w:t>Termín dokončení stavební připravenosti pro výměnu technologií primárních rozvodů CZT a výměníkové stanice:</w:t>
      </w:r>
      <w:r w:rsidRPr="00A90FB4">
        <w:rPr>
          <w:rFonts w:ascii="Times New Roman" w:eastAsia="Times New Roman" w:hAnsi="Times New Roman" w:cs="Times New Roman"/>
          <w:color w:val="FF0000"/>
          <w:sz w:val="24"/>
          <w:szCs w:val="24"/>
        </w:rPr>
        <w:t xml:space="preserve"> nejpozději do 31. 5. 2027</w:t>
      </w:r>
    </w:p>
    <w:p w14:paraId="2C96AFD2" w14:textId="0C4EC899" w:rsidR="00717849" w:rsidRPr="00EF4DF3" w:rsidRDefault="001B0B69" w:rsidP="00EF4DF3">
      <w:pPr>
        <w:spacing w:before="120" w:after="120" w:line="240" w:lineRule="auto"/>
        <w:ind w:left="426"/>
        <w:jc w:val="both"/>
        <w:rPr>
          <w:rFonts w:ascii="Times New Roman" w:eastAsia="Times New Roman" w:hAnsi="Times New Roman" w:cs="Times New Roman"/>
          <w:b/>
          <w:bCs/>
          <w:sz w:val="24"/>
          <w:szCs w:val="24"/>
        </w:rPr>
      </w:pPr>
      <w:r w:rsidRPr="00EF4DF3">
        <w:rPr>
          <w:rFonts w:ascii="Times New Roman" w:eastAsia="Times New Roman" w:hAnsi="Times New Roman" w:cs="Times New Roman"/>
          <w:b/>
          <w:bCs/>
          <w:sz w:val="24"/>
          <w:szCs w:val="24"/>
        </w:rPr>
        <w:t>L</w:t>
      </w:r>
      <w:r w:rsidR="00C2343C" w:rsidRPr="00EF4DF3">
        <w:rPr>
          <w:rFonts w:ascii="Times New Roman" w:eastAsia="Times New Roman" w:hAnsi="Times New Roman" w:cs="Times New Roman"/>
          <w:b/>
          <w:bCs/>
          <w:sz w:val="24"/>
          <w:szCs w:val="24"/>
        </w:rPr>
        <w:t>hůta</w:t>
      </w:r>
      <w:r w:rsidR="00717849" w:rsidRPr="00EF4DF3">
        <w:rPr>
          <w:rFonts w:ascii="Times New Roman" w:eastAsia="Times New Roman" w:hAnsi="Times New Roman" w:cs="Times New Roman"/>
          <w:b/>
          <w:bCs/>
          <w:sz w:val="24"/>
          <w:szCs w:val="24"/>
        </w:rPr>
        <w:t xml:space="preserve"> dokončení stavebních prací: </w:t>
      </w:r>
      <w:r w:rsidR="00717849" w:rsidRPr="00EF4DF3">
        <w:rPr>
          <w:rFonts w:ascii="Times New Roman" w:eastAsia="Times New Roman" w:hAnsi="Times New Roman" w:cs="Times New Roman"/>
          <w:bCs/>
          <w:sz w:val="24"/>
          <w:szCs w:val="24"/>
        </w:rPr>
        <w:t xml:space="preserve">do </w:t>
      </w:r>
      <w:r w:rsidR="00DE35D6" w:rsidRPr="00EF4DF3">
        <w:rPr>
          <w:rFonts w:ascii="Times New Roman" w:eastAsia="Times New Roman" w:hAnsi="Times New Roman" w:cs="Times New Roman"/>
          <w:bCs/>
          <w:sz w:val="24"/>
          <w:szCs w:val="24"/>
        </w:rPr>
        <w:t>730</w:t>
      </w:r>
      <w:r w:rsidR="00717849" w:rsidRPr="00EF4DF3">
        <w:rPr>
          <w:rFonts w:ascii="Times New Roman" w:eastAsia="Times New Roman" w:hAnsi="Times New Roman" w:cs="Times New Roman"/>
          <w:bCs/>
          <w:sz w:val="24"/>
          <w:szCs w:val="24"/>
        </w:rPr>
        <w:t xml:space="preserve"> </w:t>
      </w:r>
      <w:r w:rsidR="00550EAD" w:rsidRPr="00EF4DF3">
        <w:rPr>
          <w:rFonts w:ascii="Times New Roman" w:eastAsia="Times New Roman" w:hAnsi="Times New Roman" w:cs="Times New Roman"/>
          <w:bCs/>
          <w:sz w:val="24"/>
          <w:szCs w:val="24"/>
        </w:rPr>
        <w:t>kalendářních dnů od</w:t>
      </w:r>
      <w:r w:rsidR="00717849" w:rsidRPr="00EF4DF3">
        <w:rPr>
          <w:rFonts w:ascii="Times New Roman" w:eastAsia="Times New Roman" w:hAnsi="Times New Roman" w:cs="Times New Roman"/>
          <w:bCs/>
          <w:sz w:val="24"/>
          <w:szCs w:val="24"/>
        </w:rPr>
        <w:t xml:space="preserve"> zahájení stavebních prací.</w:t>
      </w:r>
    </w:p>
    <w:p w14:paraId="2BE3D03A" w14:textId="7F5D2BF5" w:rsidR="00717849" w:rsidRPr="00EF4DF3" w:rsidRDefault="00717849" w:rsidP="00EF4DF3">
      <w:pPr>
        <w:spacing w:before="120" w:after="120" w:line="240" w:lineRule="auto"/>
        <w:ind w:left="426"/>
        <w:jc w:val="both"/>
        <w:rPr>
          <w:rFonts w:ascii="Times New Roman" w:eastAsia="Times New Roman" w:hAnsi="Times New Roman" w:cs="Times New Roman"/>
          <w:b/>
          <w:bCs/>
          <w:sz w:val="24"/>
          <w:szCs w:val="24"/>
        </w:rPr>
      </w:pPr>
      <w:r w:rsidRPr="00EF4DF3">
        <w:rPr>
          <w:rFonts w:ascii="Times New Roman" w:eastAsia="Times New Roman" w:hAnsi="Times New Roman" w:cs="Times New Roman"/>
          <w:b/>
          <w:bCs/>
          <w:sz w:val="24"/>
          <w:szCs w:val="24"/>
        </w:rPr>
        <w:t xml:space="preserve">Lhůta pro předání a převzetí díla a odstranění staveniště: </w:t>
      </w:r>
      <w:r w:rsidRPr="00EF4DF3">
        <w:rPr>
          <w:rFonts w:ascii="Times New Roman" w:eastAsia="Times New Roman" w:hAnsi="Times New Roman" w:cs="Times New Roman"/>
          <w:bCs/>
          <w:sz w:val="24"/>
          <w:szCs w:val="24"/>
        </w:rPr>
        <w:t xml:space="preserve">do </w:t>
      </w:r>
      <w:r w:rsidR="002E1A90" w:rsidRPr="00EF4DF3">
        <w:rPr>
          <w:rFonts w:ascii="Times New Roman" w:eastAsia="Times New Roman" w:hAnsi="Times New Roman" w:cs="Times New Roman"/>
          <w:bCs/>
          <w:sz w:val="24"/>
          <w:szCs w:val="24"/>
        </w:rPr>
        <w:t>14 kalendářních</w:t>
      </w:r>
      <w:r w:rsidRPr="00EF4DF3">
        <w:rPr>
          <w:rFonts w:ascii="Times New Roman" w:eastAsia="Times New Roman" w:hAnsi="Times New Roman" w:cs="Times New Roman"/>
          <w:bCs/>
          <w:sz w:val="24"/>
          <w:szCs w:val="24"/>
        </w:rPr>
        <w:t xml:space="preserve"> dnů od dokončení stavebních prací.</w:t>
      </w:r>
    </w:p>
    <w:p w14:paraId="5DB7F8BE" w14:textId="77777777" w:rsidR="00717849" w:rsidRPr="00EF4DF3" w:rsidRDefault="00717849" w:rsidP="00EF4DF3">
      <w:pPr>
        <w:spacing w:before="120" w:after="120" w:line="240" w:lineRule="auto"/>
        <w:ind w:left="426"/>
        <w:jc w:val="both"/>
        <w:rPr>
          <w:rFonts w:ascii="Times New Roman" w:eastAsia="Times New Roman" w:hAnsi="Times New Roman" w:cs="Times New Roman"/>
          <w:sz w:val="24"/>
          <w:szCs w:val="24"/>
        </w:rPr>
      </w:pPr>
      <w:r w:rsidRPr="00EF4DF3">
        <w:rPr>
          <w:rFonts w:ascii="Times New Roman" w:eastAsia="Times New Roman" w:hAnsi="Times New Roman" w:cs="Times New Roman"/>
          <w:b/>
          <w:bCs/>
          <w:sz w:val="24"/>
          <w:szCs w:val="24"/>
        </w:rPr>
        <w:t xml:space="preserve">Předání dokumentace skutečného provedení stavby: </w:t>
      </w:r>
      <w:r w:rsidRPr="00EF4DF3">
        <w:rPr>
          <w:rFonts w:ascii="Times New Roman" w:eastAsia="Times New Roman" w:hAnsi="Times New Roman" w:cs="Times New Roman"/>
          <w:bCs/>
          <w:sz w:val="24"/>
          <w:szCs w:val="24"/>
        </w:rPr>
        <w:t>při předání stavby.</w:t>
      </w:r>
    </w:p>
    <w:p w14:paraId="75CE6949" w14:textId="77777777" w:rsidR="00717849" w:rsidRPr="00EF4DF3" w:rsidRDefault="00717849" w:rsidP="00EF4DF3">
      <w:pPr>
        <w:spacing w:before="120" w:after="120" w:line="240" w:lineRule="auto"/>
        <w:ind w:left="426"/>
        <w:jc w:val="both"/>
        <w:rPr>
          <w:rFonts w:ascii="Times New Roman" w:eastAsia="Times New Roman" w:hAnsi="Times New Roman" w:cs="Times New Roman"/>
          <w:bCs/>
          <w:sz w:val="24"/>
          <w:szCs w:val="24"/>
        </w:rPr>
      </w:pPr>
      <w:r w:rsidRPr="00EF4DF3">
        <w:rPr>
          <w:rFonts w:ascii="Times New Roman" w:eastAsia="Times New Roman" w:hAnsi="Times New Roman" w:cs="Times New Roman"/>
          <w:b/>
          <w:bCs/>
          <w:sz w:val="24"/>
          <w:szCs w:val="24"/>
        </w:rPr>
        <w:t xml:space="preserve">Počátek běhu záruční doby: </w:t>
      </w:r>
      <w:r w:rsidRPr="00EF4DF3">
        <w:rPr>
          <w:rFonts w:ascii="Times New Roman" w:eastAsia="Times New Roman" w:hAnsi="Times New Roman" w:cs="Times New Roman"/>
          <w:bCs/>
          <w:sz w:val="24"/>
          <w:szCs w:val="24"/>
        </w:rPr>
        <w:t>dnem následujícím po převzetí díla objednatelem doloženém podepsaným předávacím protokolem.</w:t>
      </w:r>
    </w:p>
    <w:bookmarkEnd w:id="36"/>
    <w:p w14:paraId="0AAA14AD"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Neplnění termínů uvedených v odstavci 1. tohoto článku je postiženo smluvními pokutami dle </w:t>
      </w:r>
      <w:r w:rsidR="00393D70" w:rsidRPr="00EF4DF3">
        <w:rPr>
          <w:rFonts w:ascii="Times New Roman" w:hAnsi="Times New Roman"/>
        </w:rPr>
        <w:t xml:space="preserve">čl. </w:t>
      </w:r>
      <w:r w:rsidRPr="00EF4DF3">
        <w:rPr>
          <w:rFonts w:ascii="Times New Roman" w:hAnsi="Times New Roman"/>
        </w:rPr>
        <w:t>XIX. smlouvy.</w:t>
      </w:r>
    </w:p>
    <w:p w14:paraId="39E7EDC4"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 případě, že nebude možné zahájit práce v termínu dle odstavce 1. tohoto článku z důvodů na straně objednatele, je zhotovitel povinen zahájit práce do 5 kalendářních dnů ode dne, kdy mu byla možnost zahájení provádění díla prokazatelně oznámena. </w:t>
      </w:r>
    </w:p>
    <w:p w14:paraId="11994588" w14:textId="77777777" w:rsidR="00C2343C"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je oprávněn kdykoli nařídit zhotoviteli přerušení provádění díla. V případě, že provádění díla bude takto pozastaveno z důvodů na straně objednatele, </w:t>
      </w:r>
      <w:r w:rsidR="00C2343C" w:rsidRPr="00EF4DF3">
        <w:rPr>
          <w:rFonts w:ascii="Times New Roman" w:hAnsi="Times New Roman"/>
        </w:rPr>
        <w:t>přestává běžet lhůta pro dokončení prací do doby, kdy bude zhotoviteli</w:t>
      </w:r>
      <w:r w:rsidR="007B60B7" w:rsidRPr="00EF4DF3">
        <w:rPr>
          <w:rFonts w:ascii="Times New Roman" w:hAnsi="Times New Roman"/>
        </w:rPr>
        <w:t xml:space="preserve"> </w:t>
      </w:r>
      <w:r w:rsidR="00C2343C" w:rsidRPr="00EF4DF3">
        <w:rPr>
          <w:rFonts w:ascii="Times New Roman" w:hAnsi="Times New Roman"/>
        </w:rPr>
        <w:t>umožněno pokračovat v provádění díla.</w:t>
      </w:r>
    </w:p>
    <w:p w14:paraId="400D3744" w14:textId="1C0EA593"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Neurčí-li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která budou přijata k dodržení původně stanovených </w:t>
      </w:r>
      <w:r w:rsidR="00C2343C" w:rsidRPr="00EF4DF3">
        <w:rPr>
          <w:rFonts w:ascii="Times New Roman" w:hAnsi="Times New Roman"/>
        </w:rPr>
        <w:t>lhůt k</w:t>
      </w:r>
      <w:r w:rsidR="008960E1" w:rsidRPr="00EF4DF3">
        <w:rPr>
          <w:rFonts w:ascii="Times New Roman" w:hAnsi="Times New Roman"/>
        </w:rPr>
        <w:t> </w:t>
      </w:r>
      <w:r w:rsidRPr="00EF4DF3">
        <w:rPr>
          <w:rFonts w:ascii="Times New Roman" w:hAnsi="Times New Roman"/>
        </w:rPr>
        <w:t xml:space="preserve">dokončení díla. </w:t>
      </w:r>
    </w:p>
    <w:p w14:paraId="560E02C5" w14:textId="78F2B22B"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Během přerušení provádění</w:t>
      </w:r>
      <w:r w:rsidR="007B60B7" w:rsidRPr="00EF4DF3">
        <w:rPr>
          <w:rFonts w:ascii="Times New Roman" w:hAnsi="Times New Roman"/>
        </w:rPr>
        <w:t xml:space="preserve"> </w:t>
      </w:r>
      <w:r w:rsidRPr="00EF4DF3">
        <w:rPr>
          <w:rFonts w:ascii="Times New Roman" w:hAnsi="Times New Roman"/>
        </w:rPr>
        <w:t>díla je zhotovitel</w:t>
      </w:r>
      <w:r w:rsidR="007B60B7" w:rsidRPr="00EF4DF3">
        <w:rPr>
          <w:rFonts w:ascii="Times New Roman" w:hAnsi="Times New Roman"/>
        </w:rPr>
        <w:t xml:space="preserve"> </w:t>
      </w:r>
      <w:r w:rsidR="00D84EF2" w:rsidRPr="00EF4DF3">
        <w:rPr>
          <w:rFonts w:ascii="Times New Roman" w:hAnsi="Times New Roman"/>
        </w:rPr>
        <w:t>na své vlastní náklady</w:t>
      </w:r>
      <w:r w:rsidRPr="00EF4DF3">
        <w:rPr>
          <w:rFonts w:ascii="Times New Roman" w:hAnsi="Times New Roman"/>
        </w:rPr>
        <w:t xml:space="preserve"> povinen zajistit ochranu a</w:t>
      </w:r>
      <w:r w:rsidR="004F438C" w:rsidRPr="00EF4DF3">
        <w:rPr>
          <w:rFonts w:ascii="Times New Roman" w:hAnsi="Times New Roman"/>
        </w:rPr>
        <w:t> </w:t>
      </w:r>
      <w:r w:rsidRPr="00EF4DF3">
        <w:rPr>
          <w:rFonts w:ascii="Times New Roman" w:hAnsi="Times New Roman"/>
        </w:rPr>
        <w:t>bezpečnost pozastaveného díla proti zničení, ztrátě nebo poškození, jakož i skladování v</w:t>
      </w:r>
      <w:r w:rsidR="004E1EFA" w:rsidRPr="00EF4DF3">
        <w:rPr>
          <w:rFonts w:ascii="Times New Roman" w:hAnsi="Times New Roman"/>
        </w:rPr>
        <w:t>ěcí opatřených k provádění díla</w:t>
      </w:r>
      <w:r w:rsidR="00D84EF2" w:rsidRPr="00EF4DF3">
        <w:rPr>
          <w:rFonts w:ascii="Times New Roman" w:hAnsi="Times New Roman"/>
        </w:rPr>
        <w:t>.</w:t>
      </w:r>
      <w:r w:rsidR="007B60B7" w:rsidRPr="00EF4DF3">
        <w:rPr>
          <w:rFonts w:ascii="Times New Roman" w:hAnsi="Times New Roman"/>
        </w:rPr>
        <w:t xml:space="preserve"> </w:t>
      </w:r>
      <w:r w:rsidR="00D84EF2" w:rsidRPr="00EF4DF3">
        <w:rPr>
          <w:rFonts w:ascii="Times New Roman" w:hAnsi="Times New Roman"/>
        </w:rPr>
        <w:t>O</w:t>
      </w:r>
      <w:r w:rsidRPr="00EF4DF3">
        <w:rPr>
          <w:rFonts w:ascii="Times New Roman" w:hAnsi="Times New Roman"/>
        </w:rPr>
        <w:t>patření k zamezení nebo minimalizaci škody, která by pozastavením provádění díla mohla vzniknout (konzervace díla, opatření před propadnutím lhůt poskytnutých úřady atp.)</w:t>
      </w:r>
      <w:r w:rsidR="004C6EF4" w:rsidRPr="00EF4DF3">
        <w:rPr>
          <w:rFonts w:ascii="Times New Roman" w:hAnsi="Times New Roman"/>
        </w:rPr>
        <w:t xml:space="preserve"> </w:t>
      </w:r>
      <w:r w:rsidR="00D84EF2" w:rsidRPr="00EF4DF3">
        <w:rPr>
          <w:rFonts w:ascii="Times New Roman" w:hAnsi="Times New Roman"/>
        </w:rPr>
        <w:t>provede zhotovitel na své vlastní náklady v</w:t>
      </w:r>
      <w:r w:rsidR="004E1EFA" w:rsidRPr="00EF4DF3">
        <w:rPr>
          <w:rFonts w:ascii="Times New Roman" w:hAnsi="Times New Roman"/>
        </w:rPr>
        <w:t> případě, že provádění díla bude přerušeno ze strany zhotovitele, v opačném případě tyto náklady hradí objednatel.</w:t>
      </w:r>
    </w:p>
    <w:p w14:paraId="2A76380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se zavazuje bezodkladně písemně informovat objednatele o veškerých okolnostech, které mohou mít vliv na termín provedení díla.</w:t>
      </w:r>
    </w:p>
    <w:p w14:paraId="145157D1" w14:textId="77777777" w:rsidR="00141E42"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Zhotovitel nebude při provádění díla zodpovědný za prodlení, opominutí a škody způsobené rozhodnutími orgánů veřejné správy, pokud je nemohl či neměl předvídat nebo nemohl předejít jejich vlivům na termín dokončení díla. </w:t>
      </w:r>
    </w:p>
    <w:p w14:paraId="1A74BE41" w14:textId="72F8A9AF" w:rsidR="008124BF" w:rsidRPr="00EF4DF3" w:rsidRDefault="008A1324" w:rsidP="00EF4DF3">
      <w:pPr>
        <w:pStyle w:val="Zkladntext"/>
        <w:spacing w:line="240" w:lineRule="auto"/>
        <w:rPr>
          <w:rFonts w:ascii="Times New Roman" w:hAnsi="Times New Roman"/>
        </w:rPr>
      </w:pPr>
      <w:r w:rsidRPr="00EF4DF3">
        <w:rPr>
          <w:rFonts w:ascii="Times New Roman" w:hAnsi="Times New Roman"/>
        </w:rPr>
        <w:t>Objednatel</w:t>
      </w:r>
      <w:r w:rsidR="008124BF" w:rsidRPr="00EF4DF3">
        <w:rPr>
          <w:rFonts w:ascii="Times New Roman" w:hAnsi="Times New Roman"/>
        </w:rPr>
        <w:t xml:space="preserve"> si v</w:t>
      </w:r>
      <w:r w:rsidR="0049791A" w:rsidRPr="00EF4DF3">
        <w:rPr>
          <w:rFonts w:ascii="Times New Roman" w:hAnsi="Times New Roman"/>
        </w:rPr>
        <w:t>yhrazuje</w:t>
      </w:r>
      <w:r w:rsidR="00054A33" w:rsidRPr="00EF4DF3">
        <w:rPr>
          <w:rFonts w:ascii="Times New Roman" w:hAnsi="Times New Roman"/>
        </w:rPr>
        <w:t xml:space="preserve"> právo prodloužit termín pro dokončení stavebních prací:</w:t>
      </w:r>
    </w:p>
    <w:p w14:paraId="0427B51C" w14:textId="38538054" w:rsidR="008124BF" w:rsidRPr="00EF4DF3" w:rsidRDefault="008124BF" w:rsidP="00EF4DF3">
      <w:pPr>
        <w:pStyle w:val="Zkladntext-prvnodsazen"/>
        <w:spacing w:line="240" w:lineRule="auto"/>
        <w:rPr>
          <w:rFonts w:ascii="Times New Roman" w:hAnsi="Times New Roman"/>
        </w:rPr>
      </w:pPr>
      <w:r w:rsidRPr="00EF4DF3">
        <w:rPr>
          <w:rFonts w:ascii="Times New Roman" w:hAnsi="Times New Roman"/>
        </w:rPr>
        <w:lastRenderedPageBreak/>
        <w:t>v případě, že archeologický průzkum bude vyžadovat zastavení všech stavebních prací pro zajištění nálezů mimořádně historické hodnoty anebo nebude možno stavební práce vykonávat z</w:t>
      </w:r>
      <w:r w:rsidR="00091807" w:rsidRPr="00EF4DF3">
        <w:rPr>
          <w:rFonts w:ascii="Times New Roman" w:hAnsi="Times New Roman"/>
        </w:rPr>
        <w:t> </w:t>
      </w:r>
      <w:r w:rsidRPr="00EF4DF3">
        <w:rPr>
          <w:rFonts w:ascii="Times New Roman" w:hAnsi="Times New Roman"/>
        </w:rPr>
        <w:t>důvodu provádění archeologického průzkumu většího rozsahu, který je v kolizi s</w:t>
      </w:r>
      <w:r w:rsidR="00091807" w:rsidRPr="00EF4DF3">
        <w:rPr>
          <w:rFonts w:ascii="Times New Roman" w:hAnsi="Times New Roman"/>
        </w:rPr>
        <w:t> </w:t>
      </w:r>
      <w:r w:rsidRPr="00EF4DF3">
        <w:rPr>
          <w:rFonts w:ascii="Times New Roman" w:hAnsi="Times New Roman"/>
        </w:rPr>
        <w:t xml:space="preserve">harmonogramem provádění stavebních prací.  Doba, po kterou budou zastaveny stavební práce z důvodu archeologického průzkumu, bude zaznamenána ve stavebním deníku. Termín pro dokončení stavebních prací bude možné prodloužit pouze o takovou dobu, po kterou trval archeologický průzkum, a nebylo možné stavební práce provádět nebo nebylo možné pokračovat v jiných částech stavby nebo na jiných stavebních objektech. Tato skutečnost bude zaznamenána ve stavebním deníku a bude potvrzena vyjádřením a podpisem TDS. </w:t>
      </w:r>
    </w:p>
    <w:p w14:paraId="025BB410" w14:textId="766EF765" w:rsidR="008124BF" w:rsidRPr="00EF4DF3" w:rsidRDefault="008124BF" w:rsidP="00EF4DF3">
      <w:pPr>
        <w:pStyle w:val="Zkladntext-prvnodsazen"/>
        <w:spacing w:line="240" w:lineRule="auto"/>
        <w:rPr>
          <w:rFonts w:ascii="Times New Roman" w:hAnsi="Times New Roman"/>
        </w:rPr>
      </w:pPr>
      <w:r w:rsidRPr="00EF4DF3">
        <w:rPr>
          <w:rFonts w:ascii="Times New Roman" w:hAnsi="Times New Roman"/>
        </w:rPr>
        <w:t>v případě mimořádně nepříznivých klimatických podmínek, kterými se myslí počasí, za kterého nelze dodržet technologický postup výstavby, tzn. vnější přírodní (povětrností, atmosférické) vlivy, které dočasně znemožňují zhotoviteli realizovat dílo smluveným způsobem, např. dlouhodobý déšť, přívalové deště, krupobití, sněžení, mráz nebo teploty pod 5 °C, vichřice v délce trvání alespoň 7 dnů. Mimořádně nepříznivé klimatické podmínky budou zaznamenány ve stavebním deníku a termín pro dokončení stavebních prací bude prodloužen přesně o tuto dobu, po kterou nebylo možné provádět předmětné stavební práce.</w:t>
      </w:r>
    </w:p>
    <w:p w14:paraId="68C7E068" w14:textId="28F01173" w:rsidR="00054A33" w:rsidRPr="00EF4DF3" w:rsidRDefault="008124BF" w:rsidP="00EF4DF3">
      <w:pPr>
        <w:pStyle w:val="Zkladntext-prvnodsazen"/>
        <w:spacing w:line="240" w:lineRule="auto"/>
        <w:rPr>
          <w:rFonts w:ascii="Times New Roman" w:hAnsi="Times New Roman"/>
        </w:rPr>
      </w:pPr>
      <w:r w:rsidRPr="00EF4DF3">
        <w:rPr>
          <w:rFonts w:ascii="Times New Roman" w:hAnsi="Times New Roman"/>
        </w:rPr>
        <w:t>v případě, že bude odhalena chyba v projektové dokumentaci, která bude vyžadovat její opravu či upřesnění odpovědným projektantem, prodloužit lhůtu plnění o</w:t>
      </w:r>
      <w:r w:rsidR="005621DE" w:rsidRPr="00EF4DF3">
        <w:rPr>
          <w:rFonts w:ascii="Times New Roman" w:hAnsi="Times New Roman"/>
        </w:rPr>
        <w:t> </w:t>
      </w:r>
      <w:r w:rsidRPr="00EF4DF3">
        <w:rPr>
          <w:rFonts w:ascii="Times New Roman" w:hAnsi="Times New Roman"/>
        </w:rPr>
        <w:t>dobu, která bude nutná na úpravu projektové dokumentace, maximálně však o</w:t>
      </w:r>
      <w:r w:rsidR="00091807" w:rsidRPr="00EF4DF3">
        <w:rPr>
          <w:rFonts w:ascii="Times New Roman" w:hAnsi="Times New Roman"/>
        </w:rPr>
        <w:t> </w:t>
      </w:r>
      <w:r w:rsidRPr="00EF4DF3">
        <w:rPr>
          <w:rFonts w:ascii="Times New Roman" w:hAnsi="Times New Roman"/>
        </w:rPr>
        <w:t>20 dnů oproti původnímu termínu</w:t>
      </w:r>
      <w:r w:rsidR="00054A33" w:rsidRPr="00EF4DF3">
        <w:rPr>
          <w:rFonts w:ascii="Times New Roman" w:hAnsi="Times New Roman"/>
        </w:rPr>
        <w:t>;</w:t>
      </w:r>
    </w:p>
    <w:p w14:paraId="4892988F" w14:textId="7837B34C" w:rsidR="003825F2" w:rsidRPr="00EF4DF3" w:rsidRDefault="003825F2" w:rsidP="00EF4DF3">
      <w:pPr>
        <w:pStyle w:val="Zkladntext-prvnodsazen"/>
        <w:spacing w:line="240" w:lineRule="auto"/>
        <w:rPr>
          <w:rFonts w:ascii="Times New Roman" w:hAnsi="Times New Roman"/>
        </w:rPr>
      </w:pPr>
      <w:r w:rsidRPr="00EF4DF3">
        <w:rPr>
          <w:rFonts w:ascii="Times New Roman" w:hAnsi="Times New Roman"/>
        </w:rPr>
        <w:t>v případě, že nastane překážka bránící zhotoviteli v řádném plnění smlouvy způsobená třetí osobou, kdy je plnění zhotovitele na jednání této osoby závislé a je jim podmíněno, přičemž zhotovitel jednající s náležitou péčí nemohl vzniku překážky na straně tř</w:t>
      </w:r>
      <w:r w:rsidR="000B0106" w:rsidRPr="00EF4DF3">
        <w:rPr>
          <w:rFonts w:ascii="Times New Roman" w:hAnsi="Times New Roman"/>
        </w:rPr>
        <w:t>e</w:t>
      </w:r>
      <w:r w:rsidRPr="00EF4DF3">
        <w:rPr>
          <w:rFonts w:ascii="Times New Roman" w:hAnsi="Times New Roman"/>
        </w:rPr>
        <w:t>tí osoby zabránit; doba plnění bude prodloužena o dobu, po kterou trvala překážka;</w:t>
      </w:r>
    </w:p>
    <w:p w14:paraId="4F7B8593" w14:textId="76CB9758" w:rsidR="000F0D12" w:rsidRPr="00EF4DF3" w:rsidRDefault="00054A33" w:rsidP="00623ACF">
      <w:pPr>
        <w:pStyle w:val="Zkladntext-prvnodsazen"/>
        <w:spacing w:after="240" w:line="240" w:lineRule="auto"/>
        <w:rPr>
          <w:rFonts w:ascii="Times New Roman" w:hAnsi="Times New Roman"/>
        </w:rPr>
      </w:pPr>
      <w:r w:rsidRPr="00EF4DF3">
        <w:rPr>
          <w:rFonts w:ascii="Times New Roman" w:hAnsi="Times New Roman"/>
        </w:rPr>
        <w:t>a dále v případech, uvedených v článku IX. odst. 5. c) – h).</w:t>
      </w:r>
    </w:p>
    <w:p w14:paraId="6D1B7F26" w14:textId="77777777" w:rsidR="00141E42" w:rsidRPr="00EF4DF3" w:rsidRDefault="00141E42" w:rsidP="00EF4DF3">
      <w:pPr>
        <w:pStyle w:val="Zkladntext"/>
        <w:numPr>
          <w:ilvl w:val="0"/>
          <w:numId w:val="0"/>
        </w:numPr>
        <w:spacing w:after="0" w:line="240" w:lineRule="auto"/>
        <w:ind w:left="360" w:hanging="360"/>
        <w:jc w:val="center"/>
        <w:rPr>
          <w:rFonts w:ascii="Times New Roman" w:hAnsi="Times New Roman"/>
          <w:b/>
        </w:rPr>
      </w:pPr>
      <w:r w:rsidRPr="00EF4DF3">
        <w:rPr>
          <w:rFonts w:ascii="Times New Roman" w:hAnsi="Times New Roman"/>
          <w:b/>
        </w:rPr>
        <w:t>VI.</w:t>
      </w:r>
    </w:p>
    <w:p w14:paraId="52E9BD1B"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37" w:name="_Toc520713849"/>
      <w:bookmarkStart w:id="38" w:name="_Toc520713986"/>
      <w:bookmarkStart w:id="39" w:name="_Toc395609811"/>
      <w:bookmarkStart w:id="40" w:name="_Toc38894281"/>
      <w:bookmarkStart w:id="41" w:name="_Toc53998051"/>
      <w:r w:rsidRPr="00EF4DF3">
        <w:rPr>
          <w:rFonts w:ascii="Times New Roman" w:eastAsia="Times New Roman" w:hAnsi="Times New Roman" w:cs="Times New Roman"/>
          <w:b/>
          <w:bCs/>
          <w:kern w:val="32"/>
          <w:sz w:val="24"/>
          <w:szCs w:val="24"/>
        </w:rPr>
        <w:t>Staveniště</w:t>
      </w:r>
      <w:bookmarkEnd w:id="37"/>
      <w:bookmarkEnd w:id="38"/>
      <w:r w:rsidRPr="00EF4DF3">
        <w:rPr>
          <w:rFonts w:ascii="Times New Roman" w:eastAsia="Times New Roman" w:hAnsi="Times New Roman" w:cs="Times New Roman"/>
          <w:b/>
          <w:bCs/>
          <w:kern w:val="32"/>
          <w:sz w:val="24"/>
          <w:szCs w:val="24"/>
        </w:rPr>
        <w:t xml:space="preserve"> (místo plnění)</w:t>
      </w:r>
      <w:bookmarkEnd w:id="39"/>
      <w:bookmarkEnd w:id="40"/>
      <w:bookmarkEnd w:id="41"/>
    </w:p>
    <w:p w14:paraId="6C0888A7" w14:textId="09745950" w:rsidR="00B12920" w:rsidRPr="00EF4DF3" w:rsidRDefault="00D04AD1" w:rsidP="00EF4DF3">
      <w:pPr>
        <w:numPr>
          <w:ilvl w:val="0"/>
          <w:numId w:val="15"/>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Místem plnění je </w:t>
      </w:r>
      <w:r w:rsidR="00C67800" w:rsidRPr="00EF4DF3">
        <w:rPr>
          <w:rFonts w:ascii="Times New Roman" w:eastAsia="Times New Roman" w:hAnsi="Times New Roman" w:cs="Times New Roman"/>
          <w:sz w:val="24"/>
          <w:szCs w:val="24"/>
        </w:rPr>
        <w:t xml:space="preserve">k.ú. </w:t>
      </w:r>
      <w:r w:rsidR="007A6863" w:rsidRPr="00EF4DF3">
        <w:rPr>
          <w:rFonts w:ascii="Times New Roman" w:hAnsi="Times New Roman" w:cs="Times New Roman"/>
          <w:sz w:val="24"/>
          <w:szCs w:val="24"/>
        </w:rPr>
        <w:t xml:space="preserve">Cheb, st.p.č. </w:t>
      </w:r>
      <w:r w:rsidR="00DE35D6" w:rsidRPr="00EF4DF3">
        <w:rPr>
          <w:rFonts w:ascii="Times New Roman" w:hAnsi="Times New Roman" w:cs="Times New Roman"/>
          <w:sz w:val="24"/>
          <w:szCs w:val="24"/>
        </w:rPr>
        <w:t>373/2 (konvent), 373/3 (zadní křídlo – dům č.p. 123) a 376 (dům č.p. 260)</w:t>
      </w:r>
      <w:r w:rsidR="0049791A" w:rsidRPr="00EF4DF3">
        <w:rPr>
          <w:rFonts w:ascii="Times New Roman" w:hAnsi="Times New Roman" w:cs="Times New Roman"/>
          <w:sz w:val="24"/>
          <w:szCs w:val="24"/>
        </w:rPr>
        <w:t>.</w:t>
      </w:r>
    </w:p>
    <w:p w14:paraId="2C6A8D6F" w14:textId="07205626" w:rsidR="005201FE" w:rsidRPr="00EF4DF3" w:rsidRDefault="005201FE" w:rsidP="00EF4DF3">
      <w:pPr>
        <w:pStyle w:val="Zkladntext"/>
        <w:numPr>
          <w:ilvl w:val="0"/>
          <w:numId w:val="15"/>
        </w:numPr>
        <w:spacing w:line="240" w:lineRule="auto"/>
        <w:rPr>
          <w:rFonts w:ascii="Times New Roman" w:hAnsi="Times New Roman"/>
        </w:rPr>
      </w:pPr>
      <w:r w:rsidRPr="00EF4DF3">
        <w:rPr>
          <w:rFonts w:ascii="Times New Roman" w:hAnsi="Times New Roman"/>
        </w:rPr>
        <w:t>Dočasně bude staveniště na následujících nemovitostech: část p.č. 2273/31 pro napojení inženýrských sítí a opravy fasády a střechy z Jánského náměstí, část 2273/13 a 2273/51 pro opravu fasády a střechy v Kamenné ulici, část st.p.č 379/2 a 378  pro opravu fasády a střechy severní části objektů a dvůr st.p.č.</w:t>
      </w:r>
      <w:r w:rsidR="0056175C">
        <w:rPr>
          <w:rFonts w:ascii="Times New Roman" w:hAnsi="Times New Roman"/>
        </w:rPr>
        <w:t xml:space="preserve"> </w:t>
      </w:r>
      <w:r w:rsidRPr="00EF4DF3">
        <w:rPr>
          <w:rFonts w:ascii="Times New Roman" w:hAnsi="Times New Roman"/>
        </w:rPr>
        <w:t>375 pro opravu fasády části západní stěny.</w:t>
      </w:r>
    </w:p>
    <w:p w14:paraId="0EC09566" w14:textId="77777777" w:rsidR="005201FE" w:rsidRPr="00EF4DF3" w:rsidRDefault="005201FE" w:rsidP="00EF4DF3">
      <w:pPr>
        <w:pStyle w:val="Zkladntext"/>
        <w:numPr>
          <w:ilvl w:val="0"/>
          <w:numId w:val="15"/>
        </w:numPr>
        <w:spacing w:line="240" w:lineRule="auto"/>
        <w:rPr>
          <w:rFonts w:ascii="Times New Roman" w:hAnsi="Times New Roman"/>
        </w:rPr>
      </w:pPr>
      <w:r w:rsidRPr="00EF4DF3">
        <w:rPr>
          <w:rFonts w:ascii="Times New Roman" w:hAnsi="Times New Roman"/>
        </w:rPr>
        <w:t>Mezideponie zásypového materiálu bude na p.p.č. 1982 v k.ú. Cheb, ul. 17. listopadu.</w:t>
      </w:r>
    </w:p>
    <w:p w14:paraId="0D3014C4" w14:textId="3FA35242" w:rsidR="005201FE" w:rsidRPr="00EF4DF3" w:rsidRDefault="005201FE" w:rsidP="00EF4DF3">
      <w:pPr>
        <w:pStyle w:val="Zkladntext"/>
        <w:numPr>
          <w:ilvl w:val="0"/>
          <w:numId w:val="15"/>
        </w:numPr>
        <w:spacing w:line="240" w:lineRule="auto"/>
        <w:rPr>
          <w:rFonts w:ascii="Times New Roman" w:hAnsi="Times New Roman"/>
        </w:rPr>
      </w:pPr>
      <w:r w:rsidRPr="00EF4DF3">
        <w:rPr>
          <w:rFonts w:ascii="Times New Roman" w:hAnsi="Times New Roman"/>
        </w:rPr>
        <w:t>Pro překládku materiálu z kamionu na malé nákladní automobily bude využívána část komunikace p.p.č. 2273/41 v Křižovnické ulici.</w:t>
      </w:r>
    </w:p>
    <w:p w14:paraId="1E6F5253" w14:textId="32DD2BC6" w:rsidR="00141E42" w:rsidRPr="00EF4DF3" w:rsidRDefault="00717849" w:rsidP="00EF4DF3">
      <w:pPr>
        <w:pStyle w:val="Zkladntext"/>
        <w:numPr>
          <w:ilvl w:val="0"/>
          <w:numId w:val="15"/>
        </w:numPr>
        <w:spacing w:line="240" w:lineRule="auto"/>
        <w:rPr>
          <w:rFonts w:ascii="Times New Roman" w:hAnsi="Times New Roman"/>
        </w:rPr>
      </w:pPr>
      <w:r w:rsidRPr="00EF4DF3">
        <w:rPr>
          <w:rFonts w:ascii="Times New Roman" w:hAnsi="Times New Roman"/>
        </w:rPr>
        <w:t xml:space="preserve">Objednatel se zavazuje předat zhotoviteli staveniště prosté veškerých právních i faktických vad v termínu dle </w:t>
      </w:r>
      <w:r w:rsidR="00393D70" w:rsidRPr="00EF4DF3">
        <w:rPr>
          <w:rFonts w:ascii="Times New Roman" w:hAnsi="Times New Roman"/>
        </w:rPr>
        <w:t xml:space="preserve">čl. </w:t>
      </w:r>
      <w:r w:rsidR="00F4208D" w:rsidRPr="00EF4DF3">
        <w:rPr>
          <w:rFonts w:ascii="Times New Roman" w:hAnsi="Times New Roman"/>
        </w:rPr>
        <w:t>V</w:t>
      </w:r>
      <w:r w:rsidRPr="00EF4DF3">
        <w:rPr>
          <w:rFonts w:ascii="Times New Roman" w:hAnsi="Times New Roman"/>
        </w:rPr>
        <w:t>. odstavce</w:t>
      </w:r>
      <w:r w:rsidR="005755BC" w:rsidRPr="00EF4DF3">
        <w:rPr>
          <w:rFonts w:ascii="Times New Roman" w:hAnsi="Times New Roman"/>
        </w:rPr>
        <w:t xml:space="preserve"> </w:t>
      </w:r>
      <w:r w:rsidRPr="00EF4DF3">
        <w:rPr>
          <w:rFonts w:ascii="Times New Roman" w:hAnsi="Times New Roman"/>
        </w:rPr>
        <w:t>1. smlouvy. O předání staveniště bude zhotovitelem</w:t>
      </w:r>
      <w:r w:rsidR="007B60B7" w:rsidRPr="00EF4DF3">
        <w:rPr>
          <w:rFonts w:ascii="Times New Roman" w:hAnsi="Times New Roman"/>
        </w:rPr>
        <w:t xml:space="preserve"> </w:t>
      </w:r>
      <w:r w:rsidRPr="00EF4DF3">
        <w:rPr>
          <w:rFonts w:ascii="Times New Roman" w:hAnsi="Times New Roman"/>
        </w:rPr>
        <w:t xml:space="preserve">vyhotoven zápis, ve kterém bude zhotovitelem potvrzeno převzetí staveniště. </w:t>
      </w:r>
    </w:p>
    <w:p w14:paraId="2FB6041C" w14:textId="77777777" w:rsidR="00717849" w:rsidRPr="00EF4DF3" w:rsidRDefault="00717849" w:rsidP="00EF4DF3">
      <w:pPr>
        <w:numPr>
          <w:ilvl w:val="0"/>
          <w:numId w:val="15"/>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Zápis o předání a převzetí staveniště musí obsahovat zejména tyto údaje:</w:t>
      </w:r>
    </w:p>
    <w:p w14:paraId="74C8645C" w14:textId="77777777" w:rsidR="00717849" w:rsidRPr="00EF4DF3" w:rsidRDefault="00717849" w:rsidP="00EF4DF3">
      <w:pPr>
        <w:pStyle w:val="Odstavecseseznamem"/>
        <w:numPr>
          <w:ilvl w:val="0"/>
          <w:numId w:val="33"/>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vymezení prostoru stavby, včetně určení přístupových cest a vstupů na stavbu;</w:t>
      </w:r>
    </w:p>
    <w:p w14:paraId="46BF147C" w14:textId="77777777" w:rsidR="00717849" w:rsidRPr="00EF4DF3" w:rsidRDefault="00717849" w:rsidP="00EF4DF3">
      <w:pPr>
        <w:pStyle w:val="Odstavecseseznamem"/>
        <w:numPr>
          <w:ilvl w:val="0"/>
          <w:numId w:val="33"/>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určení prostoru pro odstavení strojů a uložení zařízení použitých při realizaci</w:t>
      </w:r>
      <w:r w:rsidR="00141E42" w:rsidRPr="00EF4DF3">
        <w:rPr>
          <w:rFonts w:ascii="Times New Roman" w:hAnsi="Times New Roman" w:cs="Times New Roman"/>
          <w:sz w:val="24"/>
          <w:szCs w:val="24"/>
        </w:rPr>
        <w:t xml:space="preserve"> stavebních </w:t>
      </w:r>
      <w:r w:rsidRPr="00EF4DF3">
        <w:rPr>
          <w:rFonts w:ascii="Times New Roman" w:hAnsi="Times New Roman" w:cs="Times New Roman"/>
          <w:sz w:val="24"/>
          <w:szCs w:val="24"/>
        </w:rPr>
        <w:t>prací;</w:t>
      </w:r>
    </w:p>
    <w:p w14:paraId="2B81A4A7" w14:textId="77777777" w:rsidR="00717849" w:rsidRPr="00EF4DF3" w:rsidRDefault="00717849" w:rsidP="00EF4DF3">
      <w:pPr>
        <w:pStyle w:val="Odstavecseseznamem"/>
        <w:numPr>
          <w:ilvl w:val="0"/>
          <w:numId w:val="33"/>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lastRenderedPageBreak/>
        <w:t>zhotovitelem zjištěné závady a termín jejich odstranění.</w:t>
      </w:r>
    </w:p>
    <w:p w14:paraId="09A59A9D" w14:textId="77777777" w:rsidR="005201FE" w:rsidRPr="00EF4DF3" w:rsidRDefault="00717849" w:rsidP="00EF4DF3">
      <w:pPr>
        <w:pStyle w:val="Zkladntext"/>
        <w:numPr>
          <w:ilvl w:val="0"/>
          <w:numId w:val="15"/>
        </w:numPr>
        <w:spacing w:line="240" w:lineRule="auto"/>
        <w:rPr>
          <w:rFonts w:ascii="Times New Roman" w:hAnsi="Times New Roman"/>
        </w:rPr>
      </w:pPr>
      <w:r w:rsidRPr="00EF4DF3">
        <w:rPr>
          <w:rFonts w:ascii="Times New Roman" w:hAnsi="Times New Roman"/>
        </w:rPr>
        <w:t xml:space="preserve">Zhotovitel zajistí na vlastní náklady a nebezpečí veškeré zařízení staveniště, nezbytné pro provedení díla. </w:t>
      </w:r>
    </w:p>
    <w:p w14:paraId="23BB2CE6" w14:textId="31292671" w:rsidR="005201FE" w:rsidRPr="00EF4DF3" w:rsidRDefault="00717849" w:rsidP="00EF4DF3">
      <w:pPr>
        <w:pStyle w:val="Zkladntext"/>
        <w:numPr>
          <w:ilvl w:val="0"/>
          <w:numId w:val="15"/>
        </w:numPr>
        <w:spacing w:line="240" w:lineRule="auto"/>
        <w:rPr>
          <w:rFonts w:ascii="Times New Roman" w:hAnsi="Times New Roman"/>
        </w:rPr>
      </w:pPr>
      <w:r w:rsidRPr="00EF4DF3">
        <w:rPr>
          <w:rFonts w:ascii="Times New Roman" w:hAnsi="Times New Roman"/>
        </w:rPr>
        <w:t>Bude-li nezbytné v souvislosti se zahájením realizace díla na staveništi umístit nebo přemístit dopravní značení, provede tyto práce na vlastní náklady zhotovitel. Zhotovitel rovněž zajistí projednání změn a úprav dopravního značení s příslušnými veřejnými orgány.</w:t>
      </w:r>
      <w:r w:rsidR="005201FE" w:rsidRPr="00EF4DF3">
        <w:rPr>
          <w:rFonts w:ascii="Times New Roman" w:hAnsi="Times New Roman"/>
        </w:rPr>
        <w:t xml:space="preserve"> Zhotovitel nebude platit zábor pozemků veřejných prostor;</w:t>
      </w:r>
    </w:p>
    <w:p w14:paraId="25EC8B83" w14:textId="2A5B8841"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Zhotovitel odpovídá v průběhu realizace díla za pořádek a čistotu na staveništi. Je povinen na své náklady odstranit odpady a nečistoty vzniklé provedením díla a průběžně odstraňovat veškerá znečištění a poškození </w:t>
      </w:r>
      <w:r w:rsidR="005201FE" w:rsidRPr="00EF4DF3">
        <w:rPr>
          <w:rFonts w:ascii="Times New Roman" w:hAnsi="Times New Roman"/>
        </w:rPr>
        <w:t xml:space="preserve">veřejných </w:t>
      </w:r>
      <w:r w:rsidRPr="00EF4DF3">
        <w:rPr>
          <w:rFonts w:ascii="Times New Roman" w:hAnsi="Times New Roman"/>
        </w:rPr>
        <w:t>komunikací, ke kterým dojde v souvislosti s prováděním díla.</w:t>
      </w:r>
    </w:p>
    <w:p w14:paraId="7EB0D6E9" w14:textId="77777777" w:rsidR="00717849" w:rsidRPr="00EF4DF3" w:rsidRDefault="00717849" w:rsidP="0056175C">
      <w:pPr>
        <w:pStyle w:val="Zkladntext"/>
        <w:spacing w:line="240" w:lineRule="auto"/>
        <w:ind w:hanging="502"/>
        <w:rPr>
          <w:rFonts w:ascii="Times New Roman" w:hAnsi="Times New Roman"/>
        </w:rPr>
      </w:pPr>
      <w:r w:rsidRPr="00EF4DF3">
        <w:rPr>
          <w:rFonts w:ascii="Times New Roman" w:hAnsi="Times New Roman"/>
        </w:rPr>
        <w:t>Objednatel</w:t>
      </w:r>
      <w:r w:rsidR="007B60B7" w:rsidRPr="00EF4DF3">
        <w:rPr>
          <w:rFonts w:ascii="Times New Roman" w:hAnsi="Times New Roman"/>
        </w:rPr>
        <w:t xml:space="preserve"> </w:t>
      </w:r>
      <w:r w:rsidRPr="00EF4DF3">
        <w:rPr>
          <w:rFonts w:ascii="Times New Roman" w:hAnsi="Times New Roman"/>
        </w:rPr>
        <w:t>umožní zhotoviteli za úhradu dodávku energie, vody a ostatních služeb potřebných k provedení díla. Úhrada bude prováděna na základě účetních dokladů vystavených objednatelem dle skutečné spotřeby a aktuálních cen dodavatelů energie, vody a ostatních služeb. Tento odstavec neplatí v případě, kdy bude možné, aby si dodávku potřebných služeb zajistil zhotovitel sám na své vlastní náklady, a kdy úhradu těchto služeb bude provádět zhotovitel přímo dodavatelům těchto služeb.</w:t>
      </w:r>
    </w:p>
    <w:p w14:paraId="475E5311" w14:textId="77777777" w:rsidR="00717849" w:rsidRPr="00EF4DF3" w:rsidRDefault="00717849" w:rsidP="00EA3923">
      <w:pPr>
        <w:pStyle w:val="Zkladntext"/>
        <w:spacing w:line="240" w:lineRule="auto"/>
        <w:ind w:hanging="502"/>
        <w:rPr>
          <w:rFonts w:ascii="Times New Roman" w:hAnsi="Times New Roman"/>
        </w:rPr>
      </w:pPr>
      <w:bookmarkStart w:id="42" w:name="_Ref521218086"/>
      <w:r w:rsidRPr="00EF4DF3">
        <w:rPr>
          <w:rFonts w:ascii="Times New Roman" w:hAnsi="Times New Roman"/>
        </w:rPr>
        <w:t>Zhotovitel se zavazuje řádně označit staveniště v souladu s obecně platnými právními předpisy.</w:t>
      </w:r>
      <w:bookmarkEnd w:id="42"/>
    </w:p>
    <w:p w14:paraId="02562469" w14:textId="605FBDC4" w:rsidR="004440CB" w:rsidRPr="00EF4DF3" w:rsidRDefault="004440CB" w:rsidP="00EA3923">
      <w:pPr>
        <w:pStyle w:val="Zkladntext"/>
        <w:spacing w:line="240" w:lineRule="auto"/>
        <w:ind w:hanging="502"/>
        <w:rPr>
          <w:rFonts w:ascii="Times New Roman" w:hAnsi="Times New Roman"/>
        </w:rPr>
      </w:pPr>
      <w:r w:rsidRPr="00EF4DF3">
        <w:rPr>
          <w:rFonts w:ascii="Times New Roman" w:hAnsi="Times New Roman"/>
        </w:rPr>
        <w:t>Označení staveniště dle požadavků poskytovatele dotace zajistí objednatel.</w:t>
      </w:r>
    </w:p>
    <w:p w14:paraId="5EC75324" w14:textId="46947B27" w:rsidR="00B86827" w:rsidRPr="00EF4DF3" w:rsidRDefault="00717849" w:rsidP="00EA3923">
      <w:pPr>
        <w:pStyle w:val="Zkladntext"/>
        <w:spacing w:after="240" w:line="240" w:lineRule="auto"/>
        <w:ind w:hanging="502"/>
        <w:rPr>
          <w:rFonts w:ascii="Times New Roman" w:hAnsi="Times New Roman"/>
        </w:rPr>
      </w:pPr>
      <w:r w:rsidRPr="00EF4DF3">
        <w:rPr>
          <w:rFonts w:ascii="Times New Roman" w:hAnsi="Times New Roman"/>
        </w:rPr>
        <w:t xml:space="preserve">Zhotovitel není oprávněn umísťovat na staveniště jakákoli firemní označení, informační nápisy, reklamní plochy či jiné obdobné věci s výjimkou označení dle odstavce </w:t>
      </w:r>
      <w:r w:rsidR="004440CB" w:rsidRPr="00EF4DF3">
        <w:rPr>
          <w:rFonts w:ascii="Times New Roman" w:hAnsi="Times New Roman"/>
        </w:rPr>
        <w:t>11</w:t>
      </w:r>
      <w:r w:rsidR="00BA0914" w:rsidRPr="00EF4DF3">
        <w:rPr>
          <w:rFonts w:ascii="Times New Roman" w:hAnsi="Times New Roman"/>
        </w:rPr>
        <w:t>.</w:t>
      </w:r>
      <w:r w:rsidRPr="00EF4DF3">
        <w:rPr>
          <w:rFonts w:ascii="Times New Roman" w:hAnsi="Times New Roman"/>
        </w:rPr>
        <w:t xml:space="preserve"> tohoto článku nebo po předchozím písemném svolení objednatele.</w:t>
      </w:r>
      <w:r w:rsidR="004440CB" w:rsidRPr="00EF4DF3">
        <w:rPr>
          <w:rFonts w:ascii="Times New Roman" w:hAnsi="Times New Roman"/>
        </w:rPr>
        <w:t xml:space="preserve"> Toto se týká i pozemků, uvedených v článku VI., odst. 2. a 3. Využití komunikace v Křižovnické ulici pro překládku materiálu bude řešeno v DIO.</w:t>
      </w:r>
    </w:p>
    <w:p w14:paraId="52843F99" w14:textId="4D696152" w:rsidR="00DD4054" w:rsidRPr="00EF4DF3" w:rsidRDefault="00DD4054" w:rsidP="00EF4DF3">
      <w:pPr>
        <w:pStyle w:val="Zkladntext"/>
        <w:numPr>
          <w:ilvl w:val="0"/>
          <w:numId w:val="0"/>
        </w:numPr>
        <w:spacing w:after="0" w:line="240" w:lineRule="auto"/>
        <w:ind w:left="360" w:hanging="360"/>
        <w:jc w:val="center"/>
        <w:rPr>
          <w:rFonts w:ascii="Times New Roman" w:hAnsi="Times New Roman"/>
          <w:b/>
        </w:rPr>
      </w:pPr>
      <w:r w:rsidRPr="00EF4DF3">
        <w:rPr>
          <w:rFonts w:ascii="Times New Roman" w:hAnsi="Times New Roman"/>
          <w:b/>
        </w:rPr>
        <w:t>VII.</w:t>
      </w:r>
    </w:p>
    <w:p w14:paraId="3688B330"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43" w:name="_Toc520713850"/>
      <w:bookmarkStart w:id="44" w:name="_Toc520713987"/>
      <w:bookmarkStart w:id="45" w:name="_Ref520788804"/>
      <w:bookmarkStart w:id="46" w:name="_Ref520866308"/>
      <w:bookmarkStart w:id="47" w:name="_Ref520866408"/>
      <w:bookmarkStart w:id="48" w:name="_Ref520866788"/>
      <w:bookmarkStart w:id="49" w:name="_Ref521214725"/>
      <w:bookmarkStart w:id="50" w:name="_Ref521214749"/>
      <w:bookmarkStart w:id="51" w:name="_Toc395609812"/>
      <w:bookmarkStart w:id="52" w:name="_Toc38894282"/>
      <w:bookmarkStart w:id="53" w:name="_Toc53998052"/>
      <w:r w:rsidRPr="00EF4DF3">
        <w:rPr>
          <w:rFonts w:ascii="Times New Roman" w:eastAsia="Times New Roman" w:hAnsi="Times New Roman" w:cs="Times New Roman"/>
          <w:b/>
          <w:bCs/>
          <w:kern w:val="32"/>
          <w:sz w:val="24"/>
          <w:szCs w:val="24"/>
        </w:rPr>
        <w:t>Cena díla</w:t>
      </w:r>
      <w:bookmarkEnd w:id="43"/>
      <w:bookmarkEnd w:id="44"/>
      <w:bookmarkEnd w:id="45"/>
      <w:bookmarkEnd w:id="46"/>
      <w:bookmarkEnd w:id="47"/>
      <w:bookmarkEnd w:id="48"/>
      <w:bookmarkEnd w:id="49"/>
      <w:bookmarkEnd w:id="50"/>
      <w:bookmarkEnd w:id="51"/>
      <w:bookmarkEnd w:id="52"/>
      <w:bookmarkEnd w:id="53"/>
    </w:p>
    <w:p w14:paraId="354F13C7" w14:textId="77777777" w:rsidR="00717849" w:rsidRPr="00EF4DF3" w:rsidRDefault="00717849" w:rsidP="00EF4DF3">
      <w:pPr>
        <w:pStyle w:val="Zkladntext"/>
        <w:numPr>
          <w:ilvl w:val="0"/>
          <w:numId w:val="34"/>
        </w:numPr>
        <w:spacing w:line="240" w:lineRule="auto"/>
        <w:rPr>
          <w:rFonts w:ascii="Times New Roman" w:hAnsi="Times New Roman"/>
        </w:rPr>
      </w:pPr>
      <w:bookmarkStart w:id="54" w:name="_Ref520698049"/>
      <w:r w:rsidRPr="00EF4DF3">
        <w:rPr>
          <w:rFonts w:ascii="Times New Roman" w:hAnsi="Times New Roman"/>
        </w:rPr>
        <w:t>Objednatel se za níže uvedených podmínek zavazuje uhradit zhotoviteli celkovou smluvní cenu za řádné provedení díla ve výši</w:t>
      </w:r>
      <w:bookmarkEnd w:id="54"/>
      <w:r w:rsidRPr="00EF4DF3">
        <w:rPr>
          <w:rFonts w:ascii="Times New Roman" w:hAnsi="Times New Roman"/>
        </w:rPr>
        <w:t>:</w:t>
      </w:r>
    </w:p>
    <w:p w14:paraId="35B67CE1" w14:textId="77777777" w:rsidR="00717849" w:rsidRPr="00EF4DF3" w:rsidRDefault="00C157B8" w:rsidP="007654A9">
      <w:pPr>
        <w:shd w:val="clear" w:color="auto" w:fill="FFFF00"/>
        <w:spacing w:before="120" w:after="0" w:line="240" w:lineRule="auto"/>
        <w:ind w:left="851"/>
        <w:jc w:val="both"/>
        <w:rPr>
          <w:rFonts w:ascii="Times New Roman" w:eastAsia="Times New Roman" w:hAnsi="Times New Roman" w:cs="Times New Roman"/>
          <w:b/>
          <w:sz w:val="24"/>
          <w:szCs w:val="24"/>
        </w:rPr>
      </w:pPr>
      <w:permStart w:id="946696304" w:edGrp="everyone"/>
      <w:r w:rsidRPr="00EF4DF3">
        <w:rPr>
          <w:rFonts w:ascii="Times New Roman" w:eastAsia="Times New Roman" w:hAnsi="Times New Roman" w:cs="Times New Roman"/>
          <w:b/>
          <w:sz w:val="24"/>
          <w:szCs w:val="24"/>
          <w:highlight w:val="yellow"/>
        </w:rPr>
        <w:t>x</w:t>
      </w:r>
      <w:r w:rsidR="00717849" w:rsidRPr="00EF4DF3">
        <w:rPr>
          <w:rFonts w:ascii="Times New Roman" w:eastAsia="Times New Roman" w:hAnsi="Times New Roman" w:cs="Times New Roman"/>
          <w:b/>
          <w:sz w:val="24"/>
          <w:szCs w:val="24"/>
          <w:highlight w:val="yellow"/>
        </w:rPr>
        <w:t>xxxxxx</w:t>
      </w:r>
      <w:permEnd w:id="946696304"/>
      <w:r w:rsidRPr="00EF4DF3">
        <w:rPr>
          <w:rFonts w:ascii="Times New Roman" w:eastAsia="Times New Roman" w:hAnsi="Times New Roman" w:cs="Times New Roman"/>
          <w:b/>
          <w:sz w:val="24"/>
          <w:szCs w:val="24"/>
        </w:rPr>
        <w:t xml:space="preserve"> </w:t>
      </w:r>
      <w:r w:rsidRPr="00EF4DF3">
        <w:rPr>
          <w:rFonts w:ascii="Times New Roman" w:eastAsia="Times New Roman" w:hAnsi="Times New Roman" w:cs="Times New Roman"/>
          <w:b/>
          <w:sz w:val="24"/>
          <w:szCs w:val="24"/>
        </w:rPr>
        <w:tab/>
        <w:t>K</w:t>
      </w:r>
      <w:r w:rsidR="00717849" w:rsidRPr="00EF4DF3">
        <w:rPr>
          <w:rFonts w:ascii="Times New Roman" w:eastAsia="Times New Roman" w:hAnsi="Times New Roman" w:cs="Times New Roman"/>
          <w:b/>
          <w:sz w:val="24"/>
          <w:szCs w:val="24"/>
        </w:rPr>
        <w:t>č bez DPH;</w:t>
      </w:r>
    </w:p>
    <w:p w14:paraId="34E1976F" w14:textId="77777777" w:rsidR="00A84E61" w:rsidRPr="00EF4DF3" w:rsidRDefault="00C157B8" w:rsidP="007654A9">
      <w:pPr>
        <w:shd w:val="clear" w:color="auto" w:fill="FFFF00"/>
        <w:spacing w:before="120" w:after="0" w:line="240" w:lineRule="auto"/>
        <w:ind w:left="851"/>
        <w:jc w:val="both"/>
        <w:rPr>
          <w:rFonts w:ascii="Times New Roman" w:eastAsia="Times New Roman" w:hAnsi="Times New Roman" w:cs="Times New Roman"/>
          <w:b/>
          <w:sz w:val="24"/>
          <w:szCs w:val="24"/>
        </w:rPr>
      </w:pPr>
      <w:permStart w:id="987324727" w:edGrp="everyone"/>
      <w:r w:rsidRPr="00EF4DF3">
        <w:rPr>
          <w:rFonts w:ascii="Times New Roman" w:eastAsia="Times New Roman" w:hAnsi="Times New Roman" w:cs="Times New Roman"/>
          <w:b/>
          <w:sz w:val="24"/>
          <w:szCs w:val="24"/>
          <w:highlight w:val="yellow"/>
        </w:rPr>
        <w:t>xxxxxxx</w:t>
      </w:r>
      <w:permEnd w:id="987324727"/>
      <w:r w:rsidRPr="00EF4DF3">
        <w:rPr>
          <w:rFonts w:ascii="Times New Roman" w:eastAsia="Times New Roman" w:hAnsi="Times New Roman" w:cs="Times New Roman"/>
          <w:b/>
          <w:sz w:val="24"/>
          <w:szCs w:val="24"/>
        </w:rPr>
        <w:t xml:space="preserve">     </w:t>
      </w:r>
      <w:r w:rsidRPr="00EF4DF3">
        <w:rPr>
          <w:rFonts w:ascii="Times New Roman" w:eastAsia="Times New Roman" w:hAnsi="Times New Roman" w:cs="Times New Roman"/>
          <w:b/>
          <w:sz w:val="24"/>
          <w:szCs w:val="24"/>
        </w:rPr>
        <w:tab/>
      </w:r>
      <w:r w:rsidR="00A84E61" w:rsidRPr="00EF4DF3">
        <w:rPr>
          <w:rFonts w:ascii="Times New Roman" w:eastAsia="Times New Roman" w:hAnsi="Times New Roman" w:cs="Times New Roman"/>
          <w:b/>
          <w:sz w:val="24"/>
          <w:szCs w:val="24"/>
        </w:rPr>
        <w:t>DPH v Kč;</w:t>
      </w:r>
    </w:p>
    <w:p w14:paraId="4D7B530B" w14:textId="77777777" w:rsidR="00A84E61" w:rsidRPr="00EF4DF3" w:rsidRDefault="00C157B8" w:rsidP="007654A9">
      <w:pPr>
        <w:shd w:val="clear" w:color="auto" w:fill="FFFF00"/>
        <w:spacing w:before="120" w:after="0" w:line="240" w:lineRule="auto"/>
        <w:ind w:left="851"/>
        <w:jc w:val="both"/>
        <w:rPr>
          <w:rFonts w:ascii="Times New Roman" w:eastAsia="Times New Roman" w:hAnsi="Times New Roman" w:cs="Times New Roman"/>
          <w:b/>
          <w:sz w:val="24"/>
          <w:szCs w:val="24"/>
        </w:rPr>
      </w:pPr>
      <w:permStart w:id="165432231" w:edGrp="everyone"/>
      <w:r w:rsidRPr="00EF4DF3">
        <w:rPr>
          <w:rFonts w:ascii="Times New Roman" w:eastAsia="Times New Roman" w:hAnsi="Times New Roman" w:cs="Times New Roman"/>
          <w:b/>
          <w:sz w:val="24"/>
          <w:szCs w:val="24"/>
          <w:highlight w:val="yellow"/>
        </w:rPr>
        <w:t>xxxxxxx</w:t>
      </w:r>
      <w:permEnd w:id="165432231"/>
      <w:r w:rsidR="00A84E61" w:rsidRPr="00EF4DF3">
        <w:rPr>
          <w:rFonts w:ascii="Times New Roman" w:eastAsia="Times New Roman" w:hAnsi="Times New Roman" w:cs="Times New Roman"/>
          <w:b/>
          <w:sz w:val="24"/>
          <w:szCs w:val="24"/>
        </w:rPr>
        <w:t xml:space="preserve"> </w:t>
      </w:r>
      <w:r w:rsidRPr="00EF4DF3">
        <w:rPr>
          <w:rFonts w:ascii="Times New Roman" w:eastAsia="Times New Roman" w:hAnsi="Times New Roman" w:cs="Times New Roman"/>
          <w:b/>
          <w:sz w:val="24"/>
          <w:szCs w:val="24"/>
        </w:rPr>
        <w:tab/>
      </w:r>
      <w:r w:rsidR="00A84E61" w:rsidRPr="00EF4DF3">
        <w:rPr>
          <w:rFonts w:ascii="Times New Roman" w:eastAsia="Times New Roman" w:hAnsi="Times New Roman" w:cs="Times New Roman"/>
          <w:b/>
          <w:sz w:val="24"/>
          <w:szCs w:val="24"/>
        </w:rPr>
        <w:t>Kč včetně DPH</w:t>
      </w:r>
    </w:p>
    <w:p w14:paraId="0F2D9F0C" w14:textId="74DDAB38"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Celková smluvní cena díla je stanovena oceněním dle závazného a úplného položkového rozpočtu, který je označen jako část b) smlouvy. Součástí celkové smluvní ceny díla jsou veškeré náklady související s řádným provedením a dokončením díla, a to zejména položky uvedené níže v odstavci 4 tohoto článku a včetně veškerých nákladů nezbytných ke splnění všech povinností zhotovitele dle této smlouvy či dle obecně závazných právních předpisů (bez zřetele na to, zda je v této smlouvě uvedeno, že zhotovitel splní </w:t>
      </w:r>
      <w:r w:rsidR="004F438C" w:rsidRPr="00EF4DF3">
        <w:rPr>
          <w:rFonts w:ascii="Times New Roman" w:hAnsi="Times New Roman"/>
        </w:rPr>
        <w:t>danou</w:t>
      </w:r>
      <w:r w:rsidRPr="00EF4DF3">
        <w:rPr>
          <w:rFonts w:ascii="Times New Roman" w:hAnsi="Times New Roman"/>
        </w:rPr>
        <w:t xml:space="preserve"> p</w:t>
      </w:r>
      <w:r w:rsidR="00A84E61" w:rsidRPr="00EF4DF3">
        <w:rPr>
          <w:rFonts w:ascii="Times New Roman" w:hAnsi="Times New Roman"/>
        </w:rPr>
        <w:t>ovinnost na své vlastní náklady</w:t>
      </w:r>
      <w:r w:rsidRPr="00EF4DF3">
        <w:rPr>
          <w:rFonts w:ascii="Times New Roman" w:hAnsi="Times New Roman"/>
        </w:rPr>
        <w:t xml:space="preserve"> či nikoliv). Zhotovitel prohlašuje, že </w:t>
      </w:r>
      <w:r w:rsidR="005621DE" w:rsidRPr="00EF4DF3">
        <w:rPr>
          <w:rFonts w:ascii="Times New Roman" w:hAnsi="Times New Roman"/>
        </w:rPr>
        <w:t>ručí za úplnost cenové nabídky - rozpočtu a </w:t>
      </w:r>
      <w:r w:rsidRPr="00EF4DF3">
        <w:rPr>
          <w:rFonts w:ascii="Times New Roman" w:hAnsi="Times New Roman"/>
        </w:rPr>
        <w:t>přebírá na sebe nebezpečí změny okolností dle §</w:t>
      </w:r>
      <w:r w:rsidR="00091807" w:rsidRPr="00EF4DF3">
        <w:rPr>
          <w:rFonts w:ascii="Times New Roman" w:hAnsi="Times New Roman"/>
        </w:rPr>
        <w:t> </w:t>
      </w:r>
      <w:r w:rsidRPr="00EF4DF3">
        <w:rPr>
          <w:rFonts w:ascii="Times New Roman" w:hAnsi="Times New Roman"/>
        </w:rPr>
        <w:t>1765 odst. 2 občanského zákoníku.</w:t>
      </w:r>
    </w:p>
    <w:p w14:paraId="643B3EDD" w14:textId="696BCDCA"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Celková cena díla je stanovena dohodou smluvních stran jako cena nejvýše přípustná a překročitelná pouze při splnění podmínek </w:t>
      </w:r>
      <w:r w:rsidR="00393D70" w:rsidRPr="00EF4DF3">
        <w:rPr>
          <w:rFonts w:ascii="Times New Roman" w:hAnsi="Times New Roman"/>
        </w:rPr>
        <w:t xml:space="preserve">čl. </w:t>
      </w:r>
      <w:r w:rsidRPr="00EF4DF3">
        <w:rPr>
          <w:rFonts w:ascii="Times New Roman" w:hAnsi="Times New Roman"/>
        </w:rPr>
        <w:t>IX. smlouvy.</w:t>
      </w:r>
    </w:p>
    <w:p w14:paraId="4FE78445"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lastRenderedPageBreak/>
        <w:t>Celková smluvní cena za dílo obsahuje zejména:</w:t>
      </w:r>
    </w:p>
    <w:p w14:paraId="7FCA18B0"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úplné, kvalitní a provozuschopné provedení díla včetně nákladů na zajištění a provedení potřebných zkoušek, měření a atestů;</w:t>
      </w:r>
    </w:p>
    <w:p w14:paraId="07221F09"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dodávku, uskladnění, správu, zabudování, montáž a zprovoznění veškerých dílů, náhradních dílů, součástí, celků a materiálů nezbytných k provedení díla;</w:t>
      </w:r>
    </w:p>
    <w:p w14:paraId="430D62ED"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dopravu, stavbu, skladování, montáž a správu veškerých technických zařízení a mechanismů nezbytných k provedení díla;</w:t>
      </w:r>
    </w:p>
    <w:p w14:paraId="739902F3"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běžné i mimořádné provozní náklady zhotovitele nezbytné k provedení díla;</w:t>
      </w:r>
    </w:p>
    <w:p w14:paraId="501310D9"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dopravu a ubytování pracovníků zhotovitele;</w:t>
      </w:r>
    </w:p>
    <w:p w14:paraId="198280F8"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které vyplynou ze zvláštností provádění díla nezbytných k provedení díla;</w:t>
      </w:r>
    </w:p>
    <w:p w14:paraId="3E9A5EC5"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zřízení, rozvody, spotřebu, správu a provoz přípojek vody, energií a telekomunikací nezbytných k provedení díla včetně případných přeložek inženýrských sítí a vedení či komunikací;</w:t>
      </w:r>
    </w:p>
    <w:p w14:paraId="433279A4"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zaměření a vytyčení hranic pozemků, stavby a inženýrských sítí za účasti jejich správců včetně provedení nezbytných výkopů;</w:t>
      </w:r>
    </w:p>
    <w:p w14:paraId="02716CC3"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pochůzky po úřadech a schvalovací řízení, které nese zhotovitel;</w:t>
      </w:r>
    </w:p>
    <w:p w14:paraId="546622B2"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provedení veškerých příslušných a normami či vyhláškami stanovených zkoušek materiálů a dílů včetně předávacích zkoušek;</w:t>
      </w:r>
    </w:p>
    <w:p w14:paraId="6D4DE6CC"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spojené s celní manipulací a náklady na proclení;</w:t>
      </w:r>
    </w:p>
    <w:p w14:paraId="609C12AC"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běžné i mimořádné pojištění odpovědnosti zhotovitele a pojištění díla, včetně nákladů spojených se zabezpečením a poskytnutím zajišťovacích bankovních záruk;</w:t>
      </w:r>
    </w:p>
    <w:p w14:paraId="5E854658"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daně a správní či jiné poplatky spojené s provedením díla včetně úhrady veškerých sankčních opatření uložených správním či jiným orgánem;</w:t>
      </w:r>
    </w:p>
    <w:p w14:paraId="39E89375"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provedení nutných, potřebných či úřady stanovených opatření nezbytných k provedení díla;</w:t>
      </w:r>
    </w:p>
    <w:p w14:paraId="2A6DC227"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zařízení odečtů měřidel příslušnými organizacemi, a to před započetím a po skončení provedení díla;</w:t>
      </w:r>
    </w:p>
    <w:p w14:paraId="4FBE130E"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zpracování dokumentací, zejména dokumentace skutečného provedení stavby a jejích úprav, respektive zjednodušené dokumentace stavby;</w:t>
      </w:r>
    </w:p>
    <w:p w14:paraId="49EDE577"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pojištění, které je zhotovitel dle této smlouvy povinen sjednat, a náklady na ostrahu díla;</w:t>
      </w:r>
    </w:p>
    <w:p w14:paraId="4688D6DA"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provedení školení ohledně provozu a údržby díla</w:t>
      </w:r>
      <w:r w:rsidR="00C157B8" w:rsidRPr="00EF4DF3">
        <w:rPr>
          <w:rFonts w:ascii="Times New Roman" w:hAnsi="Times New Roman" w:cs="Times New Roman"/>
          <w:sz w:val="24"/>
          <w:szCs w:val="24"/>
        </w:rPr>
        <w:t xml:space="preserve"> </w:t>
      </w:r>
      <w:r w:rsidRPr="00EF4DF3">
        <w:rPr>
          <w:rFonts w:ascii="Times New Roman" w:hAnsi="Times New Roman" w:cs="Times New Roman"/>
          <w:sz w:val="24"/>
          <w:szCs w:val="24"/>
        </w:rPr>
        <w:t>pracovníkům určených objednatelem</w:t>
      </w:r>
      <w:r w:rsidR="00076559" w:rsidRPr="00EF4DF3">
        <w:rPr>
          <w:rFonts w:ascii="Times New Roman" w:hAnsi="Times New Roman" w:cs="Times New Roman"/>
          <w:sz w:val="24"/>
          <w:szCs w:val="24"/>
        </w:rPr>
        <w:t>;</w:t>
      </w:r>
    </w:p>
    <w:p w14:paraId="0AA7541F" w14:textId="77777777" w:rsidR="00717849"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zajištění nezbytných dopravních opatření;</w:t>
      </w:r>
    </w:p>
    <w:p w14:paraId="754A2972" w14:textId="77777777" w:rsidR="00F11BC6" w:rsidRPr="00EF4DF3" w:rsidRDefault="00717849"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koordinační a kompletační činnost</w:t>
      </w:r>
      <w:r w:rsidR="00F11BC6" w:rsidRPr="00EF4DF3">
        <w:rPr>
          <w:rFonts w:ascii="Times New Roman" w:hAnsi="Times New Roman" w:cs="Times New Roman"/>
          <w:sz w:val="24"/>
          <w:szCs w:val="24"/>
        </w:rPr>
        <w:t>;</w:t>
      </w:r>
    </w:p>
    <w:p w14:paraId="57C3F2C5" w14:textId="77777777" w:rsidR="00F11BC6" w:rsidRPr="00EF4DF3" w:rsidRDefault="00F11BC6" w:rsidP="00EF4DF3">
      <w:pPr>
        <w:pStyle w:val="Odstavecseseznamem"/>
        <w:numPr>
          <w:ilvl w:val="0"/>
          <w:numId w:val="3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veškeré náklady na bezpečnostní opatření, stanovené plánem BOZP.</w:t>
      </w:r>
    </w:p>
    <w:p w14:paraId="17132304" w14:textId="77777777" w:rsidR="00717849" w:rsidRPr="00EF4DF3" w:rsidRDefault="00717849" w:rsidP="00EF4DF3">
      <w:pPr>
        <w:pStyle w:val="Zkladntext"/>
        <w:spacing w:line="240" w:lineRule="auto"/>
        <w:rPr>
          <w:rFonts w:ascii="Times New Roman" w:hAnsi="Times New Roman"/>
        </w:rPr>
      </w:pPr>
      <w:bookmarkStart w:id="55" w:name="_Ref520866806"/>
      <w:r w:rsidRPr="00EF4DF3">
        <w:rPr>
          <w:rFonts w:ascii="Times New Roman" w:hAnsi="Times New Roman"/>
        </w:rPr>
        <w:t>Celková smluvní cena za dílo obsahuje dále náklady na níže uvedené výkony:</w:t>
      </w:r>
      <w:bookmarkEnd w:id="55"/>
    </w:p>
    <w:p w14:paraId="54330101" w14:textId="77777777" w:rsidR="00717849" w:rsidRPr="00EF4DF3" w:rsidRDefault="00717849" w:rsidP="00EF4DF3">
      <w:pPr>
        <w:pStyle w:val="Zkladntext-prvnodsazen"/>
        <w:tabs>
          <w:tab w:val="clear" w:pos="900"/>
          <w:tab w:val="num" w:pos="851"/>
        </w:tabs>
        <w:spacing w:line="240" w:lineRule="auto"/>
        <w:ind w:hanging="474"/>
        <w:rPr>
          <w:rFonts w:ascii="Times New Roman" w:hAnsi="Times New Roman"/>
        </w:rPr>
      </w:pPr>
      <w:bookmarkStart w:id="56" w:name="_Ref520866819"/>
      <w:r w:rsidRPr="00EF4DF3">
        <w:rPr>
          <w:rFonts w:ascii="Times New Roman" w:hAnsi="Times New Roman"/>
        </w:rPr>
        <w:t xml:space="preserve">náklady na zřízení, vybavení, provoz, údržbu a zabezpečení staveniště; </w:t>
      </w:r>
      <w:bookmarkEnd w:id="56"/>
    </w:p>
    <w:p w14:paraId="43BA782D" w14:textId="77777777" w:rsidR="00717849" w:rsidRPr="00EF4DF3" w:rsidRDefault="00717849" w:rsidP="00EF4DF3">
      <w:pPr>
        <w:pStyle w:val="Zkladntext-prvnodsazen"/>
        <w:tabs>
          <w:tab w:val="clear" w:pos="900"/>
          <w:tab w:val="num" w:pos="851"/>
        </w:tabs>
        <w:spacing w:line="240" w:lineRule="auto"/>
        <w:ind w:hanging="474"/>
        <w:rPr>
          <w:rFonts w:ascii="Times New Roman" w:hAnsi="Times New Roman"/>
        </w:rPr>
      </w:pPr>
      <w:bookmarkStart w:id="57" w:name="_Ref520866831"/>
      <w:r w:rsidRPr="00EF4DF3">
        <w:rPr>
          <w:rFonts w:ascii="Times New Roman" w:hAnsi="Times New Roman"/>
        </w:rPr>
        <w:t>náklady na odstranění a úklid staveniště</w:t>
      </w:r>
      <w:bookmarkEnd w:id="57"/>
      <w:r w:rsidR="00076559" w:rsidRPr="00EF4DF3">
        <w:rPr>
          <w:rFonts w:ascii="Times New Roman" w:hAnsi="Times New Roman"/>
        </w:rPr>
        <w:t>.</w:t>
      </w:r>
    </w:p>
    <w:p w14:paraId="427173D3" w14:textId="04AE8CE7" w:rsidR="00CE5861"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Položkovým rozpočtem se rozumí zhotovitelem oceněný soupis prací (zpracovaný v souladu s vyhláškou č. 169/2016 Sb., o stanovení rozsahu dokumentace veřejné zakázky na stavební práce a soupisu stavebních prací, dodávek a služeb s výkazem výměr, ve znění pozdějších předpisů), v němž jsou uvedeny zhotovitelem jednotkové ceny u všech položek a jejich celkové ceny pro jejich vymezené množství.</w:t>
      </w:r>
    </w:p>
    <w:p w14:paraId="4A7C8477" w14:textId="229333C9" w:rsidR="003F50DB" w:rsidRPr="00EF4DF3" w:rsidRDefault="003F50DB" w:rsidP="00EF4DF3">
      <w:pPr>
        <w:pStyle w:val="Zkladntext"/>
        <w:numPr>
          <w:ilvl w:val="0"/>
          <w:numId w:val="0"/>
        </w:numPr>
        <w:spacing w:after="0" w:line="240" w:lineRule="auto"/>
        <w:ind w:left="360" w:hanging="360"/>
        <w:jc w:val="center"/>
        <w:rPr>
          <w:rFonts w:ascii="Times New Roman" w:hAnsi="Times New Roman"/>
          <w:b/>
        </w:rPr>
      </w:pPr>
      <w:r w:rsidRPr="00EF4DF3">
        <w:rPr>
          <w:rFonts w:ascii="Times New Roman" w:hAnsi="Times New Roman"/>
          <w:b/>
        </w:rPr>
        <w:lastRenderedPageBreak/>
        <w:t>VIII.</w:t>
      </w:r>
    </w:p>
    <w:p w14:paraId="25F299EE"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58" w:name="_Toc520713851"/>
      <w:bookmarkStart w:id="59" w:name="_Toc520713988"/>
      <w:bookmarkStart w:id="60" w:name="_Ref520867404"/>
      <w:bookmarkStart w:id="61" w:name="_Toc395609813"/>
      <w:bookmarkStart w:id="62" w:name="_Toc38894283"/>
      <w:bookmarkStart w:id="63" w:name="_Toc53998053"/>
      <w:r w:rsidRPr="00EF4DF3">
        <w:rPr>
          <w:rFonts w:ascii="Times New Roman" w:eastAsia="Times New Roman" w:hAnsi="Times New Roman" w:cs="Times New Roman"/>
          <w:b/>
          <w:bCs/>
          <w:kern w:val="32"/>
          <w:sz w:val="24"/>
          <w:szCs w:val="24"/>
        </w:rPr>
        <w:t>Časově vázané náklady</w:t>
      </w:r>
      <w:bookmarkEnd w:id="58"/>
      <w:bookmarkEnd w:id="59"/>
      <w:bookmarkEnd w:id="60"/>
      <w:bookmarkEnd w:id="61"/>
      <w:bookmarkEnd w:id="62"/>
      <w:bookmarkEnd w:id="63"/>
    </w:p>
    <w:p w14:paraId="67080AFD" w14:textId="77777777" w:rsidR="00717849" w:rsidRPr="00EF4DF3" w:rsidRDefault="00717849" w:rsidP="00EF4DF3">
      <w:pPr>
        <w:numPr>
          <w:ilvl w:val="0"/>
          <w:numId w:val="2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Objednatel se zavazuje uhradit zhotoviteli časově vázané náklady stanovené dle skutečného prodlení prokazatelně zaviněného nebo nařízeného objednatelem.</w:t>
      </w:r>
    </w:p>
    <w:p w14:paraId="3A9A6959" w14:textId="5E7B9036" w:rsidR="00076559" w:rsidRPr="00EF4DF3" w:rsidRDefault="00076559" w:rsidP="00EF4DF3">
      <w:pPr>
        <w:pStyle w:val="Zkladntext"/>
        <w:numPr>
          <w:ilvl w:val="0"/>
          <w:numId w:val="24"/>
        </w:numPr>
        <w:spacing w:line="240" w:lineRule="auto"/>
        <w:rPr>
          <w:rFonts w:ascii="Times New Roman" w:hAnsi="Times New Roman"/>
        </w:rPr>
      </w:pPr>
      <w:bookmarkStart w:id="64" w:name="_Ref520867585"/>
      <w:r w:rsidRPr="00EF4DF3">
        <w:rPr>
          <w:rFonts w:ascii="Times New Roman" w:hAnsi="Times New Roman"/>
        </w:rPr>
        <w:t>Celková smluvní cena za dílo uvedená v </w:t>
      </w:r>
      <w:r w:rsidR="00393D70" w:rsidRPr="00EF4DF3">
        <w:rPr>
          <w:rFonts w:ascii="Times New Roman" w:hAnsi="Times New Roman"/>
        </w:rPr>
        <w:t xml:space="preserve">čl. </w:t>
      </w:r>
      <w:r w:rsidRPr="00EF4DF3">
        <w:rPr>
          <w:rFonts w:ascii="Times New Roman" w:hAnsi="Times New Roman"/>
        </w:rPr>
        <w:t>VII.</w:t>
      </w:r>
      <w:r w:rsidR="00393D70" w:rsidRPr="00EF4DF3">
        <w:rPr>
          <w:rFonts w:ascii="Times New Roman" w:hAnsi="Times New Roman"/>
        </w:rPr>
        <w:t xml:space="preserve"> smlouvy</w:t>
      </w:r>
      <w:r w:rsidRPr="00EF4DF3">
        <w:rPr>
          <w:rFonts w:ascii="Times New Roman" w:hAnsi="Times New Roman"/>
        </w:rPr>
        <w:t xml:space="preserve"> neobsahuje náklady na níže uvedené časově vázané výkony:</w:t>
      </w:r>
      <w:bookmarkEnd w:id="64"/>
    </w:p>
    <w:p w14:paraId="50C84237" w14:textId="3E7145E3" w:rsidR="00076559" w:rsidRPr="00EF4DF3" w:rsidRDefault="00076559" w:rsidP="00EF4DF3">
      <w:pPr>
        <w:pStyle w:val="Odstavecseseznamem"/>
        <w:numPr>
          <w:ilvl w:val="0"/>
          <w:numId w:val="36"/>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denní náklady 400 Kč na prostoje nařízené objednatelem</w:t>
      </w:r>
      <w:r w:rsidR="00091807" w:rsidRPr="00EF4DF3">
        <w:rPr>
          <w:rFonts w:ascii="Times New Roman" w:hAnsi="Times New Roman" w:cs="Times New Roman"/>
          <w:sz w:val="24"/>
          <w:szCs w:val="24"/>
        </w:rPr>
        <w:t>, nárok vzniká u prostojů, jejichž</w:t>
      </w:r>
      <w:r w:rsidRPr="00EF4DF3">
        <w:rPr>
          <w:rFonts w:ascii="Times New Roman" w:hAnsi="Times New Roman" w:cs="Times New Roman"/>
          <w:sz w:val="24"/>
          <w:szCs w:val="24"/>
        </w:rPr>
        <w:t xml:space="preserve"> </w:t>
      </w:r>
      <w:r w:rsidR="00091807" w:rsidRPr="00EF4DF3">
        <w:rPr>
          <w:rFonts w:ascii="Times New Roman" w:hAnsi="Times New Roman" w:cs="Times New Roman"/>
          <w:sz w:val="24"/>
          <w:szCs w:val="24"/>
        </w:rPr>
        <w:t>délka přesáhne</w:t>
      </w:r>
      <w:r w:rsidRPr="00EF4DF3">
        <w:rPr>
          <w:rFonts w:ascii="Times New Roman" w:hAnsi="Times New Roman" w:cs="Times New Roman"/>
          <w:sz w:val="24"/>
          <w:szCs w:val="24"/>
        </w:rPr>
        <w:t xml:space="preserve"> 20 kalendářních dnů.</w:t>
      </w:r>
    </w:p>
    <w:p w14:paraId="2DA10B61" w14:textId="6713C891" w:rsidR="00717849" w:rsidRPr="00EF4DF3" w:rsidRDefault="00717849" w:rsidP="00EF4DF3">
      <w:pPr>
        <w:numPr>
          <w:ilvl w:val="0"/>
          <w:numId w:val="24"/>
        </w:numPr>
        <w:spacing w:before="120" w:after="120" w:line="240" w:lineRule="auto"/>
        <w:jc w:val="both"/>
        <w:rPr>
          <w:rFonts w:ascii="Times New Roman" w:eastAsia="Times New Roman" w:hAnsi="Times New Roman" w:cs="Times New Roman"/>
          <w:sz w:val="24"/>
          <w:szCs w:val="24"/>
        </w:rPr>
      </w:pPr>
      <w:bookmarkStart w:id="65" w:name="_Ref520867419"/>
      <w:r w:rsidRPr="00EF4DF3">
        <w:rPr>
          <w:rFonts w:ascii="Times New Roman" w:eastAsia="Times New Roman" w:hAnsi="Times New Roman" w:cs="Times New Roman"/>
          <w:sz w:val="24"/>
          <w:szCs w:val="24"/>
        </w:rPr>
        <w:t>Celková smluvní cena za dílo uvedená v </w:t>
      </w:r>
      <w:r w:rsidR="00393D70" w:rsidRPr="00EF4DF3">
        <w:rPr>
          <w:rFonts w:ascii="Times New Roman" w:eastAsia="Times New Roman" w:hAnsi="Times New Roman" w:cs="Times New Roman"/>
          <w:sz w:val="24"/>
          <w:szCs w:val="24"/>
        </w:rPr>
        <w:t xml:space="preserve">čl. </w:t>
      </w:r>
      <w:r w:rsidRPr="00EF4DF3">
        <w:rPr>
          <w:rFonts w:ascii="Times New Roman" w:eastAsia="Times New Roman" w:hAnsi="Times New Roman" w:cs="Times New Roman"/>
          <w:sz w:val="24"/>
          <w:szCs w:val="24"/>
        </w:rPr>
        <w:t>VII.</w:t>
      </w:r>
      <w:r w:rsidR="00393D70" w:rsidRPr="00EF4DF3">
        <w:rPr>
          <w:rFonts w:ascii="Times New Roman" w:eastAsia="Times New Roman" w:hAnsi="Times New Roman" w:cs="Times New Roman"/>
          <w:sz w:val="24"/>
          <w:szCs w:val="24"/>
        </w:rPr>
        <w:t xml:space="preserve"> smlouvy</w:t>
      </w:r>
      <w:r w:rsidRPr="00EF4DF3">
        <w:rPr>
          <w:rFonts w:ascii="Times New Roman" w:eastAsia="Times New Roman" w:hAnsi="Times New Roman" w:cs="Times New Roman"/>
          <w:sz w:val="24"/>
          <w:szCs w:val="24"/>
        </w:rPr>
        <w:t xml:space="preserve"> obsahuje dále náklady na níže uvedené časově vázané výkony:</w:t>
      </w:r>
      <w:bookmarkEnd w:id="65"/>
    </w:p>
    <w:p w14:paraId="163E4216" w14:textId="77777777" w:rsidR="00717849" w:rsidRPr="00EF4DF3" w:rsidRDefault="00717849" w:rsidP="00EF4DF3">
      <w:pPr>
        <w:numPr>
          <w:ilvl w:val="1"/>
          <w:numId w:val="24"/>
        </w:numPr>
        <w:tabs>
          <w:tab w:val="clear" w:pos="900"/>
          <w:tab w:val="num" w:pos="993"/>
        </w:tabs>
        <w:spacing w:after="0" w:line="240" w:lineRule="auto"/>
        <w:ind w:hanging="474"/>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denní náklady na provoz zařízení st</w:t>
      </w:r>
      <w:r w:rsidR="00076559" w:rsidRPr="00EF4DF3">
        <w:rPr>
          <w:rFonts w:ascii="Times New Roman" w:eastAsia="Times New Roman" w:hAnsi="Times New Roman" w:cs="Times New Roman"/>
          <w:sz w:val="24"/>
          <w:szCs w:val="24"/>
        </w:rPr>
        <w:t>aveniště po dobu realizace akce;</w:t>
      </w:r>
    </w:p>
    <w:p w14:paraId="02CDCDE8" w14:textId="5A0D292B" w:rsidR="00EB1835" w:rsidRPr="00EF4DF3" w:rsidRDefault="00A84E61" w:rsidP="00623ACF">
      <w:pPr>
        <w:numPr>
          <w:ilvl w:val="1"/>
          <w:numId w:val="24"/>
        </w:numPr>
        <w:tabs>
          <w:tab w:val="clear" w:pos="900"/>
          <w:tab w:val="num" w:pos="993"/>
        </w:tabs>
        <w:spacing w:after="240" w:line="240" w:lineRule="auto"/>
        <w:ind w:hanging="474"/>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w:t>
      </w:r>
      <w:r w:rsidR="00076559" w:rsidRPr="00EF4DF3">
        <w:rPr>
          <w:rFonts w:ascii="Times New Roman" w:eastAsia="Times New Roman" w:hAnsi="Times New Roman" w:cs="Times New Roman"/>
          <w:sz w:val="24"/>
          <w:szCs w:val="24"/>
        </w:rPr>
        <w:t xml:space="preserve">růběžné denní čištění komunikací </w:t>
      </w:r>
      <w:r w:rsidR="00EB1835" w:rsidRPr="00EF4DF3">
        <w:rPr>
          <w:rFonts w:ascii="Times New Roman" w:eastAsia="Times New Roman" w:hAnsi="Times New Roman" w:cs="Times New Roman"/>
          <w:sz w:val="24"/>
          <w:szCs w:val="24"/>
        </w:rPr>
        <w:t xml:space="preserve">včetně překladiště materiálu znečištěných provozem zhotovitele </w:t>
      </w:r>
      <w:r w:rsidR="00076559" w:rsidRPr="00EF4DF3">
        <w:rPr>
          <w:rFonts w:ascii="Times New Roman" w:eastAsia="Times New Roman" w:hAnsi="Times New Roman" w:cs="Times New Roman"/>
          <w:sz w:val="24"/>
          <w:szCs w:val="24"/>
        </w:rPr>
        <w:t>a jejich uvedení do původního stavu</w:t>
      </w:r>
      <w:r w:rsidR="00EB1835" w:rsidRPr="00EF4DF3">
        <w:rPr>
          <w:rFonts w:ascii="Times New Roman" w:eastAsia="Times New Roman" w:hAnsi="Times New Roman" w:cs="Times New Roman"/>
          <w:sz w:val="24"/>
          <w:szCs w:val="24"/>
        </w:rPr>
        <w:t>. Toto nařízení se netýká</w:t>
      </w:r>
      <w:r w:rsidR="00076559" w:rsidRPr="00EF4DF3">
        <w:rPr>
          <w:rFonts w:ascii="Times New Roman" w:eastAsia="Times New Roman" w:hAnsi="Times New Roman" w:cs="Times New Roman"/>
          <w:sz w:val="24"/>
          <w:szCs w:val="24"/>
        </w:rPr>
        <w:t xml:space="preserve"> prostor staveniště</w:t>
      </w:r>
      <w:r w:rsidR="00EB1835" w:rsidRPr="00EF4DF3">
        <w:rPr>
          <w:rFonts w:ascii="Times New Roman" w:eastAsia="Times New Roman" w:hAnsi="Times New Roman" w:cs="Times New Roman"/>
          <w:sz w:val="24"/>
          <w:szCs w:val="24"/>
        </w:rPr>
        <w:t xml:space="preserve"> a mezideponie uvedených v článku VI., odst. 2. a 3. </w:t>
      </w:r>
    </w:p>
    <w:p w14:paraId="7CB1B343" w14:textId="77777777" w:rsidR="00985DA6" w:rsidRPr="00EF4DF3" w:rsidRDefault="00985DA6" w:rsidP="00EF4DF3">
      <w:pPr>
        <w:pStyle w:val="Zkladntext-prvnodsazen"/>
        <w:numPr>
          <w:ilvl w:val="0"/>
          <w:numId w:val="0"/>
        </w:numPr>
        <w:tabs>
          <w:tab w:val="num" w:pos="900"/>
        </w:tabs>
        <w:spacing w:before="120" w:line="240" w:lineRule="auto"/>
        <w:jc w:val="center"/>
        <w:rPr>
          <w:rFonts w:ascii="Times New Roman" w:hAnsi="Times New Roman"/>
          <w:b/>
        </w:rPr>
      </w:pPr>
      <w:r w:rsidRPr="00EF4DF3">
        <w:rPr>
          <w:rFonts w:ascii="Times New Roman" w:hAnsi="Times New Roman"/>
          <w:b/>
        </w:rPr>
        <w:t>IX.</w:t>
      </w:r>
    </w:p>
    <w:p w14:paraId="4836FF8F"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66" w:name="_Ref520699405"/>
      <w:bookmarkStart w:id="67" w:name="_Toc520713852"/>
      <w:bookmarkStart w:id="68" w:name="_Toc520713989"/>
      <w:bookmarkStart w:id="69" w:name="_Toc395609814"/>
      <w:bookmarkStart w:id="70" w:name="_Toc38894284"/>
      <w:bookmarkStart w:id="71" w:name="_Toc53998054"/>
      <w:r w:rsidRPr="00EF4DF3">
        <w:rPr>
          <w:rFonts w:ascii="Times New Roman" w:eastAsia="Times New Roman" w:hAnsi="Times New Roman" w:cs="Times New Roman"/>
          <w:b/>
          <w:bCs/>
          <w:kern w:val="32"/>
          <w:sz w:val="24"/>
          <w:szCs w:val="24"/>
        </w:rPr>
        <w:t>Změna smluvní ceny díla</w:t>
      </w:r>
      <w:bookmarkEnd w:id="66"/>
      <w:bookmarkEnd w:id="67"/>
      <w:bookmarkEnd w:id="68"/>
      <w:bookmarkEnd w:id="69"/>
      <w:bookmarkEnd w:id="70"/>
      <w:bookmarkEnd w:id="71"/>
    </w:p>
    <w:p w14:paraId="00F6F249" w14:textId="77777777" w:rsidR="00717849" w:rsidRPr="00EF4DF3" w:rsidRDefault="00717849" w:rsidP="00EF4DF3">
      <w:pPr>
        <w:numPr>
          <w:ilvl w:val="0"/>
          <w:numId w:val="22"/>
        </w:numPr>
        <w:spacing w:before="120" w:after="120" w:line="240" w:lineRule="auto"/>
        <w:jc w:val="both"/>
        <w:rPr>
          <w:rFonts w:ascii="Times New Roman" w:eastAsia="Times New Roman" w:hAnsi="Times New Roman" w:cs="Times New Roman"/>
          <w:sz w:val="24"/>
          <w:szCs w:val="24"/>
        </w:rPr>
      </w:pPr>
      <w:bookmarkStart w:id="72" w:name="_Ref521296085"/>
      <w:r w:rsidRPr="00EF4DF3">
        <w:rPr>
          <w:rFonts w:ascii="Times New Roman" w:eastAsia="Times New Roman" w:hAnsi="Times New Roman" w:cs="Times New Roman"/>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72"/>
      <w:r w:rsidRPr="00EF4DF3">
        <w:rPr>
          <w:rFonts w:ascii="Times New Roman" w:eastAsia="Times New Roman" w:hAnsi="Times New Roman" w:cs="Times New Roman"/>
          <w:sz w:val="24"/>
          <w:szCs w:val="24"/>
        </w:rPr>
        <w:t>. Veškeré méněpráce mohou být realizovány pouze zákonným postupem.</w:t>
      </w:r>
    </w:p>
    <w:p w14:paraId="1CB98C20" w14:textId="77777777"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w:t>
      </w:r>
      <w:r w:rsidR="007B60B7" w:rsidRPr="00EF4DF3">
        <w:rPr>
          <w:rFonts w:ascii="Times New Roman" w:eastAsia="Times New Roman" w:hAnsi="Times New Roman" w:cs="Times New Roman"/>
          <w:sz w:val="24"/>
          <w:szCs w:val="24"/>
        </w:rPr>
        <w:t xml:space="preserve"> </w:t>
      </w:r>
      <w:r w:rsidRPr="00EF4DF3">
        <w:rPr>
          <w:rFonts w:ascii="Times New Roman" w:eastAsia="Times New Roman" w:hAnsi="Times New Roman" w:cs="Times New Roman"/>
          <w:sz w:val="24"/>
          <w:szCs w:val="24"/>
        </w:rPr>
        <w:t>Veškeré vícepráce mohou být realizovány pouze zákonným postupem.</w:t>
      </w:r>
    </w:p>
    <w:p w14:paraId="1541648C" w14:textId="77777777"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 případě změn u prací, které nejsou v položkovém rozpočtu uvedeny, bude změna ceny stanovena na základě aktuálních směrných cen cenové soustavy URS a katalogu stavebních prací.  V případě změn u prací, které jsou obsaženy v položkovém rozpočtu, bude změna ceny stanovena na základě jednotkové ceny dané práce v položkovém rozpočtu předloženého zhotovitelem v rámci zadávacího řízení.</w:t>
      </w:r>
    </w:p>
    <w:p w14:paraId="08BB0154" w14:textId="77777777" w:rsidR="002E2081"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Veškeré změny smluvní ceny díla uvedené výše a které nejsou součástí díla dle této smlouvy, musí být vždy před realizací písemně objednány a odsouhlaseny uzavřením příslušného dodatku. Pokud zhotovitel provede některé z takových prací bez potvrzeného dodatku této smlouvy, odmítne objednatel jejich úhradu.</w:t>
      </w:r>
    </w:p>
    <w:p w14:paraId="092EA0AA" w14:textId="719035D6" w:rsidR="00717849" w:rsidRPr="00EF4DF3" w:rsidRDefault="0017414C" w:rsidP="00EF4DF3">
      <w:pPr>
        <w:pStyle w:val="Zkladntext"/>
        <w:spacing w:line="240" w:lineRule="auto"/>
        <w:rPr>
          <w:rFonts w:ascii="Times New Roman" w:hAnsi="Times New Roman"/>
        </w:rPr>
      </w:pPr>
      <w:r w:rsidRPr="00EF4DF3">
        <w:rPr>
          <w:rFonts w:ascii="Times New Roman" w:hAnsi="Times New Roman"/>
        </w:rPr>
        <w:t xml:space="preserve">Objednatel </w:t>
      </w:r>
      <w:r w:rsidR="00717849" w:rsidRPr="00EF4DF3">
        <w:rPr>
          <w:rFonts w:ascii="Times New Roman" w:hAnsi="Times New Roman"/>
        </w:rPr>
        <w:t>si</w:t>
      </w:r>
      <w:r w:rsidR="005F067C" w:rsidRPr="00EF4DF3">
        <w:rPr>
          <w:rFonts w:ascii="Times New Roman" w:hAnsi="Times New Roman"/>
        </w:rPr>
        <w:t xml:space="preserve"> vyhrazuje</w:t>
      </w:r>
      <w:r w:rsidR="00A801FD" w:rsidRPr="00EF4DF3">
        <w:rPr>
          <w:rFonts w:ascii="Times New Roman" w:hAnsi="Times New Roman"/>
        </w:rPr>
        <w:t xml:space="preserve"> </w:t>
      </w:r>
      <w:r w:rsidR="00A801FD" w:rsidRPr="00EF4DF3">
        <w:rPr>
          <w:rFonts w:ascii="Times New Roman" w:eastAsiaTheme="minorHAnsi" w:hAnsi="Times New Roman"/>
        </w:rPr>
        <w:t>právo uznání změny závazku ze smlouvy:</w:t>
      </w:r>
    </w:p>
    <w:p w14:paraId="51A8425C" w14:textId="0BE65323" w:rsidR="00F34E8B" w:rsidRPr="00EF4DF3" w:rsidRDefault="00F34E8B"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eastAsiaTheme="minorHAnsi" w:hAnsi="Times New Roman" w:cs="Times New Roman"/>
          <w:sz w:val="24"/>
          <w:szCs w:val="24"/>
        </w:rPr>
        <w:t>navýšení nabídkové ceny v</w:t>
      </w:r>
      <w:r w:rsidR="004663DC" w:rsidRPr="00EF4DF3">
        <w:rPr>
          <w:rFonts w:ascii="Times New Roman" w:eastAsiaTheme="minorHAnsi" w:hAnsi="Times New Roman" w:cs="Times New Roman"/>
          <w:sz w:val="24"/>
          <w:szCs w:val="24"/>
        </w:rPr>
        <w:t> </w:t>
      </w:r>
      <w:r w:rsidRPr="00EF4DF3">
        <w:rPr>
          <w:rFonts w:ascii="Times New Roman" w:eastAsiaTheme="minorHAnsi" w:hAnsi="Times New Roman" w:cs="Times New Roman"/>
          <w:sz w:val="24"/>
          <w:szCs w:val="24"/>
        </w:rPr>
        <w:t>průběhu trvání smlouvy v případě zvýšení zákonem stanovené sazby daně z přidané hodnoty podle zákona č. 235/2004 Sb., o dani z</w:t>
      </w:r>
      <w:r w:rsidR="0056175C">
        <w:rPr>
          <w:rFonts w:ascii="Times New Roman" w:eastAsiaTheme="minorHAnsi" w:hAnsi="Times New Roman" w:cs="Times New Roman"/>
          <w:sz w:val="24"/>
          <w:szCs w:val="24"/>
        </w:rPr>
        <w:t> </w:t>
      </w:r>
      <w:r w:rsidRPr="00EF4DF3">
        <w:rPr>
          <w:rFonts w:ascii="Times New Roman" w:eastAsiaTheme="minorHAnsi" w:hAnsi="Times New Roman" w:cs="Times New Roman"/>
          <w:sz w:val="24"/>
          <w:szCs w:val="24"/>
        </w:rPr>
        <w:t>přidané hodnoty; v takovém případě bude zvýšena cena o příslušné navýšení sazby DPH ode dne účinnosti nové zákonné úpravy DPH</w:t>
      </w:r>
      <w:r w:rsidR="008C6CCD" w:rsidRPr="00EF4DF3">
        <w:rPr>
          <w:rFonts w:ascii="Times New Roman" w:eastAsiaTheme="minorHAnsi" w:hAnsi="Times New Roman" w:cs="Times New Roman"/>
          <w:sz w:val="24"/>
          <w:szCs w:val="24"/>
        </w:rPr>
        <w:t>;</w:t>
      </w:r>
    </w:p>
    <w:p w14:paraId="10E98E98" w14:textId="77777777"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lastRenderedPageBreak/>
        <w:t>za stavební materiály nutné k provedení díla v případě zvýšení cen základních stavebních komodit a materiálů o více než 30 % na základě objektivně zjistitelných údajů dle údajů Českého statistického úřadu, indexu či kurzu používaného na trzích jednotlivých komodit (např. Londýnská burza kovů) nebo aktualizačních údajů cenové soustavy ÚRS. Aby mohlo dojít k uplatnění této vyhrazené změny závazku, musí dojít k prokazatelnému navýšení cen konkrétní komodity či materiálu o více než 30 % alespoň ve 2 z výše uvedených 3 zdrojů. Zvýšení ceny musí být podloženo odůvodněním ze strany zhotovitele. Zvýšení může být uznáno maximálně do výše ceny za materiály na základě objektivně zjistitelných informací;</w:t>
      </w:r>
    </w:p>
    <w:p w14:paraId="6B100D3F" w14:textId="58D4C982"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v případě výskytu inženýrských sítí nesprávně zaznamenaných jednotlivými správci technické infrastruktury a z toho důvodu bude nutná změna tras uložení nových podzemních sítí; dále v případě výskytu nefunkčních inženýrských sítí a tyto budou muset být odstraněny, nebo v</w:t>
      </w:r>
      <w:r w:rsidR="007A5DA4" w:rsidRPr="00EF4DF3">
        <w:rPr>
          <w:rFonts w:ascii="Times New Roman" w:hAnsi="Times New Roman" w:cs="Times New Roman"/>
          <w:sz w:val="24"/>
          <w:szCs w:val="24"/>
        </w:rPr>
        <w:t> </w:t>
      </w:r>
      <w:r w:rsidRPr="00EF4DF3">
        <w:rPr>
          <w:rFonts w:ascii="Times New Roman" w:hAnsi="Times New Roman" w:cs="Times New Roman"/>
          <w:sz w:val="24"/>
          <w:szCs w:val="24"/>
        </w:rPr>
        <w:t>případě</w:t>
      </w:r>
      <w:r w:rsidR="007A5DA4" w:rsidRPr="00EF4DF3">
        <w:rPr>
          <w:rFonts w:ascii="Times New Roman" w:hAnsi="Times New Roman" w:cs="Times New Roman"/>
          <w:sz w:val="24"/>
          <w:szCs w:val="24"/>
        </w:rPr>
        <w:t xml:space="preserve"> zjištění, že </w:t>
      </w:r>
      <w:r w:rsidRPr="00EF4DF3">
        <w:rPr>
          <w:rFonts w:ascii="Times New Roman" w:hAnsi="Times New Roman" w:cs="Times New Roman"/>
          <w:sz w:val="24"/>
          <w:szCs w:val="24"/>
        </w:rPr>
        <w:t>výškové uložení stávajících inženýrských sítí</w:t>
      </w:r>
      <w:r w:rsidR="007A5DA4" w:rsidRPr="00EF4DF3">
        <w:rPr>
          <w:rFonts w:ascii="Times New Roman" w:hAnsi="Times New Roman" w:cs="Times New Roman"/>
          <w:sz w:val="24"/>
          <w:szCs w:val="24"/>
        </w:rPr>
        <w:t xml:space="preserve"> není dle </w:t>
      </w:r>
      <w:r w:rsidRPr="00EF4DF3">
        <w:rPr>
          <w:rFonts w:ascii="Times New Roman" w:hAnsi="Times New Roman" w:cs="Times New Roman"/>
          <w:sz w:val="24"/>
          <w:szCs w:val="24"/>
        </w:rPr>
        <w:t>ČSN 73 6005</w:t>
      </w:r>
      <w:r w:rsidR="007A5DA4" w:rsidRPr="00EF4DF3">
        <w:rPr>
          <w:rFonts w:ascii="Times New Roman" w:hAnsi="Times New Roman" w:cs="Times New Roman"/>
          <w:sz w:val="24"/>
          <w:szCs w:val="24"/>
        </w:rPr>
        <w:t xml:space="preserve"> a proto </w:t>
      </w:r>
      <w:r w:rsidRPr="00EF4DF3">
        <w:rPr>
          <w:rFonts w:ascii="Times New Roman" w:hAnsi="Times New Roman" w:cs="Times New Roman"/>
          <w:sz w:val="24"/>
          <w:szCs w:val="24"/>
        </w:rPr>
        <w:t xml:space="preserve">bude nutné </w:t>
      </w:r>
      <w:r w:rsidR="007A5DA4" w:rsidRPr="00EF4DF3">
        <w:rPr>
          <w:rFonts w:ascii="Times New Roman" w:hAnsi="Times New Roman" w:cs="Times New Roman"/>
          <w:sz w:val="24"/>
          <w:szCs w:val="24"/>
        </w:rPr>
        <w:t>je pře</w:t>
      </w:r>
      <w:r w:rsidR="003825F2" w:rsidRPr="00EF4DF3">
        <w:rPr>
          <w:rFonts w:ascii="Times New Roman" w:hAnsi="Times New Roman" w:cs="Times New Roman"/>
          <w:sz w:val="24"/>
          <w:szCs w:val="24"/>
        </w:rPr>
        <w:t>d</w:t>
      </w:r>
      <w:r w:rsidRPr="00EF4DF3">
        <w:rPr>
          <w:rFonts w:ascii="Times New Roman" w:hAnsi="Times New Roman" w:cs="Times New Roman"/>
          <w:sz w:val="24"/>
          <w:szCs w:val="24"/>
        </w:rPr>
        <w:t>ložit v souladu s uvedenou ČSN;</w:t>
      </w:r>
    </w:p>
    <w:p w14:paraId="61D91448" w14:textId="5AE017FA"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v případě výskytu jiných tříd zemin, než je v rozpočtu stavby,</w:t>
      </w:r>
      <w:r w:rsidR="007A5DA4" w:rsidRPr="00EF4DF3">
        <w:rPr>
          <w:rFonts w:ascii="Times New Roman" w:hAnsi="Times New Roman" w:cs="Times New Roman"/>
          <w:sz w:val="24"/>
          <w:szCs w:val="24"/>
        </w:rPr>
        <w:t xml:space="preserve"> výskytu</w:t>
      </w:r>
      <w:r w:rsidRPr="00EF4DF3">
        <w:rPr>
          <w:rFonts w:ascii="Times New Roman" w:hAnsi="Times New Roman" w:cs="Times New Roman"/>
          <w:sz w:val="24"/>
          <w:szCs w:val="24"/>
        </w:rPr>
        <w:t xml:space="preserve"> spodní vody, kterou bude nutné čerpat </w:t>
      </w:r>
      <w:r w:rsidR="007A5DA4" w:rsidRPr="00EF4DF3">
        <w:rPr>
          <w:rFonts w:ascii="Times New Roman" w:hAnsi="Times New Roman" w:cs="Times New Roman"/>
          <w:sz w:val="24"/>
          <w:szCs w:val="24"/>
        </w:rPr>
        <w:t>nebo</w:t>
      </w:r>
      <w:r w:rsidRPr="00EF4DF3">
        <w:rPr>
          <w:rFonts w:ascii="Times New Roman" w:hAnsi="Times New Roman" w:cs="Times New Roman"/>
          <w:sz w:val="24"/>
          <w:szCs w:val="24"/>
        </w:rPr>
        <w:t xml:space="preserve"> lokálně nestabilního podloží, u kterého bude nutné provedení sanace;</w:t>
      </w:r>
    </w:p>
    <w:p w14:paraId="5FEC0BA9" w14:textId="7F9802C2"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při nálezu skrytých historických památek</w:t>
      </w:r>
      <w:r w:rsidR="007A5DA4" w:rsidRPr="00EF4DF3">
        <w:rPr>
          <w:rFonts w:ascii="Times New Roman" w:hAnsi="Times New Roman" w:cs="Times New Roman"/>
          <w:sz w:val="24"/>
          <w:szCs w:val="24"/>
        </w:rPr>
        <w:t>, u kterých</w:t>
      </w:r>
      <w:r w:rsidRPr="00EF4DF3">
        <w:rPr>
          <w:rFonts w:ascii="Times New Roman" w:hAnsi="Times New Roman" w:cs="Times New Roman"/>
          <w:sz w:val="24"/>
          <w:szCs w:val="24"/>
        </w:rPr>
        <w:t xml:space="preserve"> k jejich průzkumu a ochraně bude nutné bourání konstrukcí nebo naopak vytvoření nových konstrukcí; opatření se bude řídit pokyny zástupců památkové péče a archeologa;</w:t>
      </w:r>
    </w:p>
    <w:p w14:paraId="7D8835BF" w14:textId="5E4DF327"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v </w:t>
      </w:r>
      <w:r w:rsidR="00FF0190" w:rsidRPr="00EF4DF3">
        <w:rPr>
          <w:rFonts w:ascii="Times New Roman" w:hAnsi="Times New Roman" w:cs="Times New Roman"/>
          <w:sz w:val="24"/>
          <w:szCs w:val="24"/>
        </w:rPr>
        <w:t>případě</w:t>
      </w:r>
      <w:r w:rsidRPr="00EF4DF3">
        <w:rPr>
          <w:rFonts w:ascii="Times New Roman" w:hAnsi="Times New Roman" w:cs="Times New Roman"/>
          <w:sz w:val="24"/>
          <w:szCs w:val="24"/>
        </w:rPr>
        <w:t xml:space="preserve"> výskytu starých objektů, zasypaných sklepů </w:t>
      </w:r>
      <w:r w:rsidR="007A5DA4" w:rsidRPr="00EF4DF3">
        <w:rPr>
          <w:rFonts w:ascii="Times New Roman" w:hAnsi="Times New Roman" w:cs="Times New Roman"/>
          <w:sz w:val="24"/>
          <w:szCs w:val="24"/>
        </w:rPr>
        <w:t xml:space="preserve">nebo </w:t>
      </w:r>
      <w:r w:rsidRPr="00EF4DF3">
        <w:rPr>
          <w:rFonts w:ascii="Times New Roman" w:hAnsi="Times New Roman" w:cs="Times New Roman"/>
          <w:sz w:val="24"/>
          <w:szCs w:val="24"/>
        </w:rPr>
        <w:t>nezmapovaných konstrukcí</w:t>
      </w:r>
      <w:r w:rsidR="00FF0190" w:rsidRPr="00EF4DF3">
        <w:rPr>
          <w:rFonts w:ascii="Times New Roman" w:hAnsi="Times New Roman" w:cs="Times New Roman"/>
          <w:sz w:val="24"/>
          <w:szCs w:val="24"/>
        </w:rPr>
        <w:t>, které budou příčinou nutné změny navržených stavebních úprav nebo budou vyžadovat další nutné stavební úpravy</w:t>
      </w:r>
      <w:r w:rsidRPr="00EF4DF3">
        <w:rPr>
          <w:rFonts w:ascii="Times New Roman" w:hAnsi="Times New Roman" w:cs="Times New Roman"/>
          <w:sz w:val="24"/>
          <w:szCs w:val="24"/>
        </w:rPr>
        <w:t>;</w:t>
      </w:r>
    </w:p>
    <w:p w14:paraId="6D82DB0B" w14:textId="7438AEE2"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v případě výskytu skrytých konstrukčních řešení</w:t>
      </w:r>
      <w:r w:rsidR="007A5DA4" w:rsidRPr="00EF4DF3">
        <w:rPr>
          <w:rFonts w:ascii="Times New Roman" w:hAnsi="Times New Roman" w:cs="Times New Roman"/>
          <w:sz w:val="24"/>
          <w:szCs w:val="24"/>
        </w:rPr>
        <w:t xml:space="preserve"> nesprávně</w:t>
      </w:r>
      <w:r w:rsidRPr="00EF4DF3">
        <w:rPr>
          <w:rFonts w:ascii="Times New Roman" w:hAnsi="Times New Roman" w:cs="Times New Roman"/>
          <w:sz w:val="24"/>
          <w:szCs w:val="24"/>
        </w:rPr>
        <w:t xml:space="preserve"> provedených v rámci předchozích rekonstrukcí, které ohrožují stabilitu částí objektu a bude nutná jejich úprava nebo výměna; </w:t>
      </w:r>
    </w:p>
    <w:p w14:paraId="38DB3F7D" w14:textId="2923F398" w:rsidR="00D95C45" w:rsidRPr="00EF4DF3" w:rsidRDefault="00D95C45"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eastAsiaTheme="minorHAnsi" w:hAnsi="Times New Roman" w:cs="Times New Roman"/>
          <w:sz w:val="24"/>
          <w:szCs w:val="24"/>
        </w:rPr>
        <w:t xml:space="preserve">v případě </w:t>
      </w:r>
      <w:r w:rsidR="00FF0190" w:rsidRPr="00EF4DF3">
        <w:rPr>
          <w:rFonts w:ascii="Times New Roman" w:eastAsiaTheme="minorHAnsi" w:hAnsi="Times New Roman" w:cs="Times New Roman"/>
          <w:sz w:val="24"/>
          <w:szCs w:val="24"/>
        </w:rPr>
        <w:t xml:space="preserve">nutnosti provedení úprav </w:t>
      </w:r>
      <w:r w:rsidR="000E55D1" w:rsidRPr="00EF4DF3">
        <w:rPr>
          <w:rFonts w:ascii="Times New Roman" w:eastAsiaTheme="minorHAnsi" w:hAnsi="Times New Roman" w:cs="Times New Roman"/>
          <w:sz w:val="24"/>
          <w:szCs w:val="24"/>
        </w:rPr>
        <w:t xml:space="preserve">elektroinstalace včetně </w:t>
      </w:r>
      <w:r w:rsidR="00FF0190" w:rsidRPr="00EF4DF3">
        <w:rPr>
          <w:rFonts w:ascii="Times New Roman" w:eastAsiaTheme="minorHAnsi" w:hAnsi="Times New Roman" w:cs="Times New Roman"/>
          <w:sz w:val="24"/>
          <w:szCs w:val="24"/>
        </w:rPr>
        <w:t xml:space="preserve">vnitřního osvětlení objektu v návaznosti na návrh interiéru (rozmístění nábytku, zařízení, uměleckých předmětů) a scénického osvětlení v prostorách určených pro kulturní produkci; </w:t>
      </w:r>
    </w:p>
    <w:p w14:paraId="501A1C2C" w14:textId="55AFC0B4" w:rsidR="00A801FD" w:rsidRPr="00EF4DF3" w:rsidRDefault="00A801FD" w:rsidP="00EF4DF3">
      <w:pPr>
        <w:pStyle w:val="Odstavecseseznamem"/>
        <w:numPr>
          <w:ilvl w:val="0"/>
          <w:numId w:val="37"/>
        </w:numPr>
        <w:jc w:val="both"/>
        <w:rPr>
          <w:rFonts w:ascii="Times New Roman" w:eastAsiaTheme="minorHAnsi" w:hAnsi="Times New Roman" w:cs="Times New Roman"/>
          <w:sz w:val="24"/>
          <w:szCs w:val="24"/>
        </w:rPr>
      </w:pPr>
      <w:r w:rsidRPr="00EF4DF3">
        <w:rPr>
          <w:rFonts w:ascii="Times New Roman" w:hAnsi="Times New Roman" w:cs="Times New Roman"/>
          <w:sz w:val="24"/>
          <w:szCs w:val="24"/>
        </w:rPr>
        <w:t>při zjištění nových skutečností ve skrytých konstrukcích</w:t>
      </w:r>
      <w:r w:rsidR="008C6CCD" w:rsidRPr="00EF4DF3">
        <w:rPr>
          <w:rFonts w:ascii="Times New Roman" w:hAnsi="Times New Roman" w:cs="Times New Roman"/>
          <w:sz w:val="24"/>
          <w:szCs w:val="24"/>
        </w:rPr>
        <w:t>.</w:t>
      </w:r>
    </w:p>
    <w:p w14:paraId="0CA25BB4" w14:textId="5E557EAD" w:rsidR="00402545" w:rsidRPr="00EF4DF3" w:rsidRDefault="00A801FD" w:rsidP="00623ACF">
      <w:pPr>
        <w:pStyle w:val="Zkladntext"/>
        <w:numPr>
          <w:ilvl w:val="0"/>
          <w:numId w:val="1"/>
        </w:numPr>
        <w:spacing w:after="240" w:line="240" w:lineRule="auto"/>
        <w:rPr>
          <w:rFonts w:ascii="Times New Roman" w:hAnsi="Times New Roman"/>
        </w:rPr>
      </w:pPr>
      <w:r w:rsidRPr="00EF4DF3">
        <w:rPr>
          <w:rFonts w:ascii="Times New Roman" w:hAnsi="Times New Roman"/>
        </w:rPr>
        <w:t>Předpokládaná hodnota této vyhrazené změny závazku byla kvalifikovaným odhadem stanovena na 20 000 000 Kč bez DPH. Výhrada změny závazku nemusí být objednatelem využita vůbec, anebo může být využita pouze v částečné výši.</w:t>
      </w:r>
    </w:p>
    <w:p w14:paraId="2B367577" w14:textId="77777777" w:rsidR="0044473A" w:rsidRPr="00EF4DF3" w:rsidRDefault="0044473A" w:rsidP="00EF4DF3">
      <w:pPr>
        <w:tabs>
          <w:tab w:val="num" w:pos="900"/>
        </w:tabs>
        <w:spacing w:before="120" w:after="0" w:line="240" w:lineRule="auto"/>
        <w:jc w:val="center"/>
        <w:rPr>
          <w:rFonts w:ascii="Times New Roman" w:hAnsi="Times New Roman" w:cs="Times New Roman"/>
          <w:b/>
          <w:sz w:val="24"/>
          <w:szCs w:val="24"/>
        </w:rPr>
      </w:pPr>
      <w:r w:rsidRPr="00EF4DF3">
        <w:rPr>
          <w:rFonts w:ascii="Times New Roman" w:hAnsi="Times New Roman" w:cs="Times New Roman"/>
          <w:b/>
          <w:sz w:val="24"/>
          <w:szCs w:val="24"/>
        </w:rPr>
        <w:t>X.</w:t>
      </w:r>
    </w:p>
    <w:p w14:paraId="63452F52"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73" w:name="_Toc520713853"/>
      <w:bookmarkStart w:id="74" w:name="_Toc520713990"/>
      <w:bookmarkStart w:id="75" w:name="_Toc395609815"/>
      <w:bookmarkStart w:id="76" w:name="_Toc38894285"/>
      <w:bookmarkStart w:id="77" w:name="_Toc53998055"/>
      <w:r w:rsidRPr="00EF4DF3">
        <w:rPr>
          <w:rFonts w:ascii="Times New Roman" w:eastAsia="Times New Roman" w:hAnsi="Times New Roman" w:cs="Times New Roman"/>
          <w:b/>
          <w:bCs/>
          <w:kern w:val="32"/>
          <w:sz w:val="24"/>
          <w:szCs w:val="24"/>
        </w:rPr>
        <w:t>Platební podmínky</w:t>
      </w:r>
      <w:bookmarkEnd w:id="73"/>
      <w:bookmarkEnd w:id="74"/>
      <w:bookmarkEnd w:id="75"/>
      <w:bookmarkEnd w:id="76"/>
      <w:bookmarkEnd w:id="77"/>
    </w:p>
    <w:p w14:paraId="70353580" w14:textId="3D89929A" w:rsidR="00717849" w:rsidRPr="00EF4DF3" w:rsidRDefault="00717849" w:rsidP="00EF4DF3">
      <w:pPr>
        <w:numPr>
          <w:ilvl w:val="0"/>
          <w:numId w:val="3"/>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Objednatel se zavazuje uhradit zhotoviteli celkovou smluvní cenu, a to dílčím způsobem dle skutečného postupu </w:t>
      </w:r>
      <w:r w:rsidR="00553432" w:rsidRPr="00EF4DF3">
        <w:rPr>
          <w:rFonts w:ascii="Times New Roman" w:eastAsia="Times New Roman" w:hAnsi="Times New Roman" w:cs="Times New Roman"/>
          <w:sz w:val="24"/>
          <w:szCs w:val="24"/>
        </w:rPr>
        <w:t xml:space="preserve">provádění </w:t>
      </w:r>
      <w:r w:rsidRPr="00EF4DF3">
        <w:rPr>
          <w:rFonts w:ascii="Times New Roman" w:eastAsia="Times New Roman" w:hAnsi="Times New Roman" w:cs="Times New Roman"/>
          <w:sz w:val="24"/>
          <w:szCs w:val="24"/>
        </w:rPr>
        <w:t>díla zhotovitelem</w:t>
      </w:r>
      <w:r w:rsidR="0044473A" w:rsidRPr="00EF4DF3">
        <w:rPr>
          <w:rFonts w:ascii="Times New Roman" w:eastAsia="Times New Roman" w:hAnsi="Times New Roman" w:cs="Times New Roman"/>
          <w:sz w:val="24"/>
          <w:szCs w:val="24"/>
        </w:rPr>
        <w:t>.</w:t>
      </w:r>
    </w:p>
    <w:p w14:paraId="4452721A" w14:textId="77777777" w:rsidR="00717849" w:rsidRPr="00EF4DF3" w:rsidRDefault="00717849" w:rsidP="00EF4DF3">
      <w:pPr>
        <w:pStyle w:val="Zkladntext"/>
        <w:numPr>
          <w:ilvl w:val="0"/>
          <w:numId w:val="3"/>
        </w:numPr>
        <w:spacing w:line="240" w:lineRule="auto"/>
        <w:rPr>
          <w:rFonts w:ascii="Times New Roman" w:hAnsi="Times New Roman"/>
        </w:rPr>
      </w:pPr>
      <w:r w:rsidRPr="00EF4DF3">
        <w:rPr>
          <w:rFonts w:ascii="Times New Roman" w:hAnsi="Times New Roman"/>
        </w:rPr>
        <w:t xml:space="preserve">Zhotovitel předloží nejpozději do 5 kalendářních dnů od uplynutí příslušného intervalu účtování zjišťovací protokol a soupis provedených prací obsahující výčet veškerých provedených prací od začátku stavby a v příslušném období skutečně provedené práce na prováděném díle, eventuální vícepráce a méněpráce. </w:t>
      </w:r>
    </w:p>
    <w:p w14:paraId="7B224192"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Zjišťovací protokol bude odsouhlasen a písemně potvrzen TD</w:t>
      </w:r>
      <w:r w:rsidR="0044473A" w:rsidRPr="00EF4DF3">
        <w:rPr>
          <w:rFonts w:ascii="Times New Roman" w:hAnsi="Times New Roman"/>
        </w:rPr>
        <w:t>S</w:t>
      </w:r>
      <w:r w:rsidRPr="00EF4DF3">
        <w:rPr>
          <w:rFonts w:ascii="Times New Roman" w:hAnsi="Times New Roman"/>
        </w:rPr>
        <w:t>.</w:t>
      </w:r>
    </w:p>
    <w:p w14:paraId="6C3A7A7E"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nejpozději do 7 kalendářních dnů předložený zjišťovací protokol potvrdí a vrátí zhotoviteli nebo si vyžádá na zhotoviteli zdůvodnění dle odstavce </w:t>
      </w:r>
      <w:r w:rsidR="004223EF" w:rsidRPr="00EF4DF3">
        <w:rPr>
          <w:rFonts w:ascii="Times New Roman" w:hAnsi="Times New Roman"/>
        </w:rPr>
        <w:t>6</w:t>
      </w:r>
      <w:r w:rsidRPr="00EF4DF3">
        <w:rPr>
          <w:rFonts w:ascii="Times New Roman" w:hAnsi="Times New Roman"/>
        </w:rPr>
        <w:t xml:space="preserve"> tohoto článku.</w:t>
      </w:r>
    </w:p>
    <w:p w14:paraId="1A7A28BD" w14:textId="77777777" w:rsidR="00717849" w:rsidRPr="00EF4DF3" w:rsidRDefault="00717849" w:rsidP="00EF4DF3">
      <w:pPr>
        <w:pStyle w:val="Zkladntext"/>
        <w:tabs>
          <w:tab w:val="clear" w:pos="360"/>
          <w:tab w:val="num" w:pos="426"/>
        </w:tabs>
        <w:spacing w:line="240" w:lineRule="auto"/>
        <w:rPr>
          <w:rFonts w:ascii="Times New Roman" w:hAnsi="Times New Roman"/>
        </w:rPr>
      </w:pPr>
      <w:r w:rsidRPr="00EF4DF3">
        <w:rPr>
          <w:rFonts w:ascii="Times New Roman" w:hAnsi="Times New Roman"/>
        </w:rPr>
        <w:lastRenderedPageBreak/>
        <w:t xml:space="preserve">Úhrada bude provedena na základě dílčích faktur vystavených zhotovitelem za interval účtování, který je 1x za měsíc. Objednatel se zavazuje vyžádat eventuální zdůvodnění nebo vyjasnění pochybných či vadných částí zjišťovacího protokolu u zhotovitele nejpozději do 5 kalendářních dnů od jeho převzetí. Přílohou každého účetního dokladu (faktury) bude vždy ve dvou výtiscích odsouhlasený zjišťovací protokol a soupis provedených prací. </w:t>
      </w:r>
    </w:p>
    <w:p w14:paraId="0491F150" w14:textId="75A100CF" w:rsidR="006371B0" w:rsidRPr="00EF4DF3" w:rsidRDefault="006371B0" w:rsidP="00EF4DF3">
      <w:pPr>
        <w:pStyle w:val="Zkladntext"/>
        <w:tabs>
          <w:tab w:val="clear" w:pos="360"/>
          <w:tab w:val="num" w:pos="426"/>
        </w:tabs>
        <w:spacing w:line="240" w:lineRule="auto"/>
        <w:rPr>
          <w:rFonts w:ascii="Times New Roman" w:hAnsi="Times New Roman"/>
        </w:rPr>
      </w:pPr>
      <w:bookmarkStart w:id="78" w:name="_Ref97730118"/>
      <w:r w:rsidRPr="00EF4DF3">
        <w:rPr>
          <w:rFonts w:ascii="Times New Roman" w:hAnsi="Times New Roman"/>
        </w:rPr>
        <w:t xml:space="preserve">Objednatel zaplatí zhotoviteli na základě vystavených a odsouhlasených faktur částku až do výše 98 % celkové hodnoty díla dle čl. </w:t>
      </w:r>
      <w:r w:rsidRPr="00EF4DF3">
        <w:rPr>
          <w:rFonts w:ascii="Times New Roman" w:hAnsi="Times New Roman"/>
        </w:rPr>
        <w:fldChar w:fldCharType="begin"/>
      </w:r>
      <w:r w:rsidRPr="00EF4DF3">
        <w:rPr>
          <w:rFonts w:ascii="Times New Roman" w:hAnsi="Times New Roman"/>
        </w:rPr>
        <w:instrText xml:space="preserve"> REF _Ref97729847 \r \h  \* MERGEFORMAT </w:instrText>
      </w:r>
      <w:r w:rsidRPr="00EF4DF3">
        <w:rPr>
          <w:rFonts w:ascii="Times New Roman" w:hAnsi="Times New Roman"/>
        </w:rPr>
      </w:r>
      <w:r w:rsidRPr="00EF4DF3">
        <w:rPr>
          <w:rFonts w:ascii="Times New Roman" w:hAnsi="Times New Roman"/>
        </w:rPr>
        <w:fldChar w:fldCharType="separate"/>
      </w:r>
      <w:r w:rsidRPr="00EF4DF3">
        <w:rPr>
          <w:rFonts w:ascii="Times New Roman" w:hAnsi="Times New Roman"/>
        </w:rPr>
        <w:t>VII odst.</w:t>
      </w:r>
      <w:r w:rsidR="008C6CCD" w:rsidRPr="00EF4DF3">
        <w:rPr>
          <w:rFonts w:ascii="Times New Roman" w:hAnsi="Times New Roman"/>
        </w:rPr>
        <w:t xml:space="preserve"> </w:t>
      </w:r>
      <w:r w:rsidRPr="00EF4DF3">
        <w:rPr>
          <w:rFonts w:ascii="Times New Roman" w:hAnsi="Times New Roman"/>
        </w:rPr>
        <w:t>1</w:t>
      </w:r>
      <w:r w:rsidRPr="00EF4DF3">
        <w:rPr>
          <w:rFonts w:ascii="Times New Roman" w:hAnsi="Times New Roman"/>
        </w:rPr>
        <w:fldChar w:fldCharType="end"/>
      </w:r>
      <w:r w:rsidRPr="00EF4DF3">
        <w:rPr>
          <w:rFonts w:ascii="Times New Roman" w:hAnsi="Times New Roman"/>
        </w:rPr>
        <w:t xml:space="preserve"> Smlouvy. Zbývající odměnu ve výši 2 % ceny díla je objednatel oprávněn zadržet jako závazek za řádné dokončení díla.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78"/>
    </w:p>
    <w:p w14:paraId="5B79A2F7" w14:textId="192DD875"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Splatnost veškerých účetních dokladů (faktur) je stanovena </w:t>
      </w:r>
      <w:r w:rsidRPr="00EF4DF3">
        <w:rPr>
          <w:rFonts w:ascii="Times New Roman" w:hAnsi="Times New Roman"/>
          <w:bCs/>
        </w:rPr>
        <w:t xml:space="preserve">na </w:t>
      </w:r>
      <w:r w:rsidR="00DE35D6" w:rsidRPr="00EF4DF3">
        <w:rPr>
          <w:rFonts w:ascii="Times New Roman" w:hAnsi="Times New Roman"/>
          <w:bCs/>
        </w:rPr>
        <w:t>30</w:t>
      </w:r>
      <w:r w:rsidR="000D0461" w:rsidRPr="00EF4DF3">
        <w:rPr>
          <w:rFonts w:ascii="Times New Roman" w:hAnsi="Times New Roman"/>
          <w:bCs/>
        </w:rPr>
        <w:t xml:space="preserve"> </w:t>
      </w:r>
      <w:r w:rsidRPr="00EF4DF3">
        <w:rPr>
          <w:rFonts w:ascii="Times New Roman" w:hAnsi="Times New Roman"/>
        </w:rPr>
        <w:t>kalendářních dní ode dne doručení dokladu objednateli. Dnem úhrady se rozumí den, kdy byla celková účtovaná částka prokazatelně odepsána z účtu objednatele ve prospěch účtu zhotovitele.</w:t>
      </w:r>
    </w:p>
    <w:p w14:paraId="646DC26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1C8FAF5"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765072A6"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označení povinné a oprávněné osoby, adresu, sídlo, DIČ;</w:t>
      </w:r>
    </w:p>
    <w:p w14:paraId="074B4EDB"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číslo dokladu;</w:t>
      </w:r>
    </w:p>
    <w:p w14:paraId="6F1CE778"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den odeslání a den splatnosti, den zdanitelného plnění;</w:t>
      </w:r>
    </w:p>
    <w:p w14:paraId="42E8E479"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označení peněžního ústavu a číslo účtu, na který se má platit, konstantní a variabilní symbol;</w:t>
      </w:r>
    </w:p>
    <w:p w14:paraId="7B91D5C9"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účtovanou částku, DPH, účtovanou částku vč. DPH;</w:t>
      </w:r>
    </w:p>
    <w:p w14:paraId="24C38C70"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název díla, označení části díla;</w:t>
      </w:r>
    </w:p>
    <w:p w14:paraId="7CEF6772"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důvod účtování s odvoláním na smlouvu;</w:t>
      </w:r>
    </w:p>
    <w:p w14:paraId="07607A8D"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razítko a podpis osoby oprávněné k vystavení daňového a účetního dokladu;</w:t>
      </w:r>
    </w:p>
    <w:p w14:paraId="1B4A29B3"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seznam příloh;</w:t>
      </w:r>
    </w:p>
    <w:p w14:paraId="072E6D88" w14:textId="63AF2051" w:rsidR="0044473A" w:rsidRPr="00EF4DF3" w:rsidRDefault="0044473A" w:rsidP="00EF4DF3">
      <w:pPr>
        <w:pStyle w:val="Zkladntext-prvnodsazen"/>
        <w:tabs>
          <w:tab w:val="clear" w:pos="900"/>
        </w:tabs>
        <w:spacing w:line="240" w:lineRule="auto"/>
        <w:ind w:hanging="474"/>
        <w:rPr>
          <w:rFonts w:ascii="Times New Roman" w:hAnsi="Times New Roman"/>
        </w:rPr>
      </w:pPr>
      <w:r w:rsidRPr="00EF4DF3">
        <w:rPr>
          <w:rFonts w:ascii="Times New Roman" w:hAnsi="Times New Roman"/>
        </w:rPr>
        <w:t>každá faktura v záhlaví bude označena</w:t>
      </w:r>
      <w:r w:rsidR="008329A2" w:rsidRPr="00EF4DF3">
        <w:rPr>
          <w:rFonts w:ascii="Times New Roman" w:hAnsi="Times New Roman"/>
        </w:rPr>
        <w:t xml:space="preserve"> názvem zakázky</w:t>
      </w:r>
      <w:r w:rsidRPr="00EF4DF3">
        <w:rPr>
          <w:rFonts w:ascii="Times New Roman" w:hAnsi="Times New Roman"/>
        </w:rPr>
        <w:t xml:space="preserve"> „</w:t>
      </w:r>
      <w:r w:rsidR="00DE35D6" w:rsidRPr="00EF4DF3">
        <w:rPr>
          <w:rFonts w:ascii="Times New Roman" w:eastAsia="Calibri" w:hAnsi="Times New Roman"/>
        </w:rPr>
        <w:t>Rekonstrukce objektu Dominikán pro využití ZUŠ</w:t>
      </w:r>
      <w:r w:rsidRPr="00EF4DF3">
        <w:rPr>
          <w:rFonts w:ascii="Times New Roman" w:hAnsi="Times New Roman"/>
        </w:rPr>
        <w:t>“</w:t>
      </w:r>
      <w:r w:rsidR="008329A2" w:rsidRPr="00EF4DF3">
        <w:rPr>
          <w:rFonts w:ascii="Times New Roman" w:hAnsi="Times New Roman"/>
        </w:rPr>
        <w:t xml:space="preserve">, </w:t>
      </w:r>
      <w:r w:rsidRPr="00EF4DF3">
        <w:rPr>
          <w:rFonts w:ascii="Times New Roman" w:hAnsi="Times New Roman"/>
        </w:rPr>
        <w:t>číslem smlouvy</w:t>
      </w:r>
      <w:r w:rsidR="008329A2" w:rsidRPr="00EF4DF3">
        <w:rPr>
          <w:rFonts w:ascii="Times New Roman" w:hAnsi="Times New Roman"/>
        </w:rPr>
        <w:t>, dále názvem projektu „</w:t>
      </w:r>
      <w:r w:rsidR="008329A2" w:rsidRPr="00EF4DF3">
        <w:rPr>
          <w:rFonts w:ascii="Times New Roman" w:eastAsia="Calibri" w:hAnsi="Times New Roman"/>
        </w:rPr>
        <w:t>Rekonstrukce objektu Dominikán pro využití ZUŠ – snížení energetické náročnosti“ a registračním číslem žádosti o dotaci: 7236200106;</w:t>
      </w:r>
    </w:p>
    <w:p w14:paraId="1B2CA20C"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další náležitosti, pokud je stanoví obecně závazný předpis.</w:t>
      </w:r>
    </w:p>
    <w:p w14:paraId="1A515D36" w14:textId="0849ECF8" w:rsidR="00F805EC" w:rsidRPr="00EF4DF3" w:rsidRDefault="00825799" w:rsidP="00EF4DF3">
      <w:pPr>
        <w:pStyle w:val="Zkladntext"/>
        <w:spacing w:line="240" w:lineRule="auto"/>
        <w:rPr>
          <w:rFonts w:ascii="Times New Roman" w:hAnsi="Times New Roman"/>
        </w:rPr>
      </w:pPr>
      <w:r w:rsidRPr="00EF4DF3">
        <w:rPr>
          <w:rFonts w:ascii="Times New Roman" w:hAnsi="Times New Roman"/>
        </w:rPr>
        <w:t xml:space="preserve">Daňový doklad včetně příloh zašle zhotovitel e-mailem na adresu </w:t>
      </w:r>
      <w:hyperlink r:id="rId8" w:history="1">
        <w:r w:rsidRPr="00EF4DF3">
          <w:rPr>
            <w:rStyle w:val="Hypertextovodkaz"/>
            <w:rFonts w:ascii="Times New Roman" w:hAnsi="Times New Roman"/>
            <w:color w:val="4472C4" w:themeColor="accent5"/>
            <w:u w:val="none"/>
          </w:rPr>
          <w:t>podatelna@cheb.cz</w:t>
        </w:r>
      </w:hyperlink>
      <w:r w:rsidRPr="00EF4DF3">
        <w:rPr>
          <w:rStyle w:val="Hypertextovodkaz"/>
          <w:rFonts w:ascii="Times New Roman" w:hAnsi="Times New Roman"/>
          <w:color w:val="auto"/>
          <w:u w:val="none"/>
        </w:rPr>
        <w:t xml:space="preserve"> </w:t>
      </w:r>
      <w:r w:rsidRPr="00EF4DF3">
        <w:rPr>
          <w:rFonts w:ascii="Times New Roman" w:hAnsi="Times New Roman"/>
        </w:rPr>
        <w:t xml:space="preserve">nebo do datové schránky objednatele </w:t>
      </w:r>
      <w:r w:rsidRPr="00EF4DF3">
        <w:rPr>
          <w:rFonts w:ascii="Times New Roman" w:hAnsi="Times New Roman"/>
          <w:color w:val="4472C4" w:themeColor="accent5"/>
        </w:rPr>
        <w:t xml:space="preserve">a8gbnyc </w:t>
      </w:r>
      <w:r w:rsidRPr="00EF4DF3">
        <w:rPr>
          <w:rStyle w:val="Hypertextovodkaz"/>
          <w:rFonts w:ascii="Times New Roman" w:hAnsi="Times New Roman"/>
          <w:color w:val="auto"/>
          <w:u w:val="none"/>
        </w:rPr>
        <w:t xml:space="preserve">a e-mailovou adresu jedné kontaktní osoby </w:t>
      </w:r>
      <w:r w:rsidRPr="00EF4DF3">
        <w:rPr>
          <w:rFonts w:ascii="Times New Roman" w:hAnsi="Times New Roman"/>
        </w:rPr>
        <w:t>ve věcech technických, realizačních a týkající se předání a převzetí díla.</w:t>
      </w:r>
    </w:p>
    <w:p w14:paraId="3E719298" w14:textId="77777777" w:rsidR="0081507C"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 xml:space="preserve">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čtrnácti pracovních dnů ode dne doručení takového dokladu zhotovitelem. Počínaje dnem doručení opraveného daňového účetního dokladu (faktury) objednateli začne plynout nová </w:t>
      </w:r>
      <w:r w:rsidRPr="00EF4DF3">
        <w:rPr>
          <w:rFonts w:ascii="Times New Roman" w:hAnsi="Times New Roman"/>
        </w:rPr>
        <w:lastRenderedPageBreak/>
        <w:t>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237D5806" w14:textId="77777777" w:rsidR="00CE5861" w:rsidRPr="00EF4DF3" w:rsidRDefault="00CE5861" w:rsidP="00EF4DF3">
      <w:pPr>
        <w:pStyle w:val="Zkladntext"/>
        <w:numPr>
          <w:ilvl w:val="0"/>
          <w:numId w:val="0"/>
        </w:numPr>
        <w:spacing w:after="240" w:line="240" w:lineRule="auto"/>
        <w:rPr>
          <w:rFonts w:ascii="Times New Roman" w:hAnsi="Times New Roman"/>
        </w:rPr>
      </w:pPr>
    </w:p>
    <w:p w14:paraId="2611B0FB" w14:textId="77777777" w:rsidR="0081507C" w:rsidRPr="00EF4DF3" w:rsidRDefault="0081507C"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XI.</w:t>
      </w:r>
    </w:p>
    <w:p w14:paraId="0FBF45E8"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79" w:name="_Toc520713854"/>
      <w:bookmarkStart w:id="80" w:name="_Toc520713991"/>
      <w:bookmarkStart w:id="81" w:name="_Ref520788407"/>
      <w:bookmarkStart w:id="82" w:name="_Ref521296561"/>
      <w:bookmarkStart w:id="83" w:name="_Toc395609816"/>
      <w:bookmarkStart w:id="84" w:name="_Toc38894286"/>
      <w:bookmarkStart w:id="85" w:name="_Toc53998056"/>
      <w:r w:rsidRPr="00EF4DF3">
        <w:rPr>
          <w:rFonts w:ascii="Times New Roman" w:eastAsia="Times New Roman" w:hAnsi="Times New Roman" w:cs="Times New Roman"/>
          <w:b/>
          <w:bCs/>
          <w:kern w:val="32"/>
          <w:sz w:val="24"/>
          <w:szCs w:val="24"/>
        </w:rPr>
        <w:t>Záruka za jakost díla</w:t>
      </w:r>
      <w:bookmarkEnd w:id="79"/>
      <w:bookmarkEnd w:id="80"/>
      <w:bookmarkEnd w:id="81"/>
      <w:bookmarkEnd w:id="82"/>
      <w:bookmarkEnd w:id="83"/>
      <w:bookmarkEnd w:id="84"/>
      <w:bookmarkEnd w:id="85"/>
    </w:p>
    <w:p w14:paraId="37E99C04"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bookmarkStart w:id="86" w:name="_Ref520701229"/>
      <w:r w:rsidRPr="00EF4DF3">
        <w:rPr>
          <w:rFonts w:ascii="Times New Roman" w:eastAsia="Times New Roman" w:hAnsi="Times New Roman" w:cs="Times New Roman"/>
          <w:sz w:val="24"/>
          <w:szCs w:val="24"/>
        </w:rPr>
        <w:t>Zhotovitel odpovídá za vady díla, které se vyskytnou po převzetí díla objednatelem v záruční době. Tyto vady je zhotovitel povinen v souladu s níže uvedenými podmínkami bezplatně odstranit. Práva z odpovědnosti za vady díla musí být uplatněna u zhotovitele v odpovídajících záručních dobách:</w:t>
      </w:r>
      <w:bookmarkEnd w:id="86"/>
    </w:p>
    <w:p w14:paraId="18130AEA" w14:textId="7B05B785" w:rsidR="00717849" w:rsidRPr="00EF4DF3" w:rsidRDefault="002A18BE" w:rsidP="007654A9">
      <w:pPr>
        <w:numPr>
          <w:ilvl w:val="1"/>
          <w:numId w:val="4"/>
        </w:numPr>
        <w:shd w:val="clear" w:color="auto" w:fill="FFFF00"/>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w:t>
      </w:r>
      <w:permStart w:id="1691812742" w:edGrp="everyone"/>
      <w:r w:rsidR="00881044" w:rsidRPr="00EF4DF3">
        <w:rPr>
          <w:rFonts w:ascii="Times New Roman" w:eastAsia="Times New Roman" w:hAnsi="Times New Roman" w:cs="Times New Roman"/>
          <w:b/>
          <w:sz w:val="24"/>
          <w:szCs w:val="24"/>
          <w:highlight w:val="yellow"/>
        </w:rPr>
        <w:t xml:space="preserve"> xxxxxxx</w:t>
      </w:r>
      <w:permEnd w:id="1691812742"/>
      <w:r w:rsidR="00881044" w:rsidRPr="00EF4DF3">
        <w:rPr>
          <w:rFonts w:ascii="Times New Roman" w:eastAsia="Times New Roman" w:hAnsi="Times New Roman" w:cs="Times New Roman"/>
          <w:b/>
          <w:sz w:val="24"/>
          <w:szCs w:val="24"/>
        </w:rPr>
        <w:t xml:space="preserve"> </w:t>
      </w:r>
      <w:r w:rsidR="00717849" w:rsidRPr="00EF4DF3">
        <w:rPr>
          <w:rFonts w:ascii="Times New Roman" w:eastAsia="Times New Roman" w:hAnsi="Times New Roman" w:cs="Times New Roman"/>
          <w:sz w:val="24"/>
          <w:szCs w:val="24"/>
        </w:rPr>
        <w:t>měsíců na dílo jako celek.</w:t>
      </w:r>
    </w:p>
    <w:p w14:paraId="1FE6D988" w14:textId="3370E310" w:rsidR="00881044" w:rsidRPr="00EF4DF3" w:rsidRDefault="00881044" w:rsidP="007654A9">
      <w:pPr>
        <w:shd w:val="clear" w:color="auto" w:fill="FFFF00"/>
        <w:spacing w:after="0" w:line="240" w:lineRule="auto"/>
        <w:ind w:left="426"/>
        <w:jc w:val="both"/>
        <w:rPr>
          <w:rFonts w:ascii="Times New Roman" w:eastAsia="Times New Roman" w:hAnsi="Times New Roman" w:cs="Times New Roman"/>
          <w:i/>
          <w:sz w:val="24"/>
          <w:szCs w:val="24"/>
        </w:rPr>
      </w:pPr>
      <w:r w:rsidRPr="00EF4DF3">
        <w:rPr>
          <w:rFonts w:ascii="Times New Roman" w:eastAsia="Times New Roman" w:hAnsi="Times New Roman" w:cs="Times New Roman"/>
          <w:i/>
          <w:sz w:val="24"/>
          <w:szCs w:val="24"/>
        </w:rPr>
        <w:t>(dodavatel doplní nabízenou záruční dobu v délce 60-120 měsíců; jedná se o hodnocené kritérium b)</w:t>
      </w:r>
    </w:p>
    <w:p w14:paraId="2D967519" w14:textId="5DC0B1A0"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Jde-li o dodávky třetích osob, dle odstavce 1 neskončí záruční doba dříve než záruční doby určené jednotlivými dodavateli a výrobci.</w:t>
      </w:r>
    </w:p>
    <w:p w14:paraId="0016FB81"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Záruční doba počíná plynout dnem následujícím po převzetí díla objednatelem doloženém podepsaným předávacím protokolem.</w:t>
      </w:r>
    </w:p>
    <w:p w14:paraId="0CBB38EA"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Doba od uplatnění práva z odpovědnosti za vady až do doby odstranění vad(y) se nepočítá do záruční doby dané části díla, po tuto dobu tedy záruční doba neběží. </w:t>
      </w:r>
    </w:p>
    <w:p w14:paraId="05833391"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14:paraId="155DF88C"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neodpovídá za vady, které byly po převzetí díla způsobeny objednatelem nebo zásahem vyšší moci.</w:t>
      </w:r>
    </w:p>
    <w:p w14:paraId="5114BCFD"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Objednatel se zavazuje uplatnit nárok na odstranění vady u zhotovitele písemně bezodkladně, nejpozději však do 30 kalendářních dnů poté, co závadu zjistil.</w:t>
      </w:r>
    </w:p>
    <w:p w14:paraId="23A30B0D"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že v případě vady díla v záruční době poskytne objednateli níže uvedené plnění plynoucí z odpovědnosti zhotovitele za vady:</w:t>
      </w:r>
    </w:p>
    <w:p w14:paraId="40EBAA85"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bezplatně odstraní uplatněné vady;</w:t>
      </w:r>
    </w:p>
    <w:p w14:paraId="2BF97E05"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uhradí náklady na odstranění uplatněných vad v případě, kdy tak neučiní sám;</w:t>
      </w:r>
    </w:p>
    <w:p w14:paraId="1D644728"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uhradí objednateli veškeré z vady vzniklé i následné škody;</w:t>
      </w:r>
    </w:p>
    <w:p w14:paraId="2B0A8BFF"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poskytne objednateli přiměřenou slevu z celkové ceny díla odpovídající rozsahu uplatněných škod v případě neodstranitelné vady nebo v jiných případech na základě dohody smluvních stran.</w:t>
      </w:r>
    </w:p>
    <w:p w14:paraId="4EA96D88" w14:textId="77777777" w:rsidR="00717849" w:rsidRPr="00EF4DF3" w:rsidRDefault="00717849" w:rsidP="00EF4DF3">
      <w:pPr>
        <w:numPr>
          <w:ilvl w:val="0"/>
          <w:numId w:val="4"/>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v případě uplatnění vady díla objednatelem zavazuje:</w:t>
      </w:r>
    </w:p>
    <w:p w14:paraId="54DBE793" w14:textId="2D3A10B5"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potvrdit objednateli bezodkladně písemně přijetí uplatnění vady díla s uvedením termínu uskutečnění prověrky vady, nejpozději však ve lhůtě do </w:t>
      </w:r>
      <w:r w:rsidR="00956F6B" w:rsidRPr="00EF4DF3">
        <w:rPr>
          <w:rFonts w:ascii="Times New Roman" w:eastAsia="Times New Roman" w:hAnsi="Times New Roman" w:cs="Times New Roman"/>
          <w:sz w:val="24"/>
          <w:szCs w:val="24"/>
        </w:rPr>
        <w:t>3</w:t>
      </w:r>
      <w:r w:rsidRPr="00EF4DF3">
        <w:rPr>
          <w:rFonts w:ascii="Times New Roman" w:eastAsia="Times New Roman" w:hAnsi="Times New Roman" w:cs="Times New Roman"/>
          <w:sz w:val="24"/>
          <w:szCs w:val="24"/>
        </w:rPr>
        <w:t xml:space="preserve"> </w:t>
      </w:r>
      <w:r w:rsidR="0071479D" w:rsidRPr="00EF4DF3">
        <w:rPr>
          <w:rFonts w:ascii="Times New Roman" w:eastAsia="Times New Roman" w:hAnsi="Times New Roman" w:cs="Times New Roman"/>
          <w:sz w:val="24"/>
          <w:szCs w:val="24"/>
        </w:rPr>
        <w:t xml:space="preserve">kalendářních </w:t>
      </w:r>
      <w:r w:rsidRPr="00EF4DF3">
        <w:rPr>
          <w:rFonts w:ascii="Times New Roman" w:eastAsia="Times New Roman" w:hAnsi="Times New Roman" w:cs="Times New Roman"/>
          <w:sz w:val="24"/>
          <w:szCs w:val="24"/>
        </w:rPr>
        <w:t>dnů od uplatnění vady;</w:t>
      </w:r>
    </w:p>
    <w:p w14:paraId="134FE532" w14:textId="72B3F300"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lastRenderedPageBreak/>
        <w:t xml:space="preserve">uskutečnit prověrku k zjištění důvodnosti a charakteru vady, nejpozději však ve lhůtě do </w:t>
      </w:r>
      <w:r w:rsidR="00956F6B" w:rsidRPr="00EF4DF3">
        <w:rPr>
          <w:rFonts w:ascii="Times New Roman" w:eastAsia="Times New Roman" w:hAnsi="Times New Roman" w:cs="Times New Roman"/>
          <w:sz w:val="24"/>
          <w:szCs w:val="24"/>
        </w:rPr>
        <w:t>7</w:t>
      </w:r>
      <w:r w:rsidR="00734887" w:rsidRPr="00EF4DF3">
        <w:rPr>
          <w:rFonts w:ascii="Times New Roman" w:eastAsia="Times New Roman" w:hAnsi="Times New Roman" w:cs="Times New Roman"/>
          <w:sz w:val="24"/>
          <w:szCs w:val="24"/>
        </w:rPr>
        <w:t xml:space="preserve"> </w:t>
      </w:r>
      <w:r w:rsidR="0071479D" w:rsidRPr="00EF4DF3">
        <w:rPr>
          <w:rFonts w:ascii="Times New Roman" w:eastAsia="Times New Roman" w:hAnsi="Times New Roman" w:cs="Times New Roman"/>
          <w:sz w:val="24"/>
          <w:szCs w:val="24"/>
        </w:rPr>
        <w:t xml:space="preserve">kalendářních </w:t>
      </w:r>
      <w:r w:rsidRPr="00EF4DF3">
        <w:rPr>
          <w:rFonts w:ascii="Times New Roman" w:eastAsia="Times New Roman" w:hAnsi="Times New Roman" w:cs="Times New Roman"/>
          <w:sz w:val="24"/>
          <w:szCs w:val="24"/>
        </w:rPr>
        <w:t>dnů od uplatnění vady;</w:t>
      </w:r>
    </w:p>
    <w:p w14:paraId="7B186D20" w14:textId="22757269"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zahájit bezodkladně práce na odstraňování vady, nejpozději však ve lhůtě do </w:t>
      </w:r>
      <w:r w:rsidR="00956F6B" w:rsidRPr="00EF4DF3">
        <w:rPr>
          <w:rFonts w:ascii="Times New Roman" w:eastAsia="Times New Roman" w:hAnsi="Times New Roman" w:cs="Times New Roman"/>
          <w:sz w:val="24"/>
          <w:szCs w:val="24"/>
        </w:rPr>
        <w:t>7</w:t>
      </w:r>
      <w:r w:rsidR="0071479D" w:rsidRPr="00EF4DF3">
        <w:rPr>
          <w:rFonts w:ascii="Times New Roman" w:eastAsia="Times New Roman" w:hAnsi="Times New Roman" w:cs="Times New Roman"/>
          <w:sz w:val="24"/>
          <w:szCs w:val="24"/>
        </w:rPr>
        <w:t xml:space="preserve"> kalendářních</w:t>
      </w:r>
      <w:r w:rsidRPr="00EF4DF3">
        <w:rPr>
          <w:rFonts w:ascii="Times New Roman" w:eastAsia="Times New Roman" w:hAnsi="Times New Roman" w:cs="Times New Roman"/>
          <w:sz w:val="24"/>
          <w:szCs w:val="24"/>
        </w:rPr>
        <w:t xml:space="preserve"> dnů od uplatnění vady;</w:t>
      </w:r>
    </w:p>
    <w:p w14:paraId="731F6D24"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odstranit běžnou vadu bezodkladně, nejpozději však ve lhůtě </w:t>
      </w:r>
      <w:r w:rsidR="00956F6B" w:rsidRPr="00EF4DF3">
        <w:rPr>
          <w:rFonts w:ascii="Times New Roman" w:eastAsia="Times New Roman" w:hAnsi="Times New Roman" w:cs="Times New Roman"/>
          <w:sz w:val="24"/>
          <w:szCs w:val="24"/>
        </w:rPr>
        <w:t>14</w:t>
      </w:r>
      <w:r w:rsidRPr="00EF4DF3">
        <w:rPr>
          <w:rFonts w:ascii="Times New Roman" w:eastAsia="Times New Roman" w:hAnsi="Times New Roman" w:cs="Times New Roman"/>
          <w:sz w:val="24"/>
          <w:szCs w:val="24"/>
        </w:rPr>
        <w:t xml:space="preserve"> kalendářních dnů od uplatnění vady</w:t>
      </w:r>
      <w:r w:rsidR="00184210" w:rsidRPr="00EF4DF3">
        <w:rPr>
          <w:rFonts w:ascii="Times New Roman" w:eastAsia="Times New Roman" w:hAnsi="Times New Roman" w:cs="Times New Roman"/>
          <w:sz w:val="24"/>
          <w:szCs w:val="24"/>
        </w:rPr>
        <w:t>,</w:t>
      </w:r>
      <w:r w:rsidR="00956F6B" w:rsidRPr="00EF4DF3">
        <w:rPr>
          <w:rFonts w:ascii="Times New Roman" w:eastAsia="Times New Roman" w:hAnsi="Times New Roman" w:cs="Times New Roman"/>
          <w:sz w:val="24"/>
          <w:szCs w:val="24"/>
        </w:rPr>
        <w:t xml:space="preserve"> pokud se smluvní strany nedohodnou jinak</w:t>
      </w:r>
      <w:r w:rsidRPr="00EF4DF3">
        <w:rPr>
          <w:rFonts w:ascii="Times New Roman" w:eastAsia="Times New Roman" w:hAnsi="Times New Roman" w:cs="Times New Roman"/>
          <w:sz w:val="24"/>
          <w:szCs w:val="24"/>
        </w:rPr>
        <w:t>;</w:t>
      </w:r>
    </w:p>
    <w:p w14:paraId="17AAFC7C"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odstranit vadu bránící užívání díla nebo části díla bezodkladně v technicky nejkratším možném termínu, nejpozději však ve lhůtě 48 hodin od uplatnění vady</w:t>
      </w:r>
      <w:r w:rsidR="00184210" w:rsidRPr="00EF4DF3">
        <w:rPr>
          <w:rFonts w:ascii="Times New Roman" w:eastAsia="Times New Roman" w:hAnsi="Times New Roman" w:cs="Times New Roman"/>
          <w:sz w:val="24"/>
          <w:szCs w:val="24"/>
        </w:rPr>
        <w:t>,</w:t>
      </w:r>
      <w:r w:rsidR="007B60B7" w:rsidRPr="00EF4DF3">
        <w:rPr>
          <w:rFonts w:ascii="Times New Roman" w:eastAsia="Times New Roman" w:hAnsi="Times New Roman" w:cs="Times New Roman"/>
          <w:sz w:val="24"/>
          <w:szCs w:val="24"/>
        </w:rPr>
        <w:t xml:space="preserve"> </w:t>
      </w:r>
      <w:r w:rsidR="00956F6B" w:rsidRPr="00EF4DF3">
        <w:rPr>
          <w:rFonts w:ascii="Times New Roman" w:eastAsia="Times New Roman" w:hAnsi="Times New Roman" w:cs="Times New Roman"/>
          <w:sz w:val="24"/>
          <w:szCs w:val="24"/>
        </w:rPr>
        <w:t>pokud se smluvní strany nedohodnou jinak</w:t>
      </w:r>
      <w:r w:rsidRPr="00EF4DF3">
        <w:rPr>
          <w:rFonts w:ascii="Times New Roman" w:eastAsia="Times New Roman" w:hAnsi="Times New Roman" w:cs="Times New Roman"/>
          <w:sz w:val="24"/>
          <w:szCs w:val="24"/>
        </w:rPr>
        <w:t>.</w:t>
      </w:r>
    </w:p>
    <w:p w14:paraId="15A4E502" w14:textId="77777777" w:rsidR="00717849" w:rsidRPr="00EF4DF3" w:rsidRDefault="00717849" w:rsidP="0056175C">
      <w:pPr>
        <w:numPr>
          <w:ilvl w:val="0"/>
          <w:numId w:val="4"/>
        </w:numPr>
        <w:spacing w:before="120" w:after="120" w:line="240" w:lineRule="auto"/>
        <w:ind w:hanging="502"/>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Zhotovitel se zavazuje odstranit vady, které mají charakter havárie ve lhůtě do </w:t>
      </w:r>
      <w:r w:rsidR="00956F6B" w:rsidRPr="00EF4DF3">
        <w:rPr>
          <w:rFonts w:ascii="Times New Roman" w:eastAsia="Times New Roman" w:hAnsi="Times New Roman" w:cs="Times New Roman"/>
          <w:sz w:val="24"/>
          <w:szCs w:val="24"/>
        </w:rPr>
        <w:t>24</w:t>
      </w:r>
      <w:r w:rsidRPr="00EF4DF3">
        <w:rPr>
          <w:rFonts w:ascii="Times New Roman" w:eastAsia="Times New Roman" w:hAnsi="Times New Roman" w:cs="Times New Roman"/>
          <w:sz w:val="24"/>
          <w:szCs w:val="24"/>
        </w:rPr>
        <w:t xml:space="preserve"> hodin od jejich uplatnění objednatelem</w:t>
      </w:r>
      <w:r w:rsidR="00C91034" w:rsidRPr="00EF4DF3">
        <w:rPr>
          <w:rFonts w:ascii="Times New Roman" w:eastAsia="Times New Roman" w:hAnsi="Times New Roman" w:cs="Times New Roman"/>
          <w:sz w:val="24"/>
          <w:szCs w:val="24"/>
        </w:rPr>
        <w:t xml:space="preserve">, </w:t>
      </w:r>
      <w:r w:rsidR="00956F6B" w:rsidRPr="00EF4DF3">
        <w:rPr>
          <w:rFonts w:ascii="Times New Roman" w:eastAsia="Times New Roman" w:hAnsi="Times New Roman" w:cs="Times New Roman"/>
          <w:sz w:val="24"/>
          <w:szCs w:val="24"/>
        </w:rPr>
        <w:t>pokud se smluvní strany nedohodnou jinak</w:t>
      </w:r>
      <w:r w:rsidRPr="00EF4DF3">
        <w:rPr>
          <w:rFonts w:ascii="Times New Roman" w:eastAsia="Times New Roman" w:hAnsi="Times New Roman" w:cs="Times New Roman"/>
          <w:sz w:val="24"/>
          <w:szCs w:val="24"/>
        </w:rPr>
        <w:t>. Objednatel je oprávněn takové vady uplatnit u zhotovitele bezprostředně telefonicky, osobně nebo písemně.</w:t>
      </w:r>
    </w:p>
    <w:p w14:paraId="71F24DE6" w14:textId="77777777" w:rsidR="00717849" w:rsidRPr="00EF4DF3" w:rsidRDefault="00717849" w:rsidP="00EA3923">
      <w:pPr>
        <w:numPr>
          <w:ilvl w:val="0"/>
          <w:numId w:val="4"/>
        </w:numPr>
        <w:spacing w:before="120" w:after="120" w:line="240" w:lineRule="auto"/>
        <w:ind w:hanging="502"/>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77A35807" w14:textId="77777777" w:rsidR="00717849" w:rsidRPr="00EF4DF3" w:rsidRDefault="00717849" w:rsidP="00EA3923">
      <w:pPr>
        <w:numPr>
          <w:ilvl w:val="0"/>
          <w:numId w:val="4"/>
        </w:numPr>
        <w:spacing w:before="120" w:after="120" w:line="240" w:lineRule="auto"/>
        <w:ind w:hanging="502"/>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Za vady díla, které nebyly zjištěny v záruční době, odpovídá zhotovitel, pokud se jedná o skryté vady, které dílo mělo již v okamžiku jeho předání a převzetí, objednatel je v záruční době nemohl zjistit a oznámil je zhotoviteli bez zbytečného odkladu po jejich zjištění, nejpozději však do 2 měsíců od skončení záruční doby.</w:t>
      </w:r>
    </w:p>
    <w:p w14:paraId="5074FEE6" w14:textId="77777777" w:rsidR="00717849" w:rsidRPr="00EF4DF3" w:rsidRDefault="00717849" w:rsidP="00EA3923">
      <w:pPr>
        <w:numPr>
          <w:ilvl w:val="0"/>
          <w:numId w:val="4"/>
        </w:numPr>
        <w:spacing w:before="120" w:after="120" w:line="240" w:lineRule="auto"/>
        <w:ind w:hanging="502"/>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 případě sporu o oprávněnost uplatněné vady budou smluvní strany respektovat vyjádření a konečné stanovisko soudního znalce stanoveného objednatelem.</w:t>
      </w:r>
    </w:p>
    <w:p w14:paraId="3363AF39" w14:textId="77777777" w:rsidR="00717849" w:rsidRPr="00EF4DF3" w:rsidRDefault="00717849" w:rsidP="00EA3923">
      <w:pPr>
        <w:numPr>
          <w:ilvl w:val="0"/>
          <w:numId w:val="4"/>
        </w:numPr>
        <w:spacing w:before="120" w:after="120" w:line="240" w:lineRule="auto"/>
        <w:ind w:hanging="502"/>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současně:</w:t>
      </w:r>
    </w:p>
    <w:p w14:paraId="1245E63E"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oznámí zhotoviteli bez zbytečného odkladu písemně a uceleně uplatnění jakéhokoliv podobného nároku třetích osob;</w:t>
      </w:r>
    </w:p>
    <w:p w14:paraId="1E9E8568" w14:textId="77777777" w:rsidR="00717849" w:rsidRPr="00EF4DF3" w:rsidRDefault="00717849" w:rsidP="00EF4DF3">
      <w:pPr>
        <w:numPr>
          <w:ilvl w:val="1"/>
          <w:numId w:val="4"/>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neuzná sám bez souhlasu zhotovitele uplatněný nárok, a to ani zčásti, to neplatí, pokud se zhotovitel k uplatněnému nároku v přiměřené lhůtě nevyjádří;</w:t>
      </w:r>
    </w:p>
    <w:p w14:paraId="4270B90D" w14:textId="77777777" w:rsidR="00717849" w:rsidRPr="00EF4DF3" w:rsidRDefault="00717849" w:rsidP="00623ACF">
      <w:pPr>
        <w:numPr>
          <w:ilvl w:val="1"/>
          <w:numId w:val="4"/>
        </w:numPr>
        <w:spacing w:after="240" w:line="240" w:lineRule="auto"/>
        <w:ind w:left="896"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zplnomocní zhotovitele, popř. osobu, kterou určí, na jeho žádost k vypořádání takového nároku soudní nebo mimosoudní cestou.</w:t>
      </w:r>
    </w:p>
    <w:p w14:paraId="7978127E" w14:textId="59EB0E67" w:rsidR="00D028C9" w:rsidRPr="00EF4DF3" w:rsidRDefault="00D028C9" w:rsidP="00EF4DF3">
      <w:pPr>
        <w:spacing w:before="120" w:after="0" w:line="240" w:lineRule="auto"/>
        <w:jc w:val="center"/>
        <w:rPr>
          <w:rFonts w:ascii="Times New Roman" w:eastAsia="Times New Roman" w:hAnsi="Times New Roman" w:cs="Times New Roman"/>
          <w:b/>
          <w:sz w:val="24"/>
          <w:szCs w:val="24"/>
        </w:rPr>
      </w:pPr>
      <w:r w:rsidRPr="00EF4DF3">
        <w:rPr>
          <w:rFonts w:ascii="Times New Roman" w:eastAsia="Times New Roman" w:hAnsi="Times New Roman" w:cs="Times New Roman"/>
          <w:b/>
          <w:sz w:val="24"/>
          <w:szCs w:val="24"/>
        </w:rPr>
        <w:t>XII.</w:t>
      </w:r>
    </w:p>
    <w:p w14:paraId="0E6A65C3"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87" w:name="_Toc520713855"/>
      <w:bookmarkStart w:id="88" w:name="_Toc520713992"/>
      <w:bookmarkStart w:id="89" w:name="_Ref520788877"/>
      <w:bookmarkStart w:id="90" w:name="_Ref520789157"/>
      <w:bookmarkStart w:id="91" w:name="_Ref17535195"/>
      <w:bookmarkStart w:id="92" w:name="_Toc395609817"/>
      <w:bookmarkStart w:id="93" w:name="_Toc38894287"/>
      <w:bookmarkStart w:id="94" w:name="_Toc53998057"/>
      <w:bookmarkStart w:id="95" w:name="_Toc520713856"/>
      <w:bookmarkStart w:id="96" w:name="_Toc520713993"/>
      <w:bookmarkStart w:id="97" w:name="_Toc395609818"/>
      <w:r w:rsidRPr="00EF4DF3">
        <w:rPr>
          <w:rFonts w:ascii="Times New Roman" w:eastAsia="Times New Roman" w:hAnsi="Times New Roman" w:cs="Times New Roman"/>
          <w:b/>
          <w:bCs/>
          <w:kern w:val="32"/>
          <w:sz w:val="24"/>
          <w:szCs w:val="24"/>
        </w:rPr>
        <w:t>Bankovní záruky</w:t>
      </w:r>
      <w:bookmarkEnd w:id="87"/>
      <w:bookmarkEnd w:id="88"/>
      <w:bookmarkEnd w:id="89"/>
      <w:bookmarkEnd w:id="90"/>
      <w:bookmarkEnd w:id="91"/>
      <w:bookmarkEnd w:id="92"/>
      <w:bookmarkEnd w:id="93"/>
      <w:bookmarkEnd w:id="94"/>
    </w:p>
    <w:p w14:paraId="4BD21C3D" w14:textId="77777777" w:rsidR="00F37B6B" w:rsidRPr="00EF4DF3" w:rsidRDefault="00F37B6B" w:rsidP="00EF4DF3">
      <w:pPr>
        <w:pStyle w:val="Zkladntext"/>
        <w:numPr>
          <w:ilvl w:val="0"/>
          <w:numId w:val="64"/>
        </w:numPr>
        <w:spacing w:line="240" w:lineRule="auto"/>
        <w:rPr>
          <w:rFonts w:ascii="Times New Roman" w:hAnsi="Times New Roman"/>
        </w:rPr>
      </w:pPr>
      <w:r w:rsidRPr="00EF4DF3">
        <w:rPr>
          <w:rFonts w:ascii="Times New Roman" w:hAnsi="Times New Roman"/>
        </w:rPr>
        <w:t>Zhotovitel se zavazuje objednateli poskytnout dle níže uvedených podmínek bankovní záruky:</w:t>
      </w:r>
    </w:p>
    <w:p w14:paraId="569230D1" w14:textId="77777777" w:rsidR="00F37B6B" w:rsidRPr="00EF4DF3" w:rsidRDefault="00F37B6B" w:rsidP="00EF4DF3">
      <w:pPr>
        <w:pStyle w:val="Zkladntext"/>
        <w:numPr>
          <w:ilvl w:val="0"/>
          <w:numId w:val="63"/>
        </w:numPr>
        <w:spacing w:after="0" w:line="240" w:lineRule="auto"/>
        <w:ind w:left="851" w:hanging="425"/>
        <w:rPr>
          <w:rFonts w:ascii="Times New Roman" w:hAnsi="Times New Roman"/>
        </w:rPr>
      </w:pPr>
      <w:r w:rsidRPr="00EF4DF3">
        <w:rPr>
          <w:rFonts w:ascii="Times New Roman" w:hAnsi="Times New Roman"/>
          <w:lang w:eastAsia="cs-CZ"/>
        </w:rPr>
        <w:t>za dodržení smluvních podmínek, kvality a termínů provedení díla,</w:t>
      </w:r>
    </w:p>
    <w:p w14:paraId="4167A7E7" w14:textId="77777777" w:rsidR="00F37B6B" w:rsidRPr="00EF4DF3" w:rsidRDefault="00F37B6B" w:rsidP="00EF4DF3">
      <w:pPr>
        <w:pStyle w:val="Zkladntext"/>
        <w:numPr>
          <w:ilvl w:val="0"/>
          <w:numId w:val="63"/>
        </w:numPr>
        <w:spacing w:before="0" w:line="240" w:lineRule="auto"/>
        <w:ind w:left="851" w:hanging="425"/>
        <w:rPr>
          <w:rFonts w:ascii="Times New Roman" w:hAnsi="Times New Roman"/>
        </w:rPr>
      </w:pPr>
      <w:r w:rsidRPr="00EF4DF3">
        <w:rPr>
          <w:rFonts w:ascii="Times New Roman" w:hAnsi="Times New Roman"/>
        </w:rPr>
        <w:t>za odstraňování vad díla v záruční době.</w:t>
      </w:r>
    </w:p>
    <w:p w14:paraId="40A12AED" w14:textId="1E10282E"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Vystavení bankovní záruky za dodržení smluvních podmínek, kvality a termínů provedení díla doloží zhotovitel objednateli originálem záruční listiny vystavené bankou, která byla zřízena a</w:t>
      </w:r>
      <w:r w:rsidR="0056175C">
        <w:rPr>
          <w:rFonts w:ascii="Times New Roman" w:eastAsia="Times New Roman" w:hAnsi="Times New Roman" w:cs="Times New Roman"/>
          <w:sz w:val="24"/>
          <w:szCs w:val="24"/>
          <w:lang w:eastAsia="cs-CZ"/>
        </w:rPr>
        <w:t> </w:t>
      </w:r>
      <w:r w:rsidRPr="00EF4DF3">
        <w:rPr>
          <w:rFonts w:ascii="Times New Roman" w:eastAsia="Times New Roman" w:hAnsi="Times New Roman" w:cs="Times New Roman"/>
          <w:sz w:val="24"/>
          <w:szCs w:val="24"/>
          <w:lang w:eastAsia="cs-CZ"/>
        </w:rPr>
        <w:t>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14:paraId="01F8900E" w14:textId="77777777"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hAnsi="Times New Roman" w:cs="Times New Roman"/>
          <w:sz w:val="24"/>
          <w:szCs w:val="24"/>
        </w:rPr>
        <w:lastRenderedPageBreak/>
        <w:t>požadovaná bankovní záruka je stanovena ve výši 3 % z ceny díla bez DPH,</w:t>
      </w:r>
    </w:p>
    <w:p w14:paraId="37BB2747" w14:textId="77777777"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záruční listinu předá zhotovitel objednateli nejpozději do 30 kalendářních dnů ode dne podpisu smlouvy,</w:t>
      </w:r>
    </w:p>
    <w:p w14:paraId="21DE9F7F" w14:textId="77777777"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bankovní záruka bude platná nejméně po dobu od převzetí staveniště do doby 30 kalendářních dnů po uplynutí termínu pro odstranění zařízení staveniště dle této smlouvy,</w:t>
      </w:r>
    </w:p>
    <w:p w14:paraId="7499874D" w14:textId="2104B99D"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právo z bankovní záruky bude objednatel oprávněn uplatnit v případech, že zhotovitel neprovádí dílo v souladu s podmínkami uzavřené smlouvy nebo neuhradí objednateli způsobenou škodu či smluvní pokutu, k níž je podle smlouvy povinen, v případě nepředložení bankovní záruky za odstraňování vad díla v záruční době ve lhůtě dle odst. 3. tohoto článku,</w:t>
      </w:r>
      <w:r w:rsidR="00276406" w:rsidRPr="00EF4DF3">
        <w:rPr>
          <w:rFonts w:ascii="Times New Roman" w:eastAsia="Times New Roman" w:hAnsi="Times New Roman" w:cs="Times New Roman"/>
          <w:sz w:val="24"/>
          <w:szCs w:val="24"/>
          <w:lang w:eastAsia="cs-CZ"/>
        </w:rPr>
        <w:t xml:space="preserve"> nebo </w:t>
      </w:r>
      <w:r w:rsidR="00276406" w:rsidRPr="00EF4DF3">
        <w:rPr>
          <w:rFonts w:ascii="Times New Roman" w:eastAsia="Times New Roman" w:hAnsi="Times New Roman" w:cs="Times New Roman"/>
          <w:sz w:val="24"/>
          <w:szCs w:val="24"/>
        </w:rPr>
        <w:t>v případě úpadku zhotovitele (zahájení insolvenčního řízení, úpadku zhotovitele, likvidace...)</w:t>
      </w:r>
      <w:r w:rsidR="00F10B11" w:rsidRPr="00EF4DF3">
        <w:rPr>
          <w:rFonts w:ascii="Times New Roman" w:eastAsia="Times New Roman" w:hAnsi="Times New Roman" w:cs="Times New Roman"/>
          <w:sz w:val="24"/>
          <w:szCs w:val="24"/>
        </w:rPr>
        <w:t xml:space="preserve"> </w:t>
      </w:r>
      <w:r w:rsidR="00F10B11" w:rsidRPr="00EF4DF3">
        <w:rPr>
          <w:rFonts w:ascii="Times New Roman" w:eastAsia="Times New Roman" w:hAnsi="Times New Roman" w:cs="Times New Roman"/>
          <w:sz w:val="24"/>
          <w:szCs w:val="24"/>
          <w:lang w:eastAsia="cs-CZ"/>
        </w:rPr>
        <w:t>na zajištění nedokončené stavby</w:t>
      </w:r>
      <w:r w:rsidR="00F10B11" w:rsidRPr="00EF4DF3">
        <w:rPr>
          <w:rFonts w:ascii="Times New Roman" w:eastAsia="Times New Roman" w:hAnsi="Times New Roman" w:cs="Times New Roman"/>
          <w:sz w:val="24"/>
          <w:szCs w:val="24"/>
        </w:rPr>
        <w:t xml:space="preserve"> a odstranění vad vzniklých v důsledku přerušení a nedokončení díla,</w:t>
      </w:r>
    </w:p>
    <w:p w14:paraId="40E88FB5" w14:textId="77777777"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bankovní záruka bude objednatelem uvolněna tehdy, kdy objednatel potvrdí zhotoviteli závěrečný protokol o převzetí díla a zhotovitel předloží záruční listinu bankovní záruky za odstraňování vad v záruční době,</w:t>
      </w:r>
    </w:p>
    <w:p w14:paraId="34DDDA9C" w14:textId="77777777" w:rsidR="00F37B6B" w:rsidRPr="00EF4DF3" w:rsidRDefault="00F37B6B" w:rsidP="00EF4DF3">
      <w:pPr>
        <w:numPr>
          <w:ilvl w:val="1"/>
          <w:numId w:val="1"/>
        </w:numPr>
        <w:tabs>
          <w:tab w:val="num" w:pos="720"/>
          <w:tab w:val="num" w:pos="786"/>
        </w:tabs>
        <w:spacing w:after="0" w:line="240" w:lineRule="auto"/>
        <w:ind w:left="709" w:hanging="333"/>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Bankovní záruka bude uvolněna na základě písemné žádosti zhotovitele o její uvolnění.</w:t>
      </w:r>
    </w:p>
    <w:p w14:paraId="3E1873EE"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Vystavení bankovní záruky za odstraňování vad v záruční době 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14:paraId="4B244275" w14:textId="77777777"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požadovaná bankovní záruka je stanovena ve výši 3 % z ceny díla bez DPH;</w:t>
      </w:r>
    </w:p>
    <w:p w14:paraId="491669E8" w14:textId="77777777"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záruční listinu předá zhotovitel objednateli nejpozději do 10 dnů od převzetí díla objednatelem;</w:t>
      </w:r>
    </w:p>
    <w:p w14:paraId="7BE9B63B" w14:textId="5F3D35D2"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bankovní záruka bude platná nejméně po záruční dobu stanovenou ve smlouvě </w:t>
      </w:r>
      <w:r w:rsidR="00F10B11" w:rsidRPr="00EF4DF3">
        <w:rPr>
          <w:rFonts w:ascii="Times New Roman" w:eastAsia="Times New Roman" w:hAnsi="Times New Roman" w:cs="Times New Roman"/>
          <w:sz w:val="24"/>
          <w:szCs w:val="24"/>
        </w:rPr>
        <w:t>o dílo v článku XI., odst. 1.;</w:t>
      </w:r>
    </w:p>
    <w:p w14:paraId="5000E42D" w14:textId="77777777"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právo z bankovní záruky bude objednatel oprávněn uplatnit v případech, že zhotovitel neodstraní reklamované vady v souladu s podmínkami uzavřené smlouvy nebo neuhradí objednateli způsobenou škodu či smluvní pokutu, k níž je podle smlouvy povinen;</w:t>
      </w:r>
    </w:p>
    <w:p w14:paraId="4D3E7E2B" w14:textId="3EE57770"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lang w:eastAsia="cs-CZ"/>
        </w:rPr>
        <w:t>bankovní záruka bude objednatelem uvolněna do 15 dnů, ode dne uplynutí záruční doby</w:t>
      </w:r>
      <w:r w:rsidR="00F10B11" w:rsidRPr="00EF4DF3">
        <w:rPr>
          <w:rFonts w:ascii="Times New Roman" w:eastAsia="Times New Roman" w:hAnsi="Times New Roman" w:cs="Times New Roman"/>
          <w:sz w:val="24"/>
          <w:szCs w:val="24"/>
        </w:rPr>
        <w:t xml:space="preserve"> stanovené v této smlouvě o dílo v článku XI., odst. 1.</w:t>
      </w:r>
      <w:r w:rsidRPr="00EF4DF3">
        <w:rPr>
          <w:rFonts w:ascii="Times New Roman" w:eastAsia="Times New Roman" w:hAnsi="Times New Roman" w:cs="Times New Roman"/>
          <w:sz w:val="24"/>
          <w:szCs w:val="24"/>
          <w:lang w:eastAsia="cs-CZ"/>
        </w:rPr>
        <w:t>, pokud zhotovitel v uvedeném termínu odstranil veškeré vady, k jejichž odstranění jej v souladu s touto smlouvou objednatel vyzva</w:t>
      </w:r>
      <w:r w:rsidRPr="00EF4DF3">
        <w:rPr>
          <w:rFonts w:ascii="Times New Roman" w:eastAsia="Times New Roman" w:hAnsi="Times New Roman" w:cs="Times New Roman"/>
          <w:sz w:val="24"/>
          <w:szCs w:val="24"/>
        </w:rPr>
        <w:t>l.</w:t>
      </w:r>
    </w:p>
    <w:p w14:paraId="717B2012" w14:textId="77777777" w:rsidR="00F37B6B" w:rsidRPr="00EF4DF3" w:rsidRDefault="00F37B6B" w:rsidP="00EF4DF3">
      <w:pPr>
        <w:numPr>
          <w:ilvl w:val="1"/>
          <w:numId w:val="1"/>
        </w:numPr>
        <w:tabs>
          <w:tab w:val="num" w:pos="993"/>
        </w:tabs>
        <w:spacing w:after="0" w:line="240" w:lineRule="auto"/>
        <w:ind w:left="851" w:hanging="491"/>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lang w:eastAsia="cs-CZ"/>
        </w:rPr>
        <w:t>bankovní záruka bude uvolněna na základě písemné žádosti zhotovitele o její uvolnění.</w:t>
      </w:r>
    </w:p>
    <w:p w14:paraId="1B8A3453"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20060947"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objednatelem.</w:t>
      </w:r>
    </w:p>
    <w:p w14:paraId="229EBA51"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V případě jakékoli změny doby provedení díla nebo záruční doby díla je zhotovitel povinen platnost odpovídající záruky prodloužit tak, aby trvala po celou dobu provádění díla nebo běhu </w:t>
      </w:r>
      <w:r w:rsidRPr="00EF4DF3">
        <w:rPr>
          <w:rFonts w:ascii="Times New Roman" w:eastAsia="Times New Roman" w:hAnsi="Times New Roman" w:cs="Times New Roman"/>
          <w:sz w:val="24"/>
          <w:szCs w:val="24"/>
        </w:rPr>
        <w:lastRenderedPageBreak/>
        <w:t>záruční doby. V takovém případě se zhotovitel zavazuje předložit objednateli doklad o prodloužení odpovídající bankovní záruky nejpozději do 14 kalendářních dnů ode dne uskutečnění příslušné změny.</w:t>
      </w:r>
    </w:p>
    <w:p w14:paraId="3E5E80E1"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4A830E35" w14:textId="77777777" w:rsidR="00F37B6B" w:rsidRPr="00EF4DF3" w:rsidRDefault="00F37B6B" w:rsidP="00EF4DF3">
      <w:pPr>
        <w:numPr>
          <w:ilvl w:val="0"/>
          <w:numId w:val="1"/>
        </w:numPr>
        <w:spacing w:before="120" w:after="120" w:line="240" w:lineRule="auto"/>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rPr>
        <w:t>B</w:t>
      </w:r>
      <w:r w:rsidRPr="00EF4DF3">
        <w:rPr>
          <w:rFonts w:ascii="Times New Roman" w:eastAsia="Times New Roman" w:hAnsi="Times New Roman" w:cs="Times New Roman"/>
          <w:sz w:val="24"/>
          <w:szCs w:val="24"/>
          <w:lang w:eastAsia="cs-CZ"/>
        </w:rPr>
        <w:t>ankovní záruka za dodržení smluvních podmínek, kvality a termínů provedení díla a za odstraňování vad díla v záruční době může být nahrazena zajištěním závazku, a to ve stejné procentní výši z ceny díla bez DPH uvedené v odst. 2 písm. a) a odst. 3 písm. a) tohoto článku. Celá částka musí být složena na účet objednatele 6015-8220331/0100 v termínu uvedeném v odst. 2 písm. b) a v odst. 3 písm. b) tohoto článku. Právo z poskytnutého zádržného bude objednatel oprávněn uplatnit dle podmínek stanovených odst. 2 písm. d) a v odst. 3 písm. d) tohoto článku. Zádržné bude objednatelem uvolněno ve lhůtě a za podmínek uvedených v odst. 2 písm. e) a f) a v odst. 3 písm. e) a f) tohoto článku.</w:t>
      </w:r>
    </w:p>
    <w:p w14:paraId="5D84D451" w14:textId="0D9D9539" w:rsidR="00F37B6B" w:rsidRDefault="00F37B6B" w:rsidP="00623ACF">
      <w:pPr>
        <w:numPr>
          <w:ilvl w:val="0"/>
          <w:numId w:val="1"/>
        </w:numPr>
        <w:spacing w:before="120" w:after="240" w:line="240" w:lineRule="auto"/>
        <w:ind w:left="357" w:hanging="357"/>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Pro případ úpadku zhotovitele (zahájení insolvenčního řízení, úpadku zhotovitele, likvidace...) se cena díla snižuje o výši doposud nevyčerpané bankovní záruky, popřípadě o výši zajištění závazku, za odstraňování vad díla v záruční době, jako náhrada za nevyčerpanou a úpadkem zhotovitele zcela zmařenou záruku díla.</w:t>
      </w:r>
    </w:p>
    <w:p w14:paraId="26CB5546" w14:textId="0CCBBF6B" w:rsidR="009072D3" w:rsidRPr="009072D3" w:rsidRDefault="009072D3" w:rsidP="009072D3">
      <w:pPr>
        <w:numPr>
          <w:ilvl w:val="0"/>
          <w:numId w:val="1"/>
        </w:numPr>
        <w:spacing w:before="120" w:after="240" w:line="240" w:lineRule="auto"/>
        <w:ind w:left="357" w:hanging="357"/>
        <w:jc w:val="both"/>
        <w:rPr>
          <w:rFonts w:ascii="Times New Roman" w:eastAsia="Times New Roman" w:hAnsi="Times New Roman" w:cs="Times New Roman"/>
          <w:color w:val="FF0000"/>
          <w:sz w:val="24"/>
          <w:szCs w:val="24"/>
        </w:rPr>
      </w:pPr>
      <w:r w:rsidRPr="009072D3">
        <w:rPr>
          <w:rFonts w:ascii="Times New Roman" w:eastAsia="Times New Roman" w:hAnsi="Times New Roman" w:cs="Times New Roman"/>
          <w:color w:val="FF0000"/>
          <w:sz w:val="24"/>
          <w:szCs w:val="24"/>
        </w:rPr>
        <w:t>Zadavatel bude akceptovat místo bankovní záruky pojištění záruky, a to za předpokladu, že z předložené pojistné smlouvy bude jednoznačně vyplývat, že zajišťuje pro zadavatele minimálně stejnou úroveň právní jistoty a vymahatelnosti, jakou poskytuje bankovní záruka dle původně požadovaných podmínek. Veškeré ostatní podmínky vztahující se k bankovním zárukám uvedené ve smlouvě</w:t>
      </w:r>
      <w:r w:rsidRPr="009072D3">
        <w:rPr>
          <w:rFonts w:ascii="Times New Roman" w:eastAsia="Times New Roman" w:hAnsi="Times New Roman" w:cs="Times New Roman"/>
          <w:color w:val="FF0000"/>
          <w:sz w:val="24"/>
          <w:szCs w:val="24"/>
        </w:rPr>
        <w:t xml:space="preserve"> (včetně smluvních pokut)</w:t>
      </w:r>
      <w:r w:rsidRPr="009072D3">
        <w:rPr>
          <w:rFonts w:ascii="Times New Roman" w:eastAsia="Times New Roman" w:hAnsi="Times New Roman" w:cs="Times New Roman"/>
          <w:color w:val="FF0000"/>
          <w:sz w:val="24"/>
          <w:szCs w:val="24"/>
        </w:rPr>
        <w:t xml:space="preserve"> se obdobně vztahují i na pojištění záruk.</w:t>
      </w:r>
    </w:p>
    <w:p w14:paraId="35040435" w14:textId="619332CC" w:rsidR="00756205" w:rsidRPr="00EF4DF3" w:rsidRDefault="00756205" w:rsidP="00EF4DF3">
      <w:pPr>
        <w:spacing w:before="240" w:after="0" w:line="240" w:lineRule="auto"/>
        <w:jc w:val="center"/>
        <w:rPr>
          <w:rFonts w:ascii="Times New Roman" w:eastAsia="Times New Roman" w:hAnsi="Times New Roman" w:cs="Times New Roman"/>
          <w:b/>
          <w:sz w:val="24"/>
          <w:szCs w:val="24"/>
        </w:rPr>
      </w:pPr>
      <w:r w:rsidRPr="00EF4DF3">
        <w:rPr>
          <w:rFonts w:ascii="Times New Roman" w:eastAsia="Times New Roman" w:hAnsi="Times New Roman" w:cs="Times New Roman"/>
          <w:b/>
          <w:sz w:val="24"/>
          <w:szCs w:val="24"/>
        </w:rPr>
        <w:t>XIII.</w:t>
      </w:r>
      <w:bookmarkStart w:id="98" w:name="_Toc38894288"/>
      <w:bookmarkStart w:id="99" w:name="_Toc53998058"/>
    </w:p>
    <w:p w14:paraId="76223221" w14:textId="77777777" w:rsidR="00717849" w:rsidRPr="00EF4DF3" w:rsidRDefault="00717849" w:rsidP="00EF4DF3">
      <w:pPr>
        <w:spacing w:after="240" w:line="240" w:lineRule="auto"/>
        <w:jc w:val="center"/>
        <w:rPr>
          <w:rFonts w:ascii="Times New Roman" w:eastAsia="Times New Roman" w:hAnsi="Times New Roman" w:cs="Times New Roman"/>
          <w:b/>
          <w:sz w:val="24"/>
          <w:szCs w:val="24"/>
        </w:rPr>
      </w:pPr>
      <w:r w:rsidRPr="00EF4DF3">
        <w:rPr>
          <w:rFonts w:ascii="Times New Roman" w:eastAsia="Times New Roman" w:hAnsi="Times New Roman" w:cs="Times New Roman"/>
          <w:b/>
          <w:bCs/>
          <w:kern w:val="32"/>
          <w:sz w:val="24"/>
          <w:szCs w:val="24"/>
        </w:rPr>
        <w:t>Pojištění</w:t>
      </w:r>
      <w:bookmarkEnd w:id="95"/>
      <w:bookmarkEnd w:id="96"/>
      <w:bookmarkEnd w:id="97"/>
      <w:bookmarkEnd w:id="98"/>
      <w:bookmarkEnd w:id="99"/>
    </w:p>
    <w:p w14:paraId="18EA03C4" w14:textId="36FA45AC" w:rsidR="00717849" w:rsidRPr="00EF4DF3" w:rsidRDefault="00717849" w:rsidP="00EF4DF3">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bookmarkStart w:id="100" w:name="_Toc38894289"/>
      <w:r w:rsidRPr="00EF4DF3">
        <w:rPr>
          <w:rFonts w:ascii="Times New Roman" w:eastAsia="Times New Roman" w:hAnsi="Times New Roman" w:cs="Times New Roman"/>
          <w:sz w:val="24"/>
          <w:szCs w:val="24"/>
          <w:lang w:eastAsia="cs-CZ"/>
        </w:rPr>
        <w:t xml:space="preserve">Zhotovitel prohlašuje, že on i jeho poddodavatelé jsou pojištěni pojistnou smlouvou pro případ pojistné události související s prováděním díla, a to zejména minimálně v rozsahu:         </w:t>
      </w:r>
    </w:p>
    <w:p w14:paraId="649F3FB5" w14:textId="77777777" w:rsidR="00717849" w:rsidRPr="00EF4DF3" w:rsidRDefault="00717849" w:rsidP="00EF4DF3">
      <w:pPr>
        <w:numPr>
          <w:ilvl w:val="0"/>
          <w:numId w:val="27"/>
        </w:numPr>
        <w:tabs>
          <w:tab w:val="num" w:pos="851"/>
        </w:tabs>
        <w:snapToGrid w:val="0"/>
        <w:spacing w:after="0" w:line="240" w:lineRule="auto"/>
        <w:ind w:left="851" w:hanging="425"/>
        <w:jc w:val="both"/>
        <w:rPr>
          <w:rFonts w:ascii="Times New Roman" w:eastAsia="Calibri" w:hAnsi="Times New Roman" w:cs="Times New Roman"/>
          <w:sz w:val="24"/>
          <w:szCs w:val="24"/>
          <w:lang w:eastAsia="cs-CZ"/>
        </w:rPr>
      </w:pPr>
      <w:r w:rsidRPr="00EF4DF3">
        <w:rPr>
          <w:rFonts w:ascii="Times New Roman" w:eastAsia="Calibri" w:hAnsi="Times New Roman" w:cs="Times New Roman"/>
          <w:sz w:val="24"/>
          <w:szCs w:val="24"/>
          <w:lang w:eastAsia="cs-CZ"/>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 VII. odst. 1 této smlouvy. Podíl spoluúčasti zhotovitele za plnění při vzniku škody musí být nejvýše 10 % z částky plnění; a</w:t>
      </w:r>
    </w:p>
    <w:p w14:paraId="4C5BE3DC" w14:textId="13CFB12B" w:rsidR="00717849" w:rsidRPr="00EF4DF3" w:rsidRDefault="00717849" w:rsidP="00EF4DF3">
      <w:pPr>
        <w:numPr>
          <w:ilvl w:val="0"/>
          <w:numId w:val="27"/>
        </w:numPr>
        <w:tabs>
          <w:tab w:val="num" w:pos="851"/>
        </w:tabs>
        <w:snapToGrid w:val="0"/>
        <w:spacing w:after="120" w:line="240" w:lineRule="auto"/>
        <w:ind w:left="851" w:hanging="425"/>
        <w:jc w:val="both"/>
        <w:rPr>
          <w:rFonts w:ascii="Times New Roman" w:eastAsia="Calibri" w:hAnsi="Times New Roman" w:cs="Times New Roman"/>
          <w:sz w:val="24"/>
          <w:szCs w:val="24"/>
          <w:lang w:eastAsia="cs-CZ"/>
        </w:rPr>
      </w:pPr>
      <w:r w:rsidRPr="00EF4DF3">
        <w:rPr>
          <w:rFonts w:ascii="Times New Roman" w:eastAsia="Calibri" w:hAnsi="Times New Roman" w:cs="Times New Roman"/>
          <w:sz w:val="24"/>
          <w:szCs w:val="24"/>
          <w:lang w:eastAsia="cs-CZ"/>
        </w:rPr>
        <w:t xml:space="preserve">pojištění odpovědnosti za škody způsobené činností zhotovitele při provádění díla, včetně možných škod způsobených pracovníky zhotovitele, a to na hodnotu pojistné události minimálně </w:t>
      </w:r>
      <w:r w:rsidR="00BD63C2" w:rsidRPr="00EF4DF3">
        <w:rPr>
          <w:rFonts w:ascii="Times New Roman" w:eastAsia="Calibri" w:hAnsi="Times New Roman" w:cs="Times New Roman"/>
          <w:sz w:val="24"/>
          <w:szCs w:val="24"/>
          <w:lang w:eastAsia="cs-CZ"/>
        </w:rPr>
        <w:t>20</w:t>
      </w:r>
      <w:r w:rsidR="00C91034" w:rsidRPr="00EF4DF3">
        <w:rPr>
          <w:rFonts w:ascii="Times New Roman" w:eastAsia="Calibri" w:hAnsi="Times New Roman" w:cs="Times New Roman"/>
          <w:sz w:val="24"/>
          <w:szCs w:val="24"/>
          <w:lang w:eastAsia="cs-CZ"/>
        </w:rPr>
        <w:t> </w:t>
      </w:r>
      <w:r w:rsidR="005E424E" w:rsidRPr="00EF4DF3">
        <w:rPr>
          <w:rFonts w:ascii="Times New Roman" w:eastAsia="Calibri" w:hAnsi="Times New Roman" w:cs="Times New Roman"/>
          <w:sz w:val="24"/>
          <w:szCs w:val="24"/>
          <w:lang w:eastAsia="cs-CZ"/>
        </w:rPr>
        <w:t>0</w:t>
      </w:r>
      <w:r w:rsidRPr="00EF4DF3">
        <w:rPr>
          <w:rFonts w:ascii="Times New Roman" w:eastAsia="Calibri" w:hAnsi="Times New Roman" w:cs="Times New Roman"/>
          <w:sz w:val="24"/>
          <w:szCs w:val="24"/>
          <w:lang w:eastAsia="cs-CZ"/>
        </w:rPr>
        <w:t>00 000 Kč.</w:t>
      </w:r>
    </w:p>
    <w:p w14:paraId="7C415858" w14:textId="105CB40D" w:rsidR="00717849" w:rsidRPr="00EF4DF3" w:rsidRDefault="00717849" w:rsidP="00EF4DF3">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Zhotovitel předloží a předá objednateli </w:t>
      </w:r>
      <w:r w:rsidR="003A4C9C" w:rsidRPr="00EF4DF3">
        <w:rPr>
          <w:rFonts w:ascii="Times New Roman" w:eastAsia="Times New Roman" w:hAnsi="Times New Roman" w:cs="Times New Roman"/>
          <w:sz w:val="24"/>
          <w:szCs w:val="24"/>
          <w:lang w:eastAsia="cs-CZ"/>
        </w:rPr>
        <w:t xml:space="preserve">kopie </w:t>
      </w:r>
      <w:r w:rsidRPr="00EF4DF3">
        <w:rPr>
          <w:rFonts w:ascii="Times New Roman" w:eastAsia="Times New Roman" w:hAnsi="Times New Roman" w:cs="Times New Roman"/>
          <w:sz w:val="24"/>
          <w:szCs w:val="24"/>
          <w:lang w:eastAsia="cs-CZ"/>
        </w:rPr>
        <w:t>platn</w:t>
      </w:r>
      <w:r w:rsidR="003A4C9C" w:rsidRPr="00EF4DF3">
        <w:rPr>
          <w:rFonts w:ascii="Times New Roman" w:eastAsia="Times New Roman" w:hAnsi="Times New Roman" w:cs="Times New Roman"/>
          <w:sz w:val="24"/>
          <w:szCs w:val="24"/>
          <w:lang w:eastAsia="cs-CZ"/>
        </w:rPr>
        <w:t>ých</w:t>
      </w:r>
      <w:r w:rsidRPr="00EF4DF3">
        <w:rPr>
          <w:rFonts w:ascii="Times New Roman" w:eastAsia="Times New Roman" w:hAnsi="Times New Roman" w:cs="Times New Roman"/>
          <w:sz w:val="24"/>
          <w:szCs w:val="24"/>
          <w:lang w:eastAsia="cs-CZ"/>
        </w:rPr>
        <w:t xml:space="preserve"> a účinn</w:t>
      </w:r>
      <w:r w:rsidR="003A4C9C" w:rsidRPr="00EF4DF3">
        <w:rPr>
          <w:rFonts w:ascii="Times New Roman" w:eastAsia="Times New Roman" w:hAnsi="Times New Roman" w:cs="Times New Roman"/>
          <w:sz w:val="24"/>
          <w:szCs w:val="24"/>
          <w:lang w:eastAsia="cs-CZ"/>
        </w:rPr>
        <w:t>ých</w:t>
      </w:r>
      <w:r w:rsidRPr="00EF4DF3">
        <w:rPr>
          <w:rFonts w:ascii="Times New Roman" w:eastAsia="Times New Roman" w:hAnsi="Times New Roman" w:cs="Times New Roman"/>
          <w:sz w:val="24"/>
          <w:szCs w:val="24"/>
          <w:lang w:eastAsia="cs-CZ"/>
        </w:rPr>
        <w:t xml:space="preserve"> pojistn</w:t>
      </w:r>
      <w:r w:rsidR="003A4C9C" w:rsidRPr="00EF4DF3">
        <w:rPr>
          <w:rFonts w:ascii="Times New Roman" w:eastAsia="Times New Roman" w:hAnsi="Times New Roman" w:cs="Times New Roman"/>
          <w:sz w:val="24"/>
          <w:szCs w:val="24"/>
          <w:lang w:eastAsia="cs-CZ"/>
        </w:rPr>
        <w:t>ých</w:t>
      </w:r>
      <w:r w:rsidRPr="00EF4DF3">
        <w:rPr>
          <w:rFonts w:ascii="Times New Roman" w:eastAsia="Times New Roman" w:hAnsi="Times New Roman" w:cs="Times New Roman"/>
          <w:sz w:val="24"/>
          <w:szCs w:val="24"/>
          <w:lang w:eastAsia="cs-CZ"/>
        </w:rPr>
        <w:t xml:space="preserve"> sml</w:t>
      </w:r>
      <w:r w:rsidR="003A4C9C" w:rsidRPr="00EF4DF3">
        <w:rPr>
          <w:rFonts w:ascii="Times New Roman" w:eastAsia="Times New Roman" w:hAnsi="Times New Roman" w:cs="Times New Roman"/>
          <w:sz w:val="24"/>
          <w:szCs w:val="24"/>
          <w:lang w:eastAsia="cs-CZ"/>
        </w:rPr>
        <w:t>uv</w:t>
      </w:r>
      <w:r w:rsidRPr="00EF4DF3">
        <w:rPr>
          <w:rFonts w:ascii="Times New Roman" w:eastAsia="Times New Roman" w:hAnsi="Times New Roman" w:cs="Times New Roman"/>
          <w:sz w:val="24"/>
          <w:szCs w:val="24"/>
          <w:lang w:eastAsia="cs-CZ"/>
        </w:rPr>
        <w:t xml:space="preserve"> dle odstavce 1. písm. </w:t>
      </w:r>
      <w:r w:rsidR="003A4C9C" w:rsidRPr="00EF4DF3">
        <w:rPr>
          <w:rFonts w:ascii="Times New Roman" w:eastAsia="Times New Roman" w:hAnsi="Times New Roman" w:cs="Times New Roman"/>
          <w:sz w:val="24"/>
          <w:szCs w:val="24"/>
          <w:lang w:eastAsia="cs-CZ"/>
        </w:rPr>
        <w:t xml:space="preserve">a) a </w:t>
      </w:r>
      <w:r w:rsidRPr="00EF4DF3">
        <w:rPr>
          <w:rFonts w:ascii="Times New Roman" w:eastAsia="Times New Roman" w:hAnsi="Times New Roman" w:cs="Times New Roman"/>
          <w:sz w:val="24"/>
          <w:szCs w:val="24"/>
          <w:lang w:eastAsia="cs-CZ"/>
        </w:rPr>
        <w:t xml:space="preserve">b) tohoto článku nejpozději do 15 dnů od uzavření této smlouvy. Doklady prokazující zaplacení pojistného v rámci pojistných smluv dle odst. 1 tohoto článku na období ode dne zahájení provádění díla do dne jeho řádného předání objednateli, eventuálně potvrzením pojišťovacího ústavu o zaplaceném pojistném na toto období předá zhotovitel nejpozději do 15 dnů od uzavření této smlouvy. Zhotovitel se dále zavazuje řádně </w:t>
      </w:r>
      <w:r w:rsidRPr="00EF4DF3">
        <w:rPr>
          <w:rFonts w:ascii="Times New Roman" w:eastAsia="Times New Roman" w:hAnsi="Times New Roman" w:cs="Times New Roman"/>
          <w:sz w:val="24"/>
          <w:szCs w:val="24"/>
          <w:lang w:eastAsia="cs-CZ"/>
        </w:rPr>
        <w:lastRenderedPageBreak/>
        <w:t>a včas plnit veškeré závazky z těchto pojistných smluv pro něj plynoucí a udržovat pojištění dle ustanovení předchozího odstavce smlouvy po celou dobu plnění díla. V případě zániku pojistné smlouvy dle odst. 1. tohoto článku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981AE63" w14:textId="2256FB79" w:rsidR="00735E30" w:rsidRPr="00EF4DF3" w:rsidRDefault="00717849" w:rsidP="00623ACF">
      <w:pPr>
        <w:numPr>
          <w:ilvl w:val="0"/>
          <w:numId w:val="28"/>
        </w:numPr>
        <w:spacing w:after="240" w:line="240" w:lineRule="auto"/>
        <w:ind w:left="425" w:hanging="425"/>
        <w:jc w:val="both"/>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 xml:space="preserve">Objednatel není odpovědný za škodu způsobenou pracovním úrazem na staveništi pracovníkovi zhotovitele nebo třetí osobě, pokud tato škoda nebyla způsobena činem nebo opominutím objednatele nebo jeho pracovníků. </w:t>
      </w:r>
    </w:p>
    <w:p w14:paraId="0F0BE967" w14:textId="77777777" w:rsidR="00735E30" w:rsidRPr="00EF4DF3" w:rsidRDefault="00735E30" w:rsidP="00EF4DF3">
      <w:pPr>
        <w:spacing w:before="120" w:after="0" w:line="240" w:lineRule="auto"/>
        <w:jc w:val="center"/>
        <w:rPr>
          <w:rFonts w:ascii="Times New Roman" w:eastAsia="Times New Roman" w:hAnsi="Times New Roman" w:cs="Times New Roman"/>
          <w:b/>
          <w:sz w:val="24"/>
          <w:szCs w:val="24"/>
          <w:lang w:eastAsia="cs-CZ"/>
        </w:rPr>
      </w:pPr>
      <w:r w:rsidRPr="00EF4DF3">
        <w:rPr>
          <w:rFonts w:ascii="Times New Roman" w:eastAsia="Times New Roman" w:hAnsi="Times New Roman" w:cs="Times New Roman"/>
          <w:b/>
          <w:sz w:val="24"/>
          <w:szCs w:val="24"/>
          <w:lang w:eastAsia="cs-CZ"/>
        </w:rPr>
        <w:t>XIV.</w:t>
      </w:r>
    </w:p>
    <w:p w14:paraId="5705DB4D"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01" w:name="_Toc520713857"/>
      <w:bookmarkStart w:id="102" w:name="_Toc520713994"/>
      <w:bookmarkStart w:id="103" w:name="_Ref520788721"/>
      <w:bookmarkStart w:id="104" w:name="_Toc395609819"/>
      <w:bookmarkStart w:id="105" w:name="_Toc53998059"/>
      <w:r w:rsidRPr="00EF4DF3">
        <w:rPr>
          <w:rFonts w:ascii="Times New Roman" w:eastAsia="Times New Roman" w:hAnsi="Times New Roman" w:cs="Times New Roman"/>
          <w:b/>
          <w:bCs/>
          <w:kern w:val="32"/>
          <w:sz w:val="24"/>
          <w:szCs w:val="24"/>
        </w:rPr>
        <w:t>Způsob provádění díla</w:t>
      </w:r>
      <w:bookmarkEnd w:id="100"/>
      <w:bookmarkEnd w:id="101"/>
      <w:bookmarkEnd w:id="102"/>
      <w:bookmarkEnd w:id="103"/>
      <w:bookmarkEnd w:id="104"/>
      <w:bookmarkEnd w:id="105"/>
    </w:p>
    <w:p w14:paraId="16BAEC5F" w14:textId="77777777" w:rsidR="00717849" w:rsidRPr="00EF4DF3" w:rsidRDefault="00717849" w:rsidP="00EF4DF3">
      <w:pPr>
        <w:numPr>
          <w:ilvl w:val="0"/>
          <w:numId w:val="19"/>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provádět dílo s vynaložením potřebné péče tak, aby nedocházelo ke škodám na zdraví a majetku objednatele ani třetích osob, přičemž je povinen zejména:</w:t>
      </w:r>
    </w:p>
    <w:p w14:paraId="1C0AB25C" w14:textId="77777777"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zajistit veškeré pracovní síly, vybavení a materiál potřebné k provedení díla řádným způsobem;</w:t>
      </w:r>
    </w:p>
    <w:p w14:paraId="61692F96" w14:textId="77777777"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zajistit kvalitní řízení a dohled nad prováděním díla, nezbytnou kontrolu prováděných prací (nezávisle na kontrole prováděné objednatelem); </w:t>
      </w:r>
    </w:p>
    <w:p w14:paraId="1B53883A" w14:textId="77777777"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omezit provádění díla na místo provádění díla (staveniště) a nedomáhat se vstupu na jakékoli pozemky, instalace nebo infrastruktury, které nejsou součástí staveniště, bez získání svolení příslušného vlastníka nebo uživatele;</w:t>
      </w:r>
    </w:p>
    <w:p w14:paraId="6E9DE0C6" w14:textId="77777777"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dodržovat obecně závazné právní předpisy, nařízení orgánů veřejné správy, závazné i doporučené technické normy, podklady a podmínky uvedené v této smlouvě a veškeré pokyny objednatele;</w:t>
      </w:r>
    </w:p>
    <w:p w14:paraId="39C5059D" w14:textId="48D42110"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chránit objednatele před vznikem škod v důsledku porušení právních či jiných předpisů a</w:t>
      </w:r>
      <w:r w:rsidR="004F438C" w:rsidRPr="00EF4DF3">
        <w:rPr>
          <w:rFonts w:ascii="Times New Roman" w:hAnsi="Times New Roman" w:cs="Times New Roman"/>
          <w:sz w:val="24"/>
          <w:szCs w:val="24"/>
        </w:rPr>
        <w:t> </w:t>
      </w:r>
      <w:r w:rsidRPr="00EF4DF3">
        <w:rPr>
          <w:rFonts w:ascii="Times New Roman" w:hAnsi="Times New Roman" w:cs="Times New Roman"/>
          <w:sz w:val="24"/>
          <w:szCs w:val="24"/>
        </w:rPr>
        <w:t>v případě jejich vzniku tyto škody uhradit na vlastní náklady;</w:t>
      </w:r>
    </w:p>
    <w:p w14:paraId="56753146" w14:textId="77777777" w:rsidR="00717849"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získat jakákoli povolení či schválení, nutná pro provedení díla, včetně nezbytných dokumentů pro budoucí přezkoumání a případných změn stavebního povolení, a to na svůj náklad, tato povinnost se nevztahuje na výchozí stavební povolení, které je povinen získat objednatel;</w:t>
      </w:r>
    </w:p>
    <w:p w14:paraId="506D9D8F" w14:textId="697D844F" w:rsidR="00684F9F" w:rsidRPr="00EF4DF3" w:rsidRDefault="00717849"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upozornit písemně objednatele na nesoulad mezi zadávacími podklady a právními či jinými předpisy v případě, že takový nesoulad kdykoli v průběhu provádění díla zjistí</w:t>
      </w:r>
      <w:r w:rsidR="00684F9F" w:rsidRPr="00EF4DF3">
        <w:rPr>
          <w:rFonts w:ascii="Times New Roman" w:hAnsi="Times New Roman" w:cs="Times New Roman"/>
          <w:sz w:val="24"/>
          <w:szCs w:val="24"/>
        </w:rPr>
        <w:t>;</w:t>
      </w:r>
    </w:p>
    <w:p w14:paraId="42812E4C" w14:textId="17A46F06" w:rsidR="00684F9F" w:rsidRPr="00EF4DF3" w:rsidRDefault="00684F9F" w:rsidP="00EF4DF3">
      <w:pPr>
        <w:pStyle w:val="Odstavecseseznamem"/>
        <w:numPr>
          <w:ilvl w:val="0"/>
          <w:numId w:val="39"/>
        </w:numPr>
        <w:spacing w:after="160"/>
        <w:ind w:left="851" w:hanging="425"/>
        <w:contextualSpacing/>
        <w:jc w:val="both"/>
        <w:rPr>
          <w:rFonts w:ascii="Times New Roman" w:hAnsi="Times New Roman" w:cs="Times New Roman"/>
          <w:sz w:val="24"/>
          <w:szCs w:val="24"/>
        </w:rPr>
      </w:pPr>
      <w:r w:rsidRPr="00EF4DF3">
        <w:rPr>
          <w:rFonts w:ascii="Times New Roman" w:hAnsi="Times New Roman" w:cs="Times New Roman"/>
          <w:sz w:val="24"/>
          <w:szCs w:val="24"/>
        </w:rPr>
        <w:t>před zahájením prací v interiéru zajistit ochranu dřevěných schodišť a parketových podlah, které budou zachovány – geotextilie + OB desky;</w:t>
      </w:r>
    </w:p>
    <w:p w14:paraId="70D9F398" w14:textId="3AEED9CC" w:rsidR="00684F9F" w:rsidRPr="00EF4DF3" w:rsidRDefault="00684F9F"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před zahájením prací v interiéru chránit fólií všechny stavební prvky a výplně, které budou zachovány a bude u nich provedena repase nebo restaurování na místě, totéž se provede u kamenných prvků určených k restaurování;</w:t>
      </w:r>
    </w:p>
    <w:p w14:paraId="74631430" w14:textId="6FF24C4C" w:rsidR="00684F9F" w:rsidRPr="00474D0F" w:rsidRDefault="00684F9F" w:rsidP="00EF4DF3">
      <w:pPr>
        <w:pStyle w:val="Odstavecseseznamem"/>
        <w:numPr>
          <w:ilvl w:val="0"/>
          <w:numId w:val="39"/>
        </w:numPr>
        <w:ind w:left="851" w:hanging="425"/>
        <w:jc w:val="both"/>
        <w:rPr>
          <w:rFonts w:ascii="Times New Roman" w:hAnsi="Times New Roman" w:cs="Times New Roman"/>
          <w:strike/>
          <w:sz w:val="24"/>
          <w:szCs w:val="24"/>
        </w:rPr>
      </w:pPr>
      <w:r w:rsidRPr="00474D0F">
        <w:rPr>
          <w:rFonts w:ascii="Times New Roman" w:hAnsi="Times New Roman" w:cs="Times New Roman"/>
          <w:strike/>
          <w:sz w:val="24"/>
          <w:szCs w:val="24"/>
        </w:rPr>
        <w:t>prvky a stavební výplně, které budou restaurovány v dílně restaurátora, budou demontovány a odvezeny před zahájením stavební činnosti v místě těchto prvků;</w:t>
      </w:r>
    </w:p>
    <w:p w14:paraId="180A6CF3" w14:textId="0D0820D4" w:rsidR="00684F9F" w:rsidRPr="00EF4DF3" w:rsidRDefault="00684F9F"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zhotovitel bere na vědomí, že v ulici Kamenná bude v období leden – červenec 2026 probíhat rekonstrukce celé vozovky a chodníků včetně vodovodu a kanalizace a v této době nebude možné tuto část využívat pro jakoukoliv činnost na předmětu díla;</w:t>
      </w:r>
    </w:p>
    <w:p w14:paraId="63027553" w14:textId="4EB142AD" w:rsidR="00684F9F" w:rsidRPr="00EF4DF3" w:rsidRDefault="00684F9F"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dovoz materiálu a přístup na stavbu bude možný jen malým nákladním vozidlem vjezdem z Jánského náměstí na nádvoří, vjezdová brána má šířku 2375</w:t>
      </w:r>
      <w:r w:rsidR="0056175C">
        <w:rPr>
          <w:rFonts w:ascii="Times New Roman" w:hAnsi="Times New Roman" w:cs="Times New Roman"/>
          <w:sz w:val="24"/>
          <w:szCs w:val="24"/>
        </w:rPr>
        <w:t> </w:t>
      </w:r>
      <w:r w:rsidRPr="00EF4DF3">
        <w:rPr>
          <w:rFonts w:ascii="Times New Roman" w:hAnsi="Times New Roman" w:cs="Times New Roman"/>
          <w:sz w:val="24"/>
          <w:szCs w:val="24"/>
        </w:rPr>
        <w:t xml:space="preserve">mm, výšku rovného ostění </w:t>
      </w:r>
      <w:r w:rsidRPr="00EF4DF3">
        <w:rPr>
          <w:rFonts w:ascii="Times New Roman" w:hAnsi="Times New Roman" w:cs="Times New Roman"/>
          <w:sz w:val="24"/>
          <w:szCs w:val="24"/>
        </w:rPr>
        <w:lastRenderedPageBreak/>
        <w:t>2050</w:t>
      </w:r>
      <w:r w:rsidR="0056175C">
        <w:rPr>
          <w:rFonts w:ascii="Times New Roman" w:hAnsi="Times New Roman" w:cs="Times New Roman"/>
          <w:sz w:val="24"/>
          <w:szCs w:val="24"/>
        </w:rPr>
        <w:t> </w:t>
      </w:r>
      <w:r w:rsidRPr="00EF4DF3">
        <w:rPr>
          <w:rFonts w:ascii="Times New Roman" w:hAnsi="Times New Roman" w:cs="Times New Roman"/>
          <w:sz w:val="24"/>
          <w:szCs w:val="24"/>
        </w:rPr>
        <w:t>mm, výšku oblouku 1100</w:t>
      </w:r>
      <w:r w:rsidR="0056175C">
        <w:rPr>
          <w:rFonts w:ascii="Times New Roman" w:hAnsi="Times New Roman" w:cs="Times New Roman"/>
          <w:sz w:val="24"/>
          <w:szCs w:val="24"/>
        </w:rPr>
        <w:t> </w:t>
      </w:r>
      <w:r w:rsidRPr="00EF4DF3">
        <w:rPr>
          <w:rFonts w:ascii="Times New Roman" w:hAnsi="Times New Roman" w:cs="Times New Roman"/>
          <w:sz w:val="24"/>
          <w:szCs w:val="24"/>
        </w:rPr>
        <w:t>mm, nádvoří bude sloužit jako zařízení staveniště a sklad materiálu;</w:t>
      </w:r>
    </w:p>
    <w:p w14:paraId="705BE331" w14:textId="784B13D5" w:rsidR="00684F9F" w:rsidRPr="00EF4DF3" w:rsidRDefault="00684F9F" w:rsidP="00EF4DF3">
      <w:pPr>
        <w:pStyle w:val="Odstavecseseznamem"/>
        <w:numPr>
          <w:ilvl w:val="0"/>
          <w:numId w:val="3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zhotovitel si je plně vědom skutečností, které vyplývají z obecně závazné vyhlášky města Chebu č. 3/2015 o omezení hlučných činností a bude tuto vyhlášku v průběhu výstavby dodržovat.</w:t>
      </w:r>
    </w:p>
    <w:p w14:paraId="6DC789EB" w14:textId="6D6EBEC9" w:rsidR="00833171" w:rsidRPr="00EF4DF3" w:rsidRDefault="007657B8" w:rsidP="00EF4DF3">
      <w:pPr>
        <w:numPr>
          <w:ilvl w:val="0"/>
          <w:numId w:val="19"/>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Zhotovitel je povinen zajistit odborné vedení provádění stavby oprávněnou autorizovanou osobou (dále také „stavbyvedoucí“) v souladu s požadavky § 164 </w:t>
      </w:r>
      <w:r w:rsidR="0056175C">
        <w:rPr>
          <w:rFonts w:ascii="Times New Roman" w:eastAsia="Times New Roman" w:hAnsi="Times New Roman" w:cs="Times New Roman"/>
          <w:sz w:val="24"/>
          <w:szCs w:val="24"/>
        </w:rPr>
        <w:t>zákona č. 283/2021 Sb., stavební zákon, ve znění pozdějších předpisů (dále jen „</w:t>
      </w:r>
      <w:r w:rsidR="0056175C">
        <w:rPr>
          <w:rFonts w:ascii="Times New Roman" w:eastAsia="Times New Roman" w:hAnsi="Times New Roman" w:cs="Times New Roman"/>
          <w:i/>
          <w:sz w:val="24"/>
          <w:szCs w:val="24"/>
        </w:rPr>
        <w:t>SZ</w:t>
      </w:r>
      <w:r w:rsidR="0056175C">
        <w:rPr>
          <w:rFonts w:ascii="Times New Roman" w:eastAsia="Times New Roman" w:hAnsi="Times New Roman" w:cs="Times New Roman"/>
          <w:sz w:val="24"/>
          <w:szCs w:val="24"/>
        </w:rPr>
        <w:t>“)</w:t>
      </w:r>
      <w:r w:rsidRPr="00EF4DF3">
        <w:rPr>
          <w:rFonts w:ascii="Times New Roman" w:eastAsia="Times New Roman" w:hAnsi="Times New Roman" w:cs="Times New Roman"/>
          <w:sz w:val="24"/>
          <w:szCs w:val="24"/>
        </w:rPr>
        <w:t>.</w:t>
      </w:r>
    </w:p>
    <w:p w14:paraId="309E289A" w14:textId="0B5C4F91" w:rsidR="009D4456" w:rsidRPr="00EF4DF3" w:rsidRDefault="009D4456" w:rsidP="00EF4DF3">
      <w:pPr>
        <w:pStyle w:val="Zkladntext"/>
        <w:numPr>
          <w:ilvl w:val="0"/>
          <w:numId w:val="0"/>
        </w:numPr>
        <w:spacing w:before="0" w:after="240" w:line="240" w:lineRule="auto"/>
        <w:ind w:left="425"/>
        <w:rPr>
          <w:rFonts w:ascii="Times New Roman" w:hAnsi="Times New Roman"/>
        </w:rPr>
      </w:pPr>
      <w:r w:rsidRPr="00EF4DF3">
        <w:rPr>
          <w:rFonts w:ascii="Times New Roman" w:hAnsi="Times New Roman"/>
        </w:rPr>
        <w:t>Autorizovaná osoba</w:t>
      </w:r>
      <w:r w:rsidR="007657B8" w:rsidRPr="00EF4DF3">
        <w:rPr>
          <w:rFonts w:ascii="Times New Roman" w:hAnsi="Times New Roman"/>
        </w:rPr>
        <w:t xml:space="preserve">, kterou zhotovitel pověřil odborným vedením stavby ve funkci </w:t>
      </w:r>
      <w:r w:rsidR="007657B8" w:rsidRPr="00EF4DF3">
        <w:rPr>
          <w:rFonts w:ascii="Times New Roman" w:hAnsi="Times New Roman"/>
          <w:b/>
        </w:rPr>
        <w:t>stavbyvedoucího</w:t>
      </w:r>
      <w:r w:rsidRPr="00EF4DF3">
        <w:rPr>
          <w:rFonts w:ascii="Times New Roman" w:hAnsi="Times New Roman"/>
        </w:rPr>
        <w:t xml:space="preserve">: </w:t>
      </w:r>
    </w:p>
    <w:p w14:paraId="18972C23" w14:textId="2F008D29" w:rsidR="009D4456" w:rsidRPr="00EF4DF3" w:rsidRDefault="009D4456" w:rsidP="007654A9">
      <w:pPr>
        <w:pStyle w:val="Zkladntext"/>
        <w:numPr>
          <w:ilvl w:val="0"/>
          <w:numId w:val="0"/>
        </w:numPr>
        <w:shd w:val="clear" w:color="auto" w:fill="FFFF00"/>
        <w:spacing w:after="0" w:line="240" w:lineRule="auto"/>
        <w:ind w:left="426"/>
        <w:rPr>
          <w:rFonts w:ascii="Times New Roman" w:hAnsi="Times New Roman"/>
        </w:rPr>
      </w:pPr>
      <w:r w:rsidRPr="00EF4DF3">
        <w:rPr>
          <w:rFonts w:ascii="Times New Roman" w:hAnsi="Times New Roman"/>
        </w:rPr>
        <w:t>Jméno, příjmení, titul:</w:t>
      </w:r>
      <w:r w:rsidR="007F7933" w:rsidRPr="00EF4DF3">
        <w:rPr>
          <w:rFonts w:ascii="Times New Roman" w:hAnsi="Times New Roman"/>
        </w:rPr>
        <w:t xml:space="preserve"> </w:t>
      </w:r>
      <w:r w:rsidR="007F7933" w:rsidRPr="00EF4DF3">
        <w:rPr>
          <w:rFonts w:ascii="Times New Roman" w:hAnsi="Times New Roman"/>
        </w:rPr>
        <w:tab/>
      </w:r>
      <w:permStart w:id="2000048362" w:edGrp="everyone"/>
      <w:r w:rsidR="007F7933" w:rsidRPr="00EF4DF3">
        <w:rPr>
          <w:rFonts w:ascii="Times New Roman" w:hAnsi="Times New Roman"/>
          <w:b/>
          <w:highlight w:val="yellow"/>
        </w:rPr>
        <w:t>xxxxxxx</w:t>
      </w:r>
      <w:permEnd w:id="2000048362"/>
    </w:p>
    <w:p w14:paraId="6560C835" w14:textId="12C2AB08" w:rsidR="007657B8" w:rsidRPr="00EF4DF3" w:rsidRDefault="009D4456" w:rsidP="007654A9">
      <w:pPr>
        <w:pStyle w:val="Zkladntext"/>
        <w:numPr>
          <w:ilvl w:val="0"/>
          <w:numId w:val="0"/>
        </w:numPr>
        <w:shd w:val="clear" w:color="auto" w:fill="FFFF00"/>
        <w:spacing w:before="0" w:after="0" w:line="240" w:lineRule="auto"/>
        <w:ind w:left="426"/>
        <w:rPr>
          <w:rFonts w:ascii="Times New Roman" w:hAnsi="Times New Roman"/>
        </w:rPr>
      </w:pPr>
      <w:r w:rsidRPr="00EF4DF3">
        <w:rPr>
          <w:rFonts w:ascii="Times New Roman" w:hAnsi="Times New Roman"/>
        </w:rPr>
        <w:t>Obor autorizace:</w:t>
      </w:r>
      <w:r w:rsidR="007657B8" w:rsidRPr="00EF4DF3">
        <w:rPr>
          <w:rFonts w:ascii="Times New Roman" w:hAnsi="Times New Roman"/>
        </w:rPr>
        <w:t xml:space="preserve"> </w:t>
      </w:r>
      <w:r w:rsidR="007F7933" w:rsidRPr="00EF4DF3">
        <w:rPr>
          <w:rFonts w:ascii="Times New Roman" w:hAnsi="Times New Roman"/>
        </w:rPr>
        <w:tab/>
      </w:r>
      <w:r w:rsidR="007F7933" w:rsidRPr="00EF4DF3">
        <w:rPr>
          <w:rFonts w:ascii="Times New Roman" w:hAnsi="Times New Roman"/>
        </w:rPr>
        <w:tab/>
      </w:r>
      <w:permStart w:id="1147491091" w:edGrp="everyone"/>
      <w:r w:rsidR="007F7933" w:rsidRPr="00EF4DF3">
        <w:rPr>
          <w:rFonts w:ascii="Times New Roman" w:hAnsi="Times New Roman"/>
          <w:b/>
          <w:highlight w:val="yellow"/>
        </w:rPr>
        <w:t>xxxxxxx</w:t>
      </w:r>
      <w:permEnd w:id="1147491091"/>
    </w:p>
    <w:p w14:paraId="1BEAD847" w14:textId="14BDAB70" w:rsidR="009D4456" w:rsidRPr="00EF4DF3" w:rsidRDefault="009D4456" w:rsidP="007654A9">
      <w:pPr>
        <w:pStyle w:val="Zkladntext"/>
        <w:numPr>
          <w:ilvl w:val="0"/>
          <w:numId w:val="0"/>
        </w:numPr>
        <w:shd w:val="clear" w:color="auto" w:fill="FFFF00"/>
        <w:spacing w:before="0" w:line="240" w:lineRule="auto"/>
        <w:ind w:left="426"/>
        <w:rPr>
          <w:rFonts w:ascii="Times New Roman" w:hAnsi="Times New Roman"/>
        </w:rPr>
      </w:pPr>
      <w:r w:rsidRPr="00EF4DF3">
        <w:rPr>
          <w:rFonts w:ascii="Times New Roman" w:hAnsi="Times New Roman"/>
        </w:rPr>
        <w:t>Členské číslo ČKAIT:</w:t>
      </w:r>
      <w:r w:rsidR="007F7933" w:rsidRPr="00EF4DF3">
        <w:rPr>
          <w:rFonts w:ascii="Times New Roman" w:hAnsi="Times New Roman"/>
        </w:rPr>
        <w:tab/>
      </w:r>
      <w:permStart w:id="1981876817" w:edGrp="everyone"/>
      <w:r w:rsidR="007F7933" w:rsidRPr="00EF4DF3">
        <w:rPr>
          <w:rFonts w:ascii="Times New Roman" w:hAnsi="Times New Roman"/>
          <w:b/>
          <w:highlight w:val="yellow"/>
        </w:rPr>
        <w:t>xxxxxxx</w:t>
      </w:r>
      <w:permEnd w:id="1981876817"/>
    </w:p>
    <w:p w14:paraId="57A6F35C" w14:textId="46F82F50" w:rsidR="009D4456" w:rsidRPr="00EF4DF3" w:rsidRDefault="009F7633" w:rsidP="00EF4DF3">
      <w:pPr>
        <w:pStyle w:val="Zkladntext"/>
        <w:numPr>
          <w:ilvl w:val="0"/>
          <w:numId w:val="0"/>
        </w:numPr>
        <w:spacing w:before="0" w:after="240" w:line="240" w:lineRule="auto"/>
        <w:ind w:left="425"/>
        <w:rPr>
          <w:rFonts w:ascii="Times New Roman" w:hAnsi="Times New Roman"/>
        </w:rPr>
      </w:pPr>
      <w:r w:rsidRPr="00EF4DF3">
        <w:rPr>
          <w:rFonts w:ascii="Times New Roman" w:hAnsi="Times New Roman"/>
        </w:rPr>
        <w:t>Autorizovaná osoba, kterou zhotovitel pověřil odborným vedením stavby ve funkci</w:t>
      </w:r>
      <w:r w:rsidRPr="00EF4DF3">
        <w:rPr>
          <w:rFonts w:ascii="Times New Roman" w:hAnsi="Times New Roman"/>
          <w:b/>
        </w:rPr>
        <w:t xml:space="preserve"> zástupce stavbyvedoucího</w:t>
      </w:r>
      <w:r w:rsidRPr="00EF4DF3">
        <w:rPr>
          <w:rFonts w:ascii="Times New Roman" w:hAnsi="Times New Roman"/>
        </w:rPr>
        <w:t>:</w:t>
      </w:r>
    </w:p>
    <w:p w14:paraId="602A5252" w14:textId="49297994" w:rsidR="009F7633" w:rsidRPr="00EF4DF3" w:rsidRDefault="009F7633" w:rsidP="007654A9">
      <w:pPr>
        <w:pStyle w:val="Zkladntext"/>
        <w:numPr>
          <w:ilvl w:val="0"/>
          <w:numId w:val="0"/>
        </w:numPr>
        <w:shd w:val="clear" w:color="auto" w:fill="FFFF00"/>
        <w:spacing w:after="0" w:line="240" w:lineRule="auto"/>
        <w:ind w:left="426"/>
        <w:rPr>
          <w:rFonts w:ascii="Times New Roman" w:hAnsi="Times New Roman"/>
        </w:rPr>
      </w:pPr>
      <w:r w:rsidRPr="00EF4DF3">
        <w:rPr>
          <w:rFonts w:ascii="Times New Roman" w:hAnsi="Times New Roman"/>
        </w:rPr>
        <w:t>Jméno, příjmení, titul:</w:t>
      </w:r>
      <w:r w:rsidR="007F7933" w:rsidRPr="00EF4DF3">
        <w:rPr>
          <w:rFonts w:ascii="Times New Roman" w:hAnsi="Times New Roman"/>
        </w:rPr>
        <w:tab/>
      </w:r>
      <w:permStart w:id="1802649149" w:edGrp="everyone"/>
      <w:r w:rsidR="007F7933" w:rsidRPr="00EF4DF3">
        <w:rPr>
          <w:rFonts w:ascii="Times New Roman" w:hAnsi="Times New Roman"/>
          <w:b/>
          <w:highlight w:val="yellow"/>
        </w:rPr>
        <w:t>xxxxxxx</w:t>
      </w:r>
      <w:permEnd w:id="1802649149"/>
    </w:p>
    <w:p w14:paraId="622FD5CF" w14:textId="22F7118A" w:rsidR="009F7633" w:rsidRPr="00EF4DF3" w:rsidRDefault="009F7633" w:rsidP="007654A9">
      <w:pPr>
        <w:pStyle w:val="Zkladntext"/>
        <w:numPr>
          <w:ilvl w:val="0"/>
          <w:numId w:val="0"/>
        </w:numPr>
        <w:shd w:val="clear" w:color="auto" w:fill="FFFF00"/>
        <w:spacing w:before="0" w:line="240" w:lineRule="auto"/>
        <w:ind w:left="426"/>
        <w:rPr>
          <w:rFonts w:ascii="Times New Roman" w:hAnsi="Times New Roman"/>
        </w:rPr>
      </w:pPr>
      <w:r w:rsidRPr="00EF4DF3">
        <w:rPr>
          <w:rFonts w:ascii="Times New Roman" w:hAnsi="Times New Roman"/>
        </w:rPr>
        <w:t>Obor autorizace:</w:t>
      </w:r>
      <w:r w:rsidR="007F7933" w:rsidRPr="00EF4DF3">
        <w:rPr>
          <w:rFonts w:ascii="Times New Roman" w:hAnsi="Times New Roman"/>
        </w:rPr>
        <w:tab/>
      </w:r>
      <w:r w:rsidR="007F7933" w:rsidRPr="00EF4DF3">
        <w:rPr>
          <w:rFonts w:ascii="Times New Roman" w:hAnsi="Times New Roman"/>
        </w:rPr>
        <w:tab/>
      </w:r>
      <w:permStart w:id="2080649812" w:edGrp="everyone"/>
      <w:r w:rsidR="007F7933" w:rsidRPr="00EF4DF3">
        <w:rPr>
          <w:rFonts w:ascii="Times New Roman" w:hAnsi="Times New Roman"/>
          <w:b/>
          <w:highlight w:val="yellow"/>
        </w:rPr>
        <w:t>xxxxxxx</w:t>
      </w:r>
      <w:permEnd w:id="2080649812"/>
      <w:r w:rsidR="00EF4DF3">
        <w:rPr>
          <w:rFonts w:ascii="Times New Roman" w:hAnsi="Times New Roman"/>
        </w:rPr>
        <w:t>;</w:t>
      </w:r>
    </w:p>
    <w:p w14:paraId="4CED805B" w14:textId="51F79AF6" w:rsidR="007657B8" w:rsidRPr="00EF4DF3" w:rsidRDefault="007657B8" w:rsidP="00EF4DF3">
      <w:pPr>
        <w:pStyle w:val="Zkladntext"/>
        <w:numPr>
          <w:ilvl w:val="0"/>
          <w:numId w:val="0"/>
        </w:numPr>
        <w:spacing w:before="0" w:line="240" w:lineRule="auto"/>
        <w:ind w:left="426"/>
        <w:rPr>
          <w:rFonts w:ascii="Times New Roman" w:hAnsi="Times New Roman"/>
          <w:strike/>
        </w:rPr>
      </w:pPr>
      <w:r w:rsidRPr="00EF4DF3">
        <w:rPr>
          <w:rFonts w:ascii="Times New Roman" w:hAnsi="Times New Roman"/>
        </w:rPr>
        <w:t>Stavbyvedoucí</w:t>
      </w:r>
      <w:r w:rsidR="009F7633" w:rsidRPr="00EF4DF3">
        <w:rPr>
          <w:rFonts w:ascii="Times New Roman" w:hAnsi="Times New Roman"/>
        </w:rPr>
        <w:t xml:space="preserve"> a zástupce stavbyvedoucího</w:t>
      </w:r>
      <w:r w:rsidRPr="00EF4DF3">
        <w:rPr>
          <w:rFonts w:ascii="Times New Roman" w:hAnsi="Times New Roman"/>
        </w:rPr>
        <w:t xml:space="preserve"> je povinen vykonávat dozor nad prováděním všech odborných prací, zajistit odborné vedení a organizaci stavby osobně na místě realizace díla v rozsahu dostatečném pro naplnění povinností stavbyvedoucího stanovených zákonem a</w:t>
      </w:r>
      <w:r w:rsidR="008C6CCD" w:rsidRPr="00EF4DF3">
        <w:rPr>
          <w:rFonts w:ascii="Times New Roman" w:hAnsi="Times New Roman"/>
        </w:rPr>
        <w:t> </w:t>
      </w:r>
      <w:r w:rsidRPr="00EF4DF3">
        <w:rPr>
          <w:rFonts w:ascii="Times New Roman" w:hAnsi="Times New Roman"/>
        </w:rPr>
        <w:t>dále zajistit řádné a kvalitní provedení díla</w:t>
      </w:r>
      <w:r w:rsidRPr="00EF4DF3">
        <w:rPr>
          <w:rFonts w:ascii="Times New Roman" w:hAnsi="Times New Roman"/>
          <w:strike/>
        </w:rPr>
        <w:t xml:space="preserve">.  </w:t>
      </w:r>
    </w:p>
    <w:p w14:paraId="4E61FA80" w14:textId="5F0A69ED" w:rsidR="007657B8" w:rsidRPr="00EF4DF3" w:rsidRDefault="007657B8" w:rsidP="00EF4DF3">
      <w:pPr>
        <w:pStyle w:val="Zkladntext"/>
        <w:numPr>
          <w:ilvl w:val="0"/>
          <w:numId w:val="0"/>
        </w:numPr>
        <w:spacing w:line="240" w:lineRule="auto"/>
        <w:ind w:left="426"/>
        <w:rPr>
          <w:rFonts w:ascii="Times New Roman" w:hAnsi="Times New Roman"/>
        </w:rPr>
      </w:pPr>
      <w:r w:rsidRPr="00EF4DF3">
        <w:rPr>
          <w:rFonts w:ascii="Times New Roman" w:hAnsi="Times New Roman"/>
        </w:rPr>
        <w:t>V případě, že vybraný dodavatel zamýšlí provést výměnu stavbyvedoucího</w:t>
      </w:r>
      <w:r w:rsidR="009F7633" w:rsidRPr="00EF4DF3">
        <w:rPr>
          <w:rFonts w:ascii="Times New Roman" w:hAnsi="Times New Roman"/>
        </w:rPr>
        <w:t xml:space="preserve"> nebo jeho zástupce</w:t>
      </w:r>
      <w:r w:rsidRPr="00EF4DF3">
        <w:rPr>
          <w:rFonts w:ascii="Times New Roman" w:hAnsi="Times New Roman"/>
        </w:rPr>
        <w:t>, musí výměnu této osoby oznámit technickému dozoru stavebníka a koordinátorovi BOZP min. 5 dní před nástupem nového stavbyvedoucího. Nový stavbyvedoucí</w:t>
      </w:r>
      <w:r w:rsidR="009F7633" w:rsidRPr="00EF4DF3">
        <w:rPr>
          <w:rFonts w:ascii="Times New Roman" w:hAnsi="Times New Roman"/>
        </w:rPr>
        <w:t xml:space="preserve"> nebo jeho zástupce</w:t>
      </w:r>
      <w:r w:rsidRPr="00EF4DF3">
        <w:rPr>
          <w:rFonts w:ascii="Times New Roman" w:hAnsi="Times New Roman"/>
        </w:rPr>
        <w:t xml:space="preserve"> musí splňovat kvalifikaci minimálně v rozsahu požadavků zadávací dokumentace. </w:t>
      </w:r>
    </w:p>
    <w:p w14:paraId="1FD3D95E" w14:textId="0E84EAAB" w:rsidR="007657B8" w:rsidRPr="00EF4DF3" w:rsidRDefault="007657B8" w:rsidP="00EF4DF3">
      <w:pPr>
        <w:pStyle w:val="Zkladntext"/>
        <w:numPr>
          <w:ilvl w:val="0"/>
          <w:numId w:val="0"/>
        </w:numPr>
        <w:spacing w:line="240" w:lineRule="auto"/>
        <w:ind w:left="426"/>
        <w:rPr>
          <w:rFonts w:ascii="Times New Roman" w:hAnsi="Times New Roman"/>
        </w:rPr>
      </w:pPr>
      <w:r w:rsidRPr="00EF4DF3">
        <w:rPr>
          <w:rFonts w:ascii="Times New Roman" w:hAnsi="Times New Roman"/>
        </w:rPr>
        <w:t>Splnění kvalifikace nového stavbyvedoucího</w:t>
      </w:r>
      <w:r w:rsidR="009F7633" w:rsidRPr="00EF4DF3">
        <w:rPr>
          <w:rFonts w:ascii="Times New Roman" w:hAnsi="Times New Roman"/>
        </w:rPr>
        <w:t xml:space="preserve"> nebo nového zástupce stavbyvedoucího</w:t>
      </w:r>
      <w:r w:rsidRPr="00EF4DF3">
        <w:rPr>
          <w:rFonts w:ascii="Times New Roman" w:hAnsi="Times New Roman"/>
        </w:rPr>
        <w:t xml:space="preserve"> doloží zhotovitel objednateli před zahájením jeho činnosti. V případě že by nový stavbyvedoucí</w:t>
      </w:r>
      <w:r w:rsidR="009F7633" w:rsidRPr="00EF4DF3">
        <w:rPr>
          <w:rFonts w:ascii="Times New Roman" w:hAnsi="Times New Roman"/>
        </w:rPr>
        <w:t xml:space="preserve"> nebo nový zástupce stavbyvedoucího</w:t>
      </w:r>
      <w:r w:rsidRPr="00EF4DF3">
        <w:rPr>
          <w:rFonts w:ascii="Times New Roman" w:hAnsi="Times New Roman"/>
        </w:rPr>
        <w:t xml:space="preserve"> kvalifikaci v požadovaném rozsahu nesplňoval nebo nedoložil, musí zhotovitel zajistit takovou osobu, která požadovaná kritéria splňuje a doloží.</w:t>
      </w:r>
    </w:p>
    <w:p w14:paraId="52839A8B" w14:textId="1D40E594" w:rsidR="00AC29DE" w:rsidRPr="00816E83" w:rsidRDefault="00AC29DE" w:rsidP="00EF4DF3">
      <w:pPr>
        <w:numPr>
          <w:ilvl w:val="0"/>
          <w:numId w:val="19"/>
        </w:numPr>
        <w:spacing w:before="120" w:after="120" w:line="240" w:lineRule="auto"/>
        <w:jc w:val="both"/>
        <w:rPr>
          <w:rFonts w:ascii="Times New Roman" w:eastAsia="Times New Roman" w:hAnsi="Times New Roman" w:cs="Times New Roman"/>
          <w:strike/>
          <w:sz w:val="24"/>
          <w:szCs w:val="24"/>
        </w:rPr>
      </w:pPr>
      <w:r w:rsidRPr="00816E83">
        <w:rPr>
          <w:rFonts w:ascii="Times New Roman" w:eastAsia="Times New Roman" w:hAnsi="Times New Roman" w:cs="Times New Roman"/>
          <w:strike/>
          <w:sz w:val="24"/>
          <w:szCs w:val="24"/>
        </w:rPr>
        <w:t>Zhotovitel je povinen zajistit na vypracování restaurátorského záměru a na provádění ošetření výtvarných a uměleckořemeslných děl restaurátorskými technikami restaurátora s příslušnou licencí ministerstva kultury v příslušné kategorii. Kopii licence vydané Ministerstvem kultury na základě ustanovení § 14a zákona č. 20/1987 Sb., o státní památkové péči, ve znění pozdějších předpisů</w:t>
      </w:r>
      <w:r w:rsidR="00E72625" w:rsidRPr="00816E83">
        <w:rPr>
          <w:rFonts w:ascii="Times New Roman" w:eastAsia="Times New Roman" w:hAnsi="Times New Roman" w:cs="Times New Roman"/>
          <w:strike/>
          <w:sz w:val="24"/>
          <w:szCs w:val="24"/>
        </w:rPr>
        <w:t xml:space="preserve"> předloží zhotovitel objednateli nejpozději 30 dnů před zahájením prací v místě, kde se uměleckořemeslné dílo nachází.</w:t>
      </w:r>
    </w:p>
    <w:p w14:paraId="24670077" w14:textId="070AE03A" w:rsidR="00E72625" w:rsidRPr="00816E83" w:rsidRDefault="00E72625" w:rsidP="00EF4DF3">
      <w:pPr>
        <w:spacing w:before="120" w:after="120" w:line="240" w:lineRule="auto"/>
        <w:ind w:left="360"/>
        <w:jc w:val="both"/>
        <w:rPr>
          <w:rFonts w:ascii="Times New Roman" w:eastAsia="Times New Roman" w:hAnsi="Times New Roman" w:cs="Times New Roman"/>
          <w:strike/>
          <w:sz w:val="24"/>
          <w:szCs w:val="24"/>
        </w:rPr>
      </w:pPr>
      <w:r w:rsidRPr="00816E83">
        <w:rPr>
          <w:rFonts w:ascii="Times New Roman" w:hAnsi="Times New Roman" w:cs="Times New Roman"/>
          <w:strike/>
          <w:sz w:val="24"/>
          <w:szCs w:val="24"/>
        </w:rPr>
        <w:t>V případě, že vybraný dodavatel zamýšlí provést výměnu restaurátora, musí výměnu této osoby oznámit technickému dozoru stavebníka a koordinátorovi BOZP min. 5 dní před nástupem nového restaurátora. Nový restaurátor musí disponovat příslušnou licencí ministerstva kultury v příslušné kategorii, která bude objednateli doložena nejpozději 1 den před zahájením jeho činnosti na díle.</w:t>
      </w:r>
    </w:p>
    <w:p w14:paraId="16ABB35B"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 případě, že poddodavatel, se kterým zhotovitel uzavřel smlouvu ohledně provedení části díla, závažně nebo opakovaně neplní své smluvní závazky, je zhotovitel povinen sám anebo na žádost objednatele učinit neprodleně taková opatření, která povedou k nápravě, a to </w:t>
      </w:r>
      <w:r w:rsidRPr="00EF4DF3">
        <w:rPr>
          <w:rFonts w:ascii="Times New Roman" w:hAnsi="Times New Roman"/>
        </w:rPr>
        <w:lastRenderedPageBreak/>
        <w:t>i ukončením smluvního vztahu s touto osobou. Odpovědnost zhotovitele za osobu, kterou ke splnění svých závazků použil, není takovým opatřením dotčena.</w:t>
      </w:r>
    </w:p>
    <w:p w14:paraId="540C6B9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Při provádění díla nesmějí být bez písemného souhlasu objednatele učiněny změny oproti schválené projektové dokumentaci, a to ani</w:t>
      </w:r>
      <w:r w:rsidR="00CF4DC6" w:rsidRPr="00EF4DF3">
        <w:rPr>
          <w:rFonts w:ascii="Times New Roman" w:hAnsi="Times New Roman"/>
        </w:rPr>
        <w:t>,</w:t>
      </w:r>
      <w:r w:rsidRPr="00EF4DF3">
        <w:rPr>
          <w:rFonts w:ascii="Times New Roman" w:hAnsi="Times New Roman"/>
        </w:rPr>
        <w:t xml:space="preserve"> pokud jde o materiály a technologie. Pokud se v průběhu provádění díla přestanou některé materiály či technologie vyrábět, případně se prokáže jejich škodlivost na lidské zdraví či se z jiných důvodů nebudou smět použít,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7B898A20"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není oprávněn bez souhlasu objednatele nakládat s věcmi demontovanými v souvislosti s prováděním díla, při nakládání s těmito věcmi se řídí pokyny objednatele.</w:t>
      </w:r>
    </w:p>
    <w:p w14:paraId="6684E5E2" w14:textId="77777777" w:rsidR="00717849" w:rsidRPr="00EF4DF3" w:rsidRDefault="00717849" w:rsidP="00EF4DF3">
      <w:pPr>
        <w:pStyle w:val="Zkladntext"/>
        <w:spacing w:line="240" w:lineRule="auto"/>
        <w:rPr>
          <w:rFonts w:ascii="Times New Roman" w:hAnsi="Times New Roman"/>
        </w:rPr>
      </w:pPr>
      <w:bookmarkStart w:id="106" w:name="_Ref520788752"/>
      <w:r w:rsidRPr="00EF4DF3">
        <w:rPr>
          <w:rFonts w:ascii="Times New Roman" w:hAnsi="Times New Roman"/>
        </w:rPr>
        <w:t>Zhotovitel se zavazuje při provádění díla udržovat v maximální možné míře pořádek a čistotu na staveništi i na místech, která mohou být prováděním díla dotčena. Zhotovitel nese plnou odpovědnost v oblasti ochrany životního prostředí. Zhotovitel se zavazuje svým jménem a na svůj náklad zajistit odstranění nečistot, jakož i likvidaci odpadů vznikajících při provádění díla v souladu s obecně závaznými právními předpisy (zejména v souladu se zákonem č. 541/2020 Sb., o odpadech, ve znění pozdějších předpisů) a prováděcími předpisy. Zhotovitel se zavazuje vést veškerou evidenci dokladů požadovanou příslušnými předpisy.</w:t>
      </w:r>
      <w:bookmarkEnd w:id="106"/>
    </w:p>
    <w:p w14:paraId="1373FD79"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odpovídá za dodržování ochrany přírody v souladu s obecně závaznými právními předpisy (zejména v souladu se zákonem č. 114/1992 Sb., o ochraně krajiny a přírody, ve znění pozdějších předpisů) a za to, že při provedení díla nepoškodí dřeviny, případně jiné porosty v místě plnění, případně v místech prováděním díla dotčených.</w:t>
      </w:r>
    </w:p>
    <w:p w14:paraId="63CFD3C9"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 objednatele.</w:t>
      </w:r>
    </w:p>
    <w:p w14:paraId="36FCB524" w14:textId="77777777" w:rsidR="00717849" w:rsidRPr="00EF4DF3" w:rsidRDefault="00717849" w:rsidP="0056175C">
      <w:pPr>
        <w:pStyle w:val="Zkladntext"/>
        <w:spacing w:line="240" w:lineRule="auto"/>
        <w:ind w:hanging="502"/>
        <w:rPr>
          <w:rFonts w:ascii="Times New Roman" w:hAnsi="Times New Roman"/>
        </w:rPr>
      </w:pPr>
      <w:r w:rsidRPr="00EF4DF3">
        <w:rPr>
          <w:rFonts w:ascii="Times New Roman" w:hAnsi="Times New Roman"/>
        </w:rPr>
        <w:t>Zhotovitel odpovídá objednateli za škodu, která mu vznikne uplatněním nároku třetí osoby podle příslušných ustanovení občanského zákoníku, zejména za škodu způsobenou okolnostmi, které mají původ v povaze věcí (zařízení), jichž bylo zhotovitelem při provedení díla užito, jakož i za škodu způsobenou provozní činností, pokud je za takovou činnost uznáno provádění díla zhotovitelem.</w:t>
      </w:r>
    </w:p>
    <w:p w14:paraId="17BDE7DE"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Případný postih ze strany státních orgánů a organizací za nedodržení obecně závazných právních předpisů v souvislosti s provedením díla jde vždy plně k tíži a na náklady zhotovitele, nezávisle na tom, která osoba podílející se na provedení díla zavdala k postihu příčinu.</w:t>
      </w:r>
    </w:p>
    <w:p w14:paraId="6B74F58E"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Zhotovitel je povinen dodržovat veškeré předpisy týkající se práv k duševnímu vlastnictví, taková práva respektovat a odškodnit za podmínek stanovených touto smlouvou objednatele za jakékoliv nároky a náklady vzniklé v souvislosti s porušením práv k patentům, ochranným známkám nebo chráněnému názvu nebo obdobným chráněným právům v souvislosti se zařízením staveniště, prostředky zhotovitele, materiálům a zařízením určeným k zabudování do díla a za veškeré další náklady v této souvislosti vzniklé, pokud se nejedná o porušení takových práv majících svůj původ v projektové dokumentaci nebo specifikaci předané objednatelem.</w:t>
      </w:r>
    </w:p>
    <w:p w14:paraId="00FD347D"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 xml:space="preserve">Zhotovitel je povinen umožnit výkon technického dozoru stavebníka, autorského dozoru projektanta a výkon činnosti koordinátora BOZP a umožnit osobám, které je vykonávají, vstup na stavbu a staveniště. </w:t>
      </w:r>
    </w:p>
    <w:p w14:paraId="26EED3E1" w14:textId="2EFCBE0A" w:rsidR="00844DE7" w:rsidRDefault="00717849" w:rsidP="00EA3923">
      <w:pPr>
        <w:pStyle w:val="Zkladntext"/>
        <w:spacing w:after="240" w:line="240" w:lineRule="auto"/>
        <w:ind w:left="357" w:hanging="502"/>
        <w:rPr>
          <w:rFonts w:ascii="Times New Roman" w:hAnsi="Times New Roman"/>
        </w:rPr>
      </w:pPr>
      <w:r w:rsidRPr="00EF4DF3">
        <w:rPr>
          <w:rFonts w:ascii="Times New Roman" w:hAnsi="Times New Roman"/>
        </w:rPr>
        <w:lastRenderedPageBreak/>
        <w:t>Osoba vykonávající technický dozor a funkci koordinátora BOZP je kromě kontroly provádění díla dle čl. XVII. smlouvy oprávněna i ke kontrole dokumentace k realizaci stavby vypracované zhotovitelem, kontrole deníků dle čl. XXIII.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1A8649B5" w14:textId="77777777" w:rsidR="00623ACF" w:rsidRDefault="00623ACF" w:rsidP="00623ACF">
      <w:pPr>
        <w:pStyle w:val="Zkladntext"/>
        <w:numPr>
          <w:ilvl w:val="0"/>
          <w:numId w:val="0"/>
        </w:numPr>
        <w:spacing w:after="240" w:line="240" w:lineRule="auto"/>
        <w:ind w:left="360" w:hanging="360"/>
        <w:rPr>
          <w:rFonts w:ascii="Times New Roman" w:hAnsi="Times New Roman"/>
        </w:rPr>
      </w:pPr>
    </w:p>
    <w:p w14:paraId="41A51013" w14:textId="77777777" w:rsidR="00623ACF" w:rsidRPr="00EF4DF3" w:rsidRDefault="00623ACF" w:rsidP="00623ACF">
      <w:pPr>
        <w:pStyle w:val="Zkladntext"/>
        <w:numPr>
          <w:ilvl w:val="0"/>
          <w:numId w:val="0"/>
        </w:numPr>
        <w:spacing w:after="240" w:line="240" w:lineRule="auto"/>
        <w:ind w:left="360" w:hanging="360"/>
        <w:rPr>
          <w:rFonts w:ascii="Times New Roman" w:hAnsi="Times New Roman"/>
        </w:rPr>
      </w:pPr>
    </w:p>
    <w:p w14:paraId="1F9BBD1C" w14:textId="2957C35F" w:rsidR="003251A9" w:rsidRPr="00EF4DF3" w:rsidRDefault="003251A9"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XV.</w:t>
      </w:r>
    </w:p>
    <w:p w14:paraId="34B29C19"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07" w:name="_Toc520713858"/>
      <w:bookmarkStart w:id="108" w:name="_Toc520713995"/>
      <w:bookmarkStart w:id="109" w:name="_Ref520784677"/>
      <w:bookmarkStart w:id="110" w:name="_Toc395609820"/>
      <w:bookmarkStart w:id="111" w:name="_Toc38894290"/>
      <w:bookmarkStart w:id="112" w:name="_Toc53998060"/>
      <w:r w:rsidRPr="00EF4DF3">
        <w:rPr>
          <w:rFonts w:ascii="Times New Roman" w:eastAsia="Times New Roman" w:hAnsi="Times New Roman" w:cs="Times New Roman"/>
          <w:b/>
          <w:bCs/>
          <w:kern w:val="32"/>
          <w:sz w:val="24"/>
          <w:szCs w:val="24"/>
        </w:rPr>
        <w:t>Pokyny k provedení díla</w:t>
      </w:r>
      <w:bookmarkEnd w:id="107"/>
      <w:bookmarkEnd w:id="108"/>
      <w:bookmarkEnd w:id="109"/>
      <w:bookmarkEnd w:id="110"/>
      <w:bookmarkEnd w:id="111"/>
      <w:bookmarkEnd w:id="112"/>
    </w:p>
    <w:p w14:paraId="431B40C3" w14:textId="5AA9B068" w:rsidR="00717849" w:rsidRPr="00EF4DF3" w:rsidRDefault="00717849" w:rsidP="00EF4DF3">
      <w:pPr>
        <w:numPr>
          <w:ilvl w:val="0"/>
          <w:numId w:val="5"/>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Objednatel je oprávněn dávat zhotoviteli pokyny k určení způsobu </w:t>
      </w:r>
      <w:r w:rsidR="00C83FF6" w:rsidRPr="00EF4DF3">
        <w:rPr>
          <w:rFonts w:ascii="Times New Roman" w:eastAsia="Times New Roman" w:hAnsi="Times New Roman" w:cs="Times New Roman"/>
          <w:sz w:val="24"/>
          <w:szCs w:val="24"/>
        </w:rPr>
        <w:t xml:space="preserve">provádění </w:t>
      </w:r>
      <w:r w:rsidRPr="00EF4DF3">
        <w:rPr>
          <w:rFonts w:ascii="Times New Roman" w:eastAsia="Times New Roman" w:hAnsi="Times New Roman" w:cs="Times New Roman"/>
          <w:sz w:val="24"/>
          <w:szCs w:val="24"/>
        </w:rPr>
        <w:t xml:space="preserve">díla, pokud tak objednatel neučiní, zhotovitel při </w:t>
      </w:r>
      <w:r w:rsidR="00C83FF6" w:rsidRPr="00EF4DF3">
        <w:rPr>
          <w:rFonts w:ascii="Times New Roman" w:eastAsia="Times New Roman" w:hAnsi="Times New Roman" w:cs="Times New Roman"/>
          <w:sz w:val="24"/>
          <w:szCs w:val="24"/>
        </w:rPr>
        <w:t xml:space="preserve">provádění </w:t>
      </w:r>
      <w:r w:rsidRPr="00EF4DF3">
        <w:rPr>
          <w:rFonts w:ascii="Times New Roman" w:eastAsia="Times New Roman" w:hAnsi="Times New Roman" w:cs="Times New Roman"/>
          <w:sz w:val="24"/>
          <w:szCs w:val="24"/>
        </w:rPr>
        <w:t>díla postupuje samostatně.</w:t>
      </w:r>
    </w:p>
    <w:p w14:paraId="07905A96" w14:textId="77777777" w:rsidR="00717849" w:rsidRPr="00EF4DF3" w:rsidRDefault="00717849" w:rsidP="00EF4DF3">
      <w:pPr>
        <w:pStyle w:val="Zkladntext"/>
        <w:numPr>
          <w:ilvl w:val="0"/>
          <w:numId w:val="5"/>
        </w:numPr>
        <w:spacing w:line="240" w:lineRule="auto"/>
        <w:rPr>
          <w:rFonts w:ascii="Times New Roman" w:hAnsi="Times New Roman"/>
        </w:rPr>
      </w:pPr>
      <w:bookmarkStart w:id="113" w:name="_Ref520784708"/>
      <w:r w:rsidRPr="00EF4DF3">
        <w:rPr>
          <w:rFonts w:ascii="Times New Roman" w:hAnsi="Times New Roman"/>
        </w:rPr>
        <w:t xml:space="preserve">Zhotovitel se zavazuje bezodkladně a písemně upozornit objednatele na nevhodnou povahu pokynů k provedení díla. Jestliže nevhodné pokyny překážejí v řádném provedení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Zhotovitel je však povinen dodržet stanovený termín dokončení díla. </w:t>
      </w:r>
      <w:bookmarkEnd w:id="113"/>
    </w:p>
    <w:p w14:paraId="47EFF147" w14:textId="264AE859" w:rsidR="00717849" w:rsidRPr="00EF4DF3" w:rsidRDefault="00717849" w:rsidP="00EF4DF3">
      <w:pPr>
        <w:pStyle w:val="Zkladntext"/>
        <w:numPr>
          <w:ilvl w:val="0"/>
          <w:numId w:val="5"/>
        </w:numPr>
        <w:spacing w:line="240" w:lineRule="auto"/>
        <w:rPr>
          <w:rFonts w:ascii="Times New Roman" w:hAnsi="Times New Roman"/>
        </w:rPr>
      </w:pPr>
      <w:r w:rsidRPr="00EF4DF3">
        <w:rPr>
          <w:rFonts w:ascii="Times New Roman" w:hAnsi="Times New Roman"/>
        </w:rPr>
        <w:t>Pokud objednatel trvá na provedení díla podle nevhodných pokynů podle odstavce 2. tohoto článku, zhotovitel neodpovídá za nemožnost dokončení díla nebo za vady díla způsobené nevhodnými pokyny objednatele. V případě nedokončení díla podle předchozí věty má zhotovitel právo na úhradu ceny za dílo sníženou o nedokončenou část díla.</w:t>
      </w:r>
    </w:p>
    <w:p w14:paraId="5B0800E4"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Pokud zhotovitel neupozornil bezodkladně a písemně na nevhodnost pokynů objednatele, odpovídá za vady díla, případně nemožnost dokončení díla, způsobené nevhodnými pokyny objednatele.</w:t>
      </w:r>
    </w:p>
    <w:p w14:paraId="5D170B56" w14:textId="77777777" w:rsidR="00717849" w:rsidRPr="00EF4DF3" w:rsidRDefault="00717849" w:rsidP="00EF4DF3">
      <w:pPr>
        <w:pStyle w:val="Zkladntext"/>
        <w:spacing w:line="240" w:lineRule="auto"/>
        <w:rPr>
          <w:rFonts w:ascii="Times New Roman" w:hAnsi="Times New Roman"/>
        </w:rPr>
      </w:pPr>
      <w:bookmarkStart w:id="114" w:name="_Ref520784812"/>
      <w:r w:rsidRPr="00EF4DF3">
        <w:rPr>
          <w:rFonts w:ascii="Times New Roman" w:hAnsi="Times New Roman"/>
        </w:rPr>
        <w:t>Zjistí-li zhotovitel při provedení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114"/>
    </w:p>
    <w:p w14:paraId="4585FC9A" w14:textId="16186010" w:rsidR="00360813"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Jestliže zhotovitel neporušil svou povinnost zjistit před započetím provádění díla s vynaložením odborné péče překážky uvedené v odstavci 5. tohoto článku, nemá žádná ze stran nárok na náhradu škody. Zhotovitel má nárok na úhradu ceny za část díla, jež byla provedena do doby, než překážky mohl odhalit při vynaložení náležité odborné péče.</w:t>
      </w:r>
    </w:p>
    <w:p w14:paraId="14694668" w14:textId="2139E800" w:rsidR="003251A9" w:rsidRPr="00EF4DF3" w:rsidRDefault="003251A9"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XVI.</w:t>
      </w:r>
    </w:p>
    <w:p w14:paraId="25BECCFD" w14:textId="0D054725"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15" w:name="_Toc395609821"/>
      <w:bookmarkStart w:id="116" w:name="_Toc38894291"/>
      <w:bookmarkStart w:id="117" w:name="_Toc53998061"/>
      <w:bookmarkStart w:id="118" w:name="_Toc520713859"/>
      <w:bookmarkStart w:id="119" w:name="_Toc520713996"/>
      <w:bookmarkStart w:id="120" w:name="_Ref520789100"/>
      <w:r w:rsidRPr="00EF4DF3">
        <w:rPr>
          <w:rFonts w:ascii="Times New Roman" w:eastAsia="Times New Roman" w:hAnsi="Times New Roman" w:cs="Times New Roman"/>
          <w:b/>
          <w:bCs/>
          <w:kern w:val="32"/>
          <w:sz w:val="24"/>
          <w:szCs w:val="24"/>
        </w:rPr>
        <w:t xml:space="preserve">Technický dozor </w:t>
      </w:r>
      <w:bookmarkEnd w:id="115"/>
      <w:bookmarkEnd w:id="116"/>
      <w:bookmarkEnd w:id="117"/>
      <w:r w:rsidR="008960E1" w:rsidRPr="00EF4DF3">
        <w:rPr>
          <w:rFonts w:ascii="Times New Roman" w:eastAsia="Times New Roman" w:hAnsi="Times New Roman" w:cs="Times New Roman"/>
          <w:b/>
          <w:bCs/>
          <w:kern w:val="32"/>
          <w:sz w:val="24"/>
          <w:szCs w:val="24"/>
        </w:rPr>
        <w:t>objednatele</w:t>
      </w:r>
    </w:p>
    <w:p w14:paraId="23CACB25" w14:textId="586BEEC1" w:rsidR="00717849" w:rsidRPr="00EF4DF3" w:rsidRDefault="00717849" w:rsidP="00EF4DF3">
      <w:pPr>
        <w:numPr>
          <w:ilvl w:val="0"/>
          <w:numId w:val="2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Objednatel může kdykoliv během plnění této smlouvy delegovat kteroukoliv ze svých kontrolních pravomocí osobě pověřené výkonem technického dozoru, který bude určen při zahájení stavby (dále jen </w:t>
      </w:r>
      <w:r w:rsidR="000E3876" w:rsidRPr="00EF4DF3">
        <w:rPr>
          <w:rFonts w:ascii="Times New Roman" w:eastAsia="Times New Roman" w:hAnsi="Times New Roman" w:cs="Times New Roman"/>
          <w:sz w:val="24"/>
          <w:szCs w:val="24"/>
        </w:rPr>
        <w:t xml:space="preserve">TDS) </w:t>
      </w:r>
      <w:r w:rsidRPr="00EF4DF3">
        <w:rPr>
          <w:rFonts w:ascii="Times New Roman" w:eastAsia="Times New Roman" w:hAnsi="Times New Roman" w:cs="Times New Roman"/>
          <w:sz w:val="24"/>
          <w:szCs w:val="24"/>
        </w:rPr>
        <w:t>a takovou delegaci pravomoci může také kdykoliv zrušit.</w:t>
      </w:r>
      <w:r w:rsidR="005C3580" w:rsidRPr="00EF4DF3">
        <w:rPr>
          <w:rFonts w:ascii="Times New Roman" w:eastAsia="Times New Roman" w:hAnsi="Times New Roman" w:cs="Times New Roman"/>
          <w:sz w:val="24"/>
          <w:szCs w:val="24"/>
        </w:rPr>
        <w:t xml:space="preserve"> </w:t>
      </w:r>
      <w:r w:rsidR="000E3876" w:rsidRPr="00EF4DF3">
        <w:rPr>
          <w:rFonts w:ascii="Times New Roman" w:eastAsia="Times New Roman" w:hAnsi="Times New Roman" w:cs="Times New Roman"/>
          <w:sz w:val="24"/>
          <w:szCs w:val="24"/>
        </w:rPr>
        <w:t>TDS</w:t>
      </w:r>
      <w:r w:rsidRPr="00EF4DF3">
        <w:rPr>
          <w:rFonts w:ascii="Times New Roman" w:eastAsia="Times New Roman" w:hAnsi="Times New Roman" w:cs="Times New Roman"/>
          <w:sz w:val="24"/>
          <w:szCs w:val="24"/>
        </w:rPr>
        <w:t xml:space="preserve"> </w:t>
      </w:r>
      <w:r w:rsidRPr="00EF4DF3">
        <w:rPr>
          <w:rFonts w:ascii="Times New Roman" w:eastAsia="Times New Roman" w:hAnsi="Times New Roman" w:cs="Times New Roman"/>
          <w:sz w:val="24"/>
          <w:szCs w:val="24"/>
        </w:rPr>
        <w:lastRenderedPageBreak/>
        <w:t xml:space="preserve">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w:t>
      </w:r>
      <w:r w:rsidR="000E3876" w:rsidRPr="00EF4DF3">
        <w:rPr>
          <w:rFonts w:ascii="Times New Roman" w:eastAsia="Times New Roman" w:hAnsi="Times New Roman" w:cs="Times New Roman"/>
          <w:sz w:val="24"/>
          <w:szCs w:val="24"/>
        </w:rPr>
        <w:t>TDS</w:t>
      </w:r>
      <w:r w:rsidRPr="00EF4DF3">
        <w:rPr>
          <w:rFonts w:ascii="Times New Roman" w:eastAsia="Times New Roman" w:hAnsi="Times New Roman" w:cs="Times New Roman"/>
          <w:sz w:val="24"/>
          <w:szCs w:val="24"/>
        </w:rPr>
        <w:t xml:space="preserve"> zmocnil ke všem úkonům nutným k výkonu jeho práv a povinností bez jakýchkoliv omezení, vyjma omezení stanovených v tomto článku smlouvy. Zástupcem objednatele pro věci technické je </w:t>
      </w:r>
      <w:r w:rsidR="003251A9" w:rsidRPr="00EF4DF3">
        <w:rPr>
          <w:rFonts w:ascii="Times New Roman" w:eastAsia="Times New Roman" w:hAnsi="Times New Roman" w:cs="Times New Roman"/>
          <w:sz w:val="24"/>
          <w:szCs w:val="24"/>
        </w:rPr>
        <w:t>Zdeněk Pospíšil</w:t>
      </w:r>
      <w:r w:rsidR="00E964EF" w:rsidRPr="00EF4DF3">
        <w:rPr>
          <w:rFonts w:ascii="Times New Roman" w:eastAsia="Times New Roman" w:hAnsi="Times New Roman" w:cs="Times New Roman"/>
          <w:sz w:val="24"/>
          <w:szCs w:val="24"/>
        </w:rPr>
        <w:t xml:space="preserve"> a Petra Svobodová</w:t>
      </w:r>
      <w:r w:rsidRPr="00EF4DF3">
        <w:rPr>
          <w:rFonts w:ascii="Times New Roman" w:eastAsia="Times New Roman" w:hAnsi="Times New Roman" w:cs="Times New Roman"/>
          <w:sz w:val="24"/>
          <w:szCs w:val="24"/>
        </w:rPr>
        <w:t xml:space="preserve">, pro věci smluvní vedoucí odboru investičního Ing. Marcela Nečekalová. </w:t>
      </w:r>
    </w:p>
    <w:p w14:paraId="35E01DFD" w14:textId="77777777" w:rsidR="00717849" w:rsidRPr="00EF4DF3" w:rsidRDefault="00717849" w:rsidP="00EF4DF3">
      <w:pPr>
        <w:pStyle w:val="Zkladntext"/>
        <w:numPr>
          <w:ilvl w:val="0"/>
          <w:numId w:val="21"/>
        </w:numPr>
        <w:spacing w:line="240" w:lineRule="auto"/>
        <w:rPr>
          <w:rFonts w:ascii="Times New Roman" w:hAnsi="Times New Roman"/>
        </w:rPr>
      </w:pPr>
      <w:r w:rsidRPr="00EF4DF3">
        <w:rPr>
          <w:rFonts w:ascii="Times New Roman" w:hAnsi="Times New Roman"/>
        </w:rPr>
        <w:t xml:space="preserve">Pokud zhotovitel nesouhlasí s jakýmkoliv rozhodnutím </w:t>
      </w:r>
      <w:r w:rsidR="000E3876" w:rsidRPr="00EF4DF3">
        <w:rPr>
          <w:rFonts w:ascii="Times New Roman" w:hAnsi="Times New Roman"/>
        </w:rPr>
        <w:t>TDS</w:t>
      </w:r>
      <w:r w:rsidRPr="00EF4DF3">
        <w:rPr>
          <w:rFonts w:ascii="Times New Roman" w:hAnsi="Times New Roman"/>
        </w:rPr>
        <w:t>, může se obrátit se svými námitkami přímo na objednatele, který rozhodnutí bud' potvrdí, změní nebo zruší.</w:t>
      </w:r>
    </w:p>
    <w:p w14:paraId="71EB3AB0" w14:textId="18D53777" w:rsidR="00717849" w:rsidRPr="00EF4DF3" w:rsidRDefault="000E3876" w:rsidP="00EF4DF3">
      <w:pPr>
        <w:pStyle w:val="Zkladntext"/>
        <w:spacing w:line="240" w:lineRule="auto"/>
        <w:rPr>
          <w:rFonts w:ascii="Times New Roman" w:hAnsi="Times New Roman"/>
        </w:rPr>
      </w:pPr>
      <w:r w:rsidRPr="00EF4DF3">
        <w:rPr>
          <w:rFonts w:ascii="Times New Roman" w:hAnsi="Times New Roman"/>
        </w:rPr>
        <w:t>TDS</w:t>
      </w:r>
      <w:r w:rsidR="00717849" w:rsidRPr="00EF4DF3">
        <w:rPr>
          <w:rFonts w:ascii="Times New Roman" w:hAnsi="Times New Roman"/>
        </w:rPr>
        <w:t xml:space="preserve"> nebude provádět zhotovitel vzešlý ze zadávacího řízení k veřejné zakázce „</w:t>
      </w:r>
      <w:r w:rsidR="00DE35D6" w:rsidRPr="00EF4DF3">
        <w:rPr>
          <w:rFonts w:ascii="Times New Roman" w:hAnsi="Times New Roman"/>
        </w:rPr>
        <w:t>Rekonstrukce objektu Dominikán pro využití ZUŠ</w:t>
      </w:r>
      <w:r w:rsidR="00717849" w:rsidRPr="00EF4DF3">
        <w:rPr>
          <w:rFonts w:ascii="Times New Roman" w:hAnsi="Times New Roman"/>
        </w:rPr>
        <w:t>“ ani osoba s ním spojená dle § 79 až 81 zákona č. 90/2012 Sb., o obchodních korporacích, ve znění pozdějších předpisů.</w:t>
      </w:r>
    </w:p>
    <w:p w14:paraId="68377296" w14:textId="77777777" w:rsidR="00717849" w:rsidRPr="00EF4DF3" w:rsidRDefault="000E3876" w:rsidP="00EF4DF3">
      <w:pPr>
        <w:pStyle w:val="Zkladntext"/>
        <w:spacing w:line="240" w:lineRule="auto"/>
        <w:rPr>
          <w:rFonts w:ascii="Times New Roman" w:hAnsi="Times New Roman"/>
        </w:rPr>
      </w:pPr>
      <w:r w:rsidRPr="00EF4DF3">
        <w:rPr>
          <w:rFonts w:ascii="Times New Roman" w:hAnsi="Times New Roman"/>
        </w:rPr>
        <w:t>TDS</w:t>
      </w:r>
      <w:r w:rsidR="00717849" w:rsidRPr="00EF4DF3">
        <w:rPr>
          <w:rFonts w:ascii="Times New Roman" w:hAnsi="Times New Roman"/>
        </w:rPr>
        <w:t xml:space="preserve"> není oprávněn jakkoli měnit tuto smlouvu</w:t>
      </w:r>
      <w:r w:rsidRPr="00EF4DF3">
        <w:rPr>
          <w:rFonts w:ascii="Times New Roman" w:hAnsi="Times New Roman"/>
        </w:rPr>
        <w:t>,</w:t>
      </w:r>
      <w:r w:rsidR="00717849" w:rsidRPr="00EF4DF3">
        <w:rPr>
          <w:rFonts w:ascii="Times New Roman" w:hAnsi="Times New Roman"/>
        </w:rPr>
        <w:t xml:space="preserve"> je však oprávněn dát pokyn k přerušení provádění díla, pokud:</w:t>
      </w:r>
    </w:p>
    <w:p w14:paraId="3233E00D" w14:textId="77777777" w:rsidR="00717849" w:rsidRPr="00EF4DF3" w:rsidRDefault="00717849" w:rsidP="00EF4DF3">
      <w:pPr>
        <w:pStyle w:val="Zkladntext"/>
        <w:numPr>
          <w:ilvl w:val="0"/>
          <w:numId w:val="40"/>
        </w:numPr>
        <w:tabs>
          <w:tab w:val="clear" w:pos="360"/>
          <w:tab w:val="num" w:pos="851"/>
        </w:tabs>
        <w:spacing w:before="0" w:after="0" w:line="240" w:lineRule="auto"/>
        <w:ind w:firstLine="66"/>
        <w:rPr>
          <w:rFonts w:ascii="Times New Roman" w:hAnsi="Times New Roman"/>
        </w:rPr>
      </w:pPr>
      <w:r w:rsidRPr="00EF4DF3">
        <w:rPr>
          <w:rFonts w:ascii="Times New Roman" w:hAnsi="Times New Roman"/>
        </w:rPr>
        <w:t>odpovědný zástupce zhotovitele není dosažitelný;</w:t>
      </w:r>
    </w:p>
    <w:p w14:paraId="0B271A5C" w14:textId="77777777" w:rsidR="00717849" w:rsidRPr="00EF4DF3" w:rsidRDefault="00717849" w:rsidP="00EF4DF3">
      <w:pPr>
        <w:pStyle w:val="Zkladntext"/>
        <w:numPr>
          <w:ilvl w:val="0"/>
          <w:numId w:val="40"/>
        </w:numPr>
        <w:tabs>
          <w:tab w:val="clear" w:pos="360"/>
          <w:tab w:val="num" w:pos="851"/>
        </w:tabs>
        <w:spacing w:before="0" w:after="0" w:line="240" w:lineRule="auto"/>
        <w:ind w:firstLine="66"/>
        <w:rPr>
          <w:rFonts w:ascii="Times New Roman" w:hAnsi="Times New Roman"/>
        </w:rPr>
      </w:pPr>
      <w:r w:rsidRPr="00EF4DF3">
        <w:rPr>
          <w:rFonts w:ascii="Times New Roman" w:hAnsi="Times New Roman"/>
        </w:rPr>
        <w:t>je ohrožena bezpečnost prováděného díla;</w:t>
      </w:r>
    </w:p>
    <w:p w14:paraId="762AE168" w14:textId="77777777" w:rsidR="00717849" w:rsidRPr="00EF4DF3" w:rsidRDefault="00717849" w:rsidP="00EF4DF3">
      <w:pPr>
        <w:pStyle w:val="Zkladntext"/>
        <w:numPr>
          <w:ilvl w:val="0"/>
          <w:numId w:val="40"/>
        </w:numPr>
        <w:tabs>
          <w:tab w:val="clear" w:pos="360"/>
          <w:tab w:val="num" w:pos="851"/>
        </w:tabs>
        <w:spacing w:before="0" w:after="0" w:line="240" w:lineRule="auto"/>
        <w:ind w:firstLine="66"/>
        <w:rPr>
          <w:rFonts w:ascii="Times New Roman" w:hAnsi="Times New Roman"/>
        </w:rPr>
      </w:pPr>
      <w:r w:rsidRPr="00EF4DF3">
        <w:rPr>
          <w:rFonts w:ascii="Times New Roman" w:hAnsi="Times New Roman"/>
        </w:rPr>
        <w:t xml:space="preserve">je ohroženo zdraví nebo život osob podílejících se na provedení díla, případně jiných </w:t>
      </w:r>
      <w:r w:rsidR="00B169D7" w:rsidRPr="00EF4DF3">
        <w:rPr>
          <w:rFonts w:ascii="Times New Roman" w:hAnsi="Times New Roman"/>
        </w:rPr>
        <w:tab/>
      </w:r>
      <w:r w:rsidRPr="00EF4DF3">
        <w:rPr>
          <w:rFonts w:ascii="Times New Roman" w:hAnsi="Times New Roman"/>
        </w:rPr>
        <w:t>osob;</w:t>
      </w:r>
    </w:p>
    <w:p w14:paraId="66165681" w14:textId="77777777" w:rsidR="00717849" w:rsidRPr="00EF4DF3" w:rsidRDefault="00717849" w:rsidP="00EF4DF3">
      <w:pPr>
        <w:pStyle w:val="Zkladntext"/>
        <w:numPr>
          <w:ilvl w:val="0"/>
          <w:numId w:val="40"/>
        </w:numPr>
        <w:tabs>
          <w:tab w:val="clear" w:pos="360"/>
          <w:tab w:val="num" w:pos="851"/>
        </w:tabs>
        <w:spacing w:before="0" w:line="240" w:lineRule="auto"/>
        <w:ind w:left="851" w:hanging="425"/>
        <w:rPr>
          <w:rFonts w:ascii="Times New Roman" w:hAnsi="Times New Roman"/>
        </w:rPr>
      </w:pPr>
      <w:r w:rsidRPr="00EF4DF3">
        <w:rPr>
          <w:rFonts w:ascii="Times New Roman" w:hAnsi="Times New Roman"/>
        </w:rPr>
        <w:t xml:space="preserve">hrozí nebezpečí vzniku větší škody ve smyslu vymezení tohoto pojmu v § 138 odstavec </w:t>
      </w:r>
      <w:r w:rsidR="00B169D7" w:rsidRPr="00EF4DF3">
        <w:rPr>
          <w:rFonts w:ascii="Times New Roman" w:hAnsi="Times New Roman"/>
        </w:rPr>
        <w:t>1.</w:t>
      </w:r>
      <w:r w:rsidR="00895D73" w:rsidRPr="00EF4DF3">
        <w:rPr>
          <w:rFonts w:ascii="Times New Roman" w:hAnsi="Times New Roman"/>
        </w:rPr>
        <w:t xml:space="preserve"> </w:t>
      </w:r>
      <w:r w:rsidRPr="00EF4DF3">
        <w:rPr>
          <w:rFonts w:ascii="Times New Roman" w:hAnsi="Times New Roman"/>
        </w:rPr>
        <w:t>zákona č. 40/2009 Sb., trestní zákoník, ve znění pozdějších předpisů.</w:t>
      </w:r>
    </w:p>
    <w:p w14:paraId="0201794B"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Na nedostatky zjištěné v průběhu provádění díla upozorní </w:t>
      </w:r>
      <w:r w:rsidR="000E3876" w:rsidRPr="00EF4DF3">
        <w:rPr>
          <w:rFonts w:ascii="Times New Roman" w:hAnsi="Times New Roman"/>
        </w:rPr>
        <w:t>TDS</w:t>
      </w:r>
      <w:r w:rsidRPr="00EF4DF3">
        <w:rPr>
          <w:rFonts w:ascii="Times New Roman" w:hAnsi="Times New Roman"/>
        </w:rPr>
        <w:t xml:space="preserve"> zápisem ve stavebním deníku a nedostatky budou projednány v rámci nejbližšího kontrolního dne.</w:t>
      </w:r>
    </w:p>
    <w:p w14:paraId="0D96F157"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Pokyny vydávané </w:t>
      </w:r>
      <w:r w:rsidR="000E3876" w:rsidRPr="00EF4DF3">
        <w:rPr>
          <w:rFonts w:ascii="Times New Roman" w:hAnsi="Times New Roman"/>
        </w:rPr>
        <w:t>TDS</w:t>
      </w:r>
      <w:r w:rsidRPr="00EF4DF3">
        <w:rPr>
          <w:rFonts w:ascii="Times New Roman" w:hAnsi="Times New Roman"/>
        </w:rPr>
        <w:t xml:space="preserve"> budou v písemné formě (tato forma je zachována i v případě provedení zápisu do stavebního deníku) s tou výjimkou, že </w:t>
      </w:r>
      <w:r w:rsidR="000E3876" w:rsidRPr="00EF4DF3">
        <w:rPr>
          <w:rFonts w:ascii="Times New Roman" w:hAnsi="Times New Roman"/>
        </w:rPr>
        <w:t>TDS</w:t>
      </w:r>
      <w:r w:rsidRPr="00EF4DF3">
        <w:rPr>
          <w:rFonts w:ascii="Times New Roman" w:hAnsi="Times New Roman"/>
        </w:rPr>
        <w:t xml:space="preserve"> může být v nutném případě nucen vydat pokyny ústně a zhotovitel je povinen takové pokyny akceptovat.</w:t>
      </w:r>
    </w:p>
    <w:p w14:paraId="72B547D5" w14:textId="7E9F6E13" w:rsidR="00717849" w:rsidRPr="00EF4DF3" w:rsidRDefault="000E3876" w:rsidP="00EF4DF3">
      <w:pPr>
        <w:pStyle w:val="Zkladntext"/>
        <w:spacing w:line="240" w:lineRule="auto"/>
        <w:rPr>
          <w:rFonts w:ascii="Times New Roman" w:hAnsi="Times New Roman"/>
        </w:rPr>
      </w:pPr>
      <w:r w:rsidRPr="00EF4DF3">
        <w:rPr>
          <w:rFonts w:ascii="Times New Roman" w:hAnsi="Times New Roman"/>
        </w:rPr>
        <w:t>TDS</w:t>
      </w:r>
      <w:r w:rsidR="00717849" w:rsidRPr="00EF4DF3">
        <w:rPr>
          <w:rFonts w:ascii="Times New Roman" w:hAnsi="Times New Roman"/>
        </w:rPr>
        <w:t xml:space="preserve"> má neomezenou pravomoc vznášet námitky a požadovat na zhotoviteli, aby odstranil okamžitě z účasti na provádění díla jakéhokoliv pracovníka zhotovitele, který se podle názoru </w:t>
      </w:r>
      <w:r w:rsidR="007A09BB" w:rsidRPr="00EF4DF3">
        <w:rPr>
          <w:rFonts w:ascii="Times New Roman" w:hAnsi="Times New Roman"/>
        </w:rPr>
        <w:t>TDS</w:t>
      </w:r>
      <w:r w:rsidR="00717849" w:rsidRPr="00EF4DF3">
        <w:rPr>
          <w:rFonts w:ascii="Times New Roman" w:hAnsi="Times New Roman"/>
        </w:rPr>
        <w:t xml:space="preserve"> nechová řádně, je nekompetentní nebo nedbalý, neplní řádně své povinnosti nebo jehož přítomnost je z jiných důvodů dle názoru </w:t>
      </w:r>
      <w:r w:rsidR="007A09BB" w:rsidRPr="00EF4DF3">
        <w:rPr>
          <w:rFonts w:ascii="Times New Roman" w:hAnsi="Times New Roman"/>
        </w:rPr>
        <w:t>TDS</w:t>
      </w:r>
      <w:r w:rsidR="00717849" w:rsidRPr="00EF4DF3">
        <w:rPr>
          <w:rFonts w:ascii="Times New Roman" w:hAnsi="Times New Roman"/>
        </w:rPr>
        <w:t xml:space="preserve"> nežádoucí. Osoba takto označená nesmí být připuštěna k účasti na provádění díla bez souhlasu </w:t>
      </w:r>
      <w:r w:rsidR="007A09BB" w:rsidRPr="00EF4DF3">
        <w:rPr>
          <w:rFonts w:ascii="Times New Roman" w:hAnsi="Times New Roman"/>
        </w:rPr>
        <w:t>TDS</w:t>
      </w:r>
      <w:r w:rsidR="00717849" w:rsidRPr="00EF4DF3">
        <w:rPr>
          <w:rFonts w:ascii="Times New Roman" w:hAnsi="Times New Roman"/>
        </w:rPr>
        <w:t>. Jakákoliv osoba vyloučená z účasti na provádění díla musí být zhotovitelem nahrazena v co nejkratším termínu.</w:t>
      </w:r>
    </w:p>
    <w:p w14:paraId="2F91B42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Právo objednatele zmocnit k jednání v jakýchkoliv věcech této smlouvy třetí osobu včetně </w:t>
      </w:r>
      <w:r w:rsidR="000E3876" w:rsidRPr="00EF4DF3">
        <w:rPr>
          <w:rFonts w:ascii="Times New Roman" w:hAnsi="Times New Roman"/>
        </w:rPr>
        <w:t>TDS</w:t>
      </w:r>
      <w:r w:rsidRPr="00EF4DF3">
        <w:rPr>
          <w:rFonts w:ascii="Times New Roman" w:hAnsi="Times New Roman"/>
        </w:rPr>
        <w:t xml:space="preserve"> není dotčeno, takové zmocnění musí být písemné a musí mít obecné náležitosti plné moci.</w:t>
      </w:r>
    </w:p>
    <w:p w14:paraId="03BA4805" w14:textId="284003AF"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Zhotovitel se zavazuje umožnit řádný výkon činnosti jmenovanému </w:t>
      </w:r>
      <w:r w:rsidR="007A09BB" w:rsidRPr="00EF4DF3">
        <w:rPr>
          <w:rFonts w:ascii="Times New Roman" w:hAnsi="Times New Roman"/>
        </w:rPr>
        <w:t>TDS</w:t>
      </w:r>
      <w:r w:rsidRPr="00EF4DF3">
        <w:rPr>
          <w:rFonts w:ascii="Times New Roman" w:hAnsi="Times New Roman"/>
        </w:rPr>
        <w:t xml:space="preserve"> a také koordinátorovi BOZP a autorskému dozoru projektanta.</w:t>
      </w:r>
    </w:p>
    <w:p w14:paraId="4ED64606" w14:textId="778FD811" w:rsidR="00360813"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Zhotovitel zajistí zázemí pro kontrolní činnost a administrativu výkonu TD</w:t>
      </w:r>
      <w:r w:rsidR="00CC2C6E" w:rsidRPr="00EF4DF3">
        <w:rPr>
          <w:rFonts w:ascii="Times New Roman" w:hAnsi="Times New Roman"/>
        </w:rPr>
        <w:t>S</w:t>
      </w:r>
      <w:r w:rsidRPr="00EF4DF3">
        <w:rPr>
          <w:rFonts w:ascii="Times New Roman" w:hAnsi="Times New Roman"/>
        </w:rPr>
        <w:t>.</w:t>
      </w:r>
    </w:p>
    <w:p w14:paraId="183597EA" w14:textId="4038670D" w:rsidR="0039118A" w:rsidRPr="00EF4DF3" w:rsidRDefault="0039118A"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XVII.</w:t>
      </w:r>
    </w:p>
    <w:p w14:paraId="5B11B5BC"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21" w:name="_Toc395609822"/>
      <w:bookmarkStart w:id="122" w:name="_Toc38894292"/>
      <w:bookmarkStart w:id="123" w:name="_Toc53998062"/>
      <w:r w:rsidRPr="00EF4DF3">
        <w:rPr>
          <w:rFonts w:ascii="Times New Roman" w:eastAsia="Times New Roman" w:hAnsi="Times New Roman" w:cs="Times New Roman"/>
          <w:b/>
          <w:bCs/>
          <w:kern w:val="32"/>
          <w:sz w:val="24"/>
          <w:szCs w:val="24"/>
        </w:rPr>
        <w:t>Kontrola provedení díla</w:t>
      </w:r>
      <w:bookmarkEnd w:id="118"/>
      <w:bookmarkEnd w:id="119"/>
      <w:bookmarkEnd w:id="120"/>
      <w:bookmarkEnd w:id="121"/>
      <w:bookmarkEnd w:id="122"/>
      <w:bookmarkEnd w:id="123"/>
    </w:p>
    <w:p w14:paraId="5175E34F" w14:textId="77777777" w:rsidR="00717849" w:rsidRPr="00EF4DF3" w:rsidRDefault="00717849" w:rsidP="00EF4DF3">
      <w:pPr>
        <w:numPr>
          <w:ilvl w:val="0"/>
          <w:numId w:val="6"/>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Kontrola prováděných prací bude realizována:</w:t>
      </w:r>
    </w:p>
    <w:p w14:paraId="329E2AC3" w14:textId="77777777" w:rsidR="00717849" w:rsidRPr="00EF4DF3" w:rsidRDefault="00717849" w:rsidP="00EF4DF3">
      <w:pPr>
        <w:numPr>
          <w:ilvl w:val="0"/>
          <w:numId w:val="41"/>
        </w:numPr>
        <w:spacing w:before="120" w:after="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objednatelem a jím pověřenými osobami, </w:t>
      </w:r>
    </w:p>
    <w:p w14:paraId="78DB453E" w14:textId="1217E831" w:rsidR="00717849" w:rsidRPr="00EF4DF3" w:rsidRDefault="00717849" w:rsidP="00EF4DF3">
      <w:pPr>
        <w:numPr>
          <w:ilvl w:val="0"/>
          <w:numId w:val="41"/>
        </w:numPr>
        <w:spacing w:after="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osobou vykonávající </w:t>
      </w:r>
      <w:r w:rsidR="007A09BB" w:rsidRPr="00EF4DF3">
        <w:rPr>
          <w:rFonts w:ascii="Times New Roman" w:eastAsia="Times New Roman" w:hAnsi="Times New Roman" w:cs="Times New Roman"/>
          <w:sz w:val="24"/>
          <w:szCs w:val="24"/>
        </w:rPr>
        <w:t>TDS</w:t>
      </w:r>
      <w:r w:rsidRPr="00EF4DF3">
        <w:rPr>
          <w:rFonts w:ascii="Times New Roman" w:eastAsia="Times New Roman" w:hAnsi="Times New Roman" w:cs="Times New Roman"/>
          <w:sz w:val="24"/>
          <w:szCs w:val="24"/>
        </w:rPr>
        <w:t xml:space="preserve">, </w:t>
      </w:r>
    </w:p>
    <w:p w14:paraId="0EFC4387" w14:textId="77777777" w:rsidR="00717849" w:rsidRPr="00EF4DF3" w:rsidRDefault="00717849" w:rsidP="00EF4DF3">
      <w:pPr>
        <w:numPr>
          <w:ilvl w:val="0"/>
          <w:numId w:val="41"/>
        </w:numPr>
        <w:spacing w:after="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osobou vykonávající činnost autorského dozoru projektanta, </w:t>
      </w:r>
    </w:p>
    <w:p w14:paraId="7EB74A03" w14:textId="77777777" w:rsidR="00717849" w:rsidRPr="00EF4DF3" w:rsidRDefault="00717849" w:rsidP="00EF4DF3">
      <w:pPr>
        <w:numPr>
          <w:ilvl w:val="0"/>
          <w:numId w:val="41"/>
        </w:numPr>
        <w:spacing w:after="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koordinátorem BOZP, </w:t>
      </w:r>
    </w:p>
    <w:p w14:paraId="589F493A" w14:textId="77777777" w:rsidR="00717849" w:rsidRPr="00EF4DF3" w:rsidRDefault="00717849" w:rsidP="00EF4DF3">
      <w:pPr>
        <w:numPr>
          <w:ilvl w:val="0"/>
          <w:numId w:val="41"/>
        </w:numPr>
        <w:spacing w:after="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lastRenderedPageBreak/>
        <w:t>orgány státní správy oprávněnými ke kontrole na základě zvláštních předpisů</w:t>
      </w:r>
      <w:r w:rsidR="00A01B40" w:rsidRPr="00EF4DF3">
        <w:rPr>
          <w:rFonts w:ascii="Times New Roman" w:eastAsia="Times New Roman" w:hAnsi="Times New Roman" w:cs="Times New Roman"/>
          <w:sz w:val="24"/>
          <w:szCs w:val="24"/>
        </w:rPr>
        <w:t>;</w:t>
      </w:r>
    </w:p>
    <w:p w14:paraId="71C924E3" w14:textId="77777777" w:rsidR="00A01B40" w:rsidRPr="00EF4DF3" w:rsidRDefault="00A01B40" w:rsidP="00EF4DF3">
      <w:pPr>
        <w:numPr>
          <w:ilvl w:val="0"/>
          <w:numId w:val="41"/>
        </w:numPr>
        <w:spacing w:after="120" w:line="240" w:lineRule="auto"/>
        <w:ind w:left="851" w:hanging="425"/>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pracovníky Národního památkového ústavu.</w:t>
      </w:r>
    </w:p>
    <w:p w14:paraId="4C990B1B" w14:textId="77777777" w:rsidR="00842FBD" w:rsidRPr="00EF4DF3" w:rsidRDefault="00717849" w:rsidP="00EF4DF3">
      <w:pPr>
        <w:numPr>
          <w:ilvl w:val="0"/>
          <w:numId w:val="6"/>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Objednatel kontroluje provádění díla zejména formou kontrolních dnů, které jsou stanoveny dohodou smluvních stran.</w:t>
      </w:r>
    </w:p>
    <w:p w14:paraId="264BE15A" w14:textId="1570D211" w:rsidR="00717849" w:rsidRPr="00EF4DF3" w:rsidRDefault="00717849" w:rsidP="00EF4DF3">
      <w:pPr>
        <w:numPr>
          <w:ilvl w:val="0"/>
          <w:numId w:val="6"/>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Kontrolní dny mohou být rovněž iniciovány kteroukoli smluvní stranou, přičemž druhá strana je povinna dohodnout se s iniciující stranou na termínu kontrolního dne bezodkladně tak, že kontrolní den musí být stanoven na termín nikoli delší než 5 pracovních dnů po doručení písemné žádosti o jeho provedení, není-li v žádosti objednatele termín pozdější. Žádá-li o provedení kontrolního dne zhotovitel, musí žádost doručit též </w:t>
      </w:r>
      <w:r w:rsidR="007A09BB" w:rsidRPr="00EF4DF3">
        <w:rPr>
          <w:rFonts w:ascii="Times New Roman" w:eastAsia="Times New Roman" w:hAnsi="Times New Roman" w:cs="Times New Roman"/>
          <w:sz w:val="24"/>
          <w:szCs w:val="24"/>
        </w:rPr>
        <w:t>TDS</w:t>
      </w:r>
      <w:r w:rsidRPr="00EF4DF3">
        <w:rPr>
          <w:rFonts w:ascii="Times New Roman" w:eastAsia="Times New Roman" w:hAnsi="Times New Roman" w:cs="Times New Roman"/>
          <w:sz w:val="24"/>
          <w:szCs w:val="24"/>
        </w:rPr>
        <w:t>, je</w:t>
      </w:r>
      <w:r w:rsidR="009A112B" w:rsidRPr="00EF4DF3">
        <w:rPr>
          <w:rFonts w:ascii="Times New Roman" w:eastAsia="Times New Roman" w:hAnsi="Times New Roman" w:cs="Times New Roman"/>
          <w:sz w:val="24"/>
          <w:szCs w:val="24"/>
        </w:rPr>
        <w:noBreakHyphen/>
      </w:r>
      <w:r w:rsidRPr="00EF4DF3">
        <w:rPr>
          <w:rFonts w:ascii="Times New Roman" w:eastAsia="Times New Roman" w:hAnsi="Times New Roman" w:cs="Times New Roman"/>
          <w:sz w:val="24"/>
          <w:szCs w:val="24"/>
        </w:rPr>
        <w:t>li ustaven. Kontrolní dny se budou konat v prostorách staveniště, nebude-li stanoveno jinak. Jednací místnost pro kontrolní den zajistí zhotovitel. Obě strany zajistí na jednání účast svých zástupců v náležitém rozsahu.</w:t>
      </w:r>
    </w:p>
    <w:p w14:paraId="48110BAB" w14:textId="3BACD5B5" w:rsidR="00717849" w:rsidRPr="00EF4DF3" w:rsidRDefault="00717849" w:rsidP="00EF4DF3">
      <w:pPr>
        <w:pStyle w:val="Zkladntext"/>
        <w:numPr>
          <w:ilvl w:val="0"/>
          <w:numId w:val="6"/>
        </w:numPr>
        <w:spacing w:line="240" w:lineRule="auto"/>
        <w:rPr>
          <w:rFonts w:ascii="Times New Roman" w:hAnsi="Times New Roman"/>
        </w:rPr>
      </w:pPr>
      <w:r w:rsidRPr="00EF4DF3">
        <w:rPr>
          <w:rFonts w:ascii="Times New Roman" w:hAnsi="Times New Roman"/>
        </w:rPr>
        <w:t xml:space="preserve">Kontrolní dny budou řízeny osobou vykonávající </w:t>
      </w:r>
      <w:r w:rsidR="007A09BB" w:rsidRPr="00EF4DF3">
        <w:rPr>
          <w:rFonts w:ascii="Times New Roman" w:hAnsi="Times New Roman"/>
        </w:rPr>
        <w:t>TDS</w:t>
      </w:r>
      <w:r w:rsidRPr="00EF4DF3">
        <w:rPr>
          <w:rFonts w:ascii="Times New Roman" w:hAnsi="Times New Roman"/>
        </w:rPr>
        <w:t>. O průběhu a</w:t>
      </w:r>
      <w:r w:rsidR="004F438C" w:rsidRPr="00EF4DF3">
        <w:rPr>
          <w:rFonts w:ascii="Times New Roman" w:hAnsi="Times New Roman"/>
        </w:rPr>
        <w:t> </w:t>
      </w:r>
      <w:r w:rsidRPr="00EF4DF3">
        <w:rPr>
          <w:rFonts w:ascii="Times New Roman" w:hAnsi="Times New Roman"/>
        </w:rPr>
        <w:t xml:space="preserve">závěrech kontrolního dne se pořídí na konci kontrolního dne zápis. Záznam podepíší oprávnění zástupci obou stran, popř. </w:t>
      </w:r>
      <w:r w:rsidR="007A09BB" w:rsidRPr="00EF4DF3">
        <w:rPr>
          <w:rFonts w:ascii="Times New Roman" w:hAnsi="Times New Roman"/>
        </w:rPr>
        <w:t>TDS</w:t>
      </w:r>
      <w:r w:rsidRPr="00EF4DF3">
        <w:rPr>
          <w:rFonts w:ascii="Times New Roman" w:hAnsi="Times New Roman"/>
        </w:rPr>
        <w:t>, přičemž opatření uvedená v zápisu jsou pro smluvní strany závazná, jsou-li v souladu s touto smlouvou. V</w:t>
      </w:r>
      <w:r w:rsidR="009A112B" w:rsidRPr="00EF4DF3">
        <w:rPr>
          <w:rFonts w:ascii="Times New Roman" w:hAnsi="Times New Roman"/>
        </w:rPr>
        <w:t> </w:t>
      </w:r>
      <w:r w:rsidRPr="00EF4DF3">
        <w:rPr>
          <w:rFonts w:ascii="Times New Roman" w:hAnsi="Times New Roman"/>
        </w:rPr>
        <w:t>opačném případě musejí být opatření schválena statutárními zástupci smluvních stran formou změn smlouvy, bez schválení statutárními zástupci nejsou opatření účinná. Zápisy z kontrolních dnů budou zasílány v elektronické podobě.</w:t>
      </w:r>
    </w:p>
    <w:p w14:paraId="50F96E05"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je navíc oprávněn kontrolovat provedení díla, a to kdykoli v průběhu jeho provádění. Zhotovitel se zavazuje objednateli umožnit vstup do veškerých prostor, které souvisejí s prováděním díla a poskytnout tak možnost prověřit, zda je dílo prováděno řádně. Zhotovitel je dále povinen poskytnout objednateli veškerou součinnost k provedení kontroly, zejména zajistit účast odpovědných zástupců zhotovitele a předložit na vyžádání veškerou dokumentaci a objednatelem požadované doklady. </w:t>
      </w:r>
    </w:p>
    <w:p w14:paraId="0BFE99ED"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sleduje průběh provádění díla, zejména jsou-li práce prováděny podle projektové dokumentace a dalších podkladů, smluvních podmínek, technických norem a dalších předpisů. </w:t>
      </w:r>
    </w:p>
    <w:p w14:paraId="4163BFFC" w14:textId="7C9CA22D" w:rsidR="00717849" w:rsidRPr="00EF4DF3" w:rsidRDefault="00087D78" w:rsidP="00EF4DF3">
      <w:pPr>
        <w:pStyle w:val="Zkladntext"/>
        <w:spacing w:line="240" w:lineRule="auto"/>
        <w:rPr>
          <w:rFonts w:ascii="Times New Roman" w:hAnsi="Times New Roman"/>
        </w:rPr>
      </w:pPr>
      <w:bookmarkStart w:id="124" w:name="_Ref520789085"/>
      <w:r w:rsidRPr="00EF4DF3">
        <w:rPr>
          <w:rFonts w:ascii="Times New Roman" w:hAnsi="Times New Roman"/>
        </w:rPr>
        <w:t xml:space="preserve">K </w:t>
      </w:r>
      <w:r w:rsidR="006A1A47" w:rsidRPr="00EF4DF3">
        <w:rPr>
          <w:rFonts w:ascii="Times New Roman" w:hAnsi="Times New Roman"/>
        </w:rPr>
        <w:t>o</w:t>
      </w:r>
      <w:r w:rsidR="00717849" w:rsidRPr="00EF4DF3">
        <w:rPr>
          <w:rFonts w:ascii="Times New Roman" w:hAnsi="Times New Roman"/>
        </w:rPr>
        <w:t>dstranění vad</w:t>
      </w:r>
      <w:r w:rsidR="006A1A47" w:rsidRPr="00EF4DF3">
        <w:rPr>
          <w:rFonts w:ascii="Times New Roman" w:hAnsi="Times New Roman"/>
        </w:rPr>
        <w:t>,</w:t>
      </w:r>
      <w:r w:rsidR="00717849" w:rsidRPr="00EF4DF3">
        <w:rPr>
          <w:rFonts w:ascii="Times New Roman" w:hAnsi="Times New Roman"/>
        </w:rPr>
        <w:t xml:space="preserve"> zjištěných při kontrole</w:t>
      </w:r>
      <w:r w:rsidR="006A1A47" w:rsidRPr="00EF4DF3">
        <w:rPr>
          <w:rFonts w:ascii="Times New Roman" w:hAnsi="Times New Roman"/>
        </w:rPr>
        <w:t>,</w:t>
      </w:r>
      <w:r w:rsidR="00717849" w:rsidRPr="00EF4DF3">
        <w:rPr>
          <w:rFonts w:ascii="Times New Roman" w:hAnsi="Times New Roman"/>
        </w:rPr>
        <w:t xml:space="preserve"> stanoví objednatel zhotoviteli v rámci nejbližšího kontrolního dne přiměřenou lhůtu, která se zapíše do zápisu z kontrolního dne. Jestliže zhotovitel vady neodstraní ve stanovené lhůtě, objednatel je oprávněn uplatňovat na zhotoviteli smluvní pokutu podle </w:t>
      </w:r>
      <w:r w:rsidR="00393D70" w:rsidRPr="00EF4DF3">
        <w:rPr>
          <w:rFonts w:ascii="Times New Roman" w:hAnsi="Times New Roman"/>
        </w:rPr>
        <w:t xml:space="preserve">čl. </w:t>
      </w:r>
      <w:r w:rsidR="00717849" w:rsidRPr="00EF4DF3">
        <w:rPr>
          <w:rFonts w:ascii="Times New Roman" w:hAnsi="Times New Roman"/>
        </w:rPr>
        <w:t>XIX.</w:t>
      </w:r>
      <w:r w:rsidR="00393D70" w:rsidRPr="00EF4DF3">
        <w:rPr>
          <w:rFonts w:ascii="Times New Roman" w:hAnsi="Times New Roman"/>
        </w:rPr>
        <w:t xml:space="preserve"> smlouvy</w:t>
      </w:r>
      <w:r w:rsidR="00717849" w:rsidRPr="00EF4DF3">
        <w:rPr>
          <w:rFonts w:ascii="Times New Roman" w:hAnsi="Times New Roman"/>
        </w:rPr>
        <w:t xml:space="preserve"> a stanovit další lhůtu pro odstranění vad. Pokud zhotovitel neodstraní vady ani v písemně stanovené dodatečné lhůtě, považuje se toto za podstatné porušení smlouvy zhotovitelem a objednatel má právo od smlouvy v souladu s ustanovením </w:t>
      </w:r>
      <w:r w:rsidR="00393D70" w:rsidRPr="00EF4DF3">
        <w:rPr>
          <w:rFonts w:ascii="Times New Roman" w:hAnsi="Times New Roman"/>
        </w:rPr>
        <w:t xml:space="preserve">čl. </w:t>
      </w:r>
      <w:r w:rsidR="00717849" w:rsidRPr="00EF4DF3">
        <w:rPr>
          <w:rFonts w:ascii="Times New Roman" w:hAnsi="Times New Roman"/>
        </w:rPr>
        <w:t>XXV.</w:t>
      </w:r>
      <w:r w:rsidR="00393D70" w:rsidRPr="00EF4DF3">
        <w:rPr>
          <w:rFonts w:ascii="Times New Roman" w:hAnsi="Times New Roman"/>
        </w:rPr>
        <w:t xml:space="preserve"> smlouvy</w:t>
      </w:r>
      <w:r w:rsidR="00717849" w:rsidRPr="00EF4DF3">
        <w:rPr>
          <w:rFonts w:ascii="Times New Roman" w:hAnsi="Times New Roman"/>
        </w:rPr>
        <w:t xml:space="preserve"> odstoupit.</w:t>
      </w:r>
      <w:bookmarkEnd w:id="124"/>
    </w:p>
    <w:p w14:paraId="2AC90ACD" w14:textId="4D3DEAFD"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Ke kontrole zakrývaných prací vyzve zhotovitel objednatele písemně alespoň 48 hodin předem. Výzvu vyznačí též ve stavebním deníku. V případě porušení této povinnosti má objednatel právo na náklady zhotovitele požadovat odkrytí zakrytých prací, nedohodnou-li strany jiné opatření např. v oblasti slev či prodloužení záručních dob.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jakoby s tím objednatel vyslovil souhlas. </w:t>
      </w:r>
    </w:p>
    <w:p w14:paraId="6C077067"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Souhlas k zakrytí prací vydá objednatel zápisem ve stavebním deníku, nelze-li tak učinit ihned, zpravidla do 24 hodin po jejich prověření. V případě nesouhlasu se zakrytím prací, které se ukáže jako neodůvodněné, nese objednatel zvýšené náklady tím vzniklé.</w:t>
      </w:r>
    </w:p>
    <w:p w14:paraId="747021B7" w14:textId="77777777" w:rsidR="00717849" w:rsidRPr="00EF4DF3" w:rsidRDefault="00717849" w:rsidP="0056175C">
      <w:pPr>
        <w:pStyle w:val="Zkladntext"/>
        <w:spacing w:line="240" w:lineRule="auto"/>
        <w:ind w:hanging="502"/>
        <w:rPr>
          <w:rFonts w:ascii="Times New Roman" w:hAnsi="Times New Roman"/>
        </w:rPr>
      </w:pPr>
      <w:r w:rsidRPr="00EF4DF3">
        <w:rPr>
          <w:rFonts w:ascii="Times New Roman" w:hAnsi="Times New Roman"/>
        </w:rPr>
        <w:lastRenderedPageBreak/>
        <w:t>Udělil-li objednatel souhlas k zakrytí prací</w:t>
      </w:r>
      <w:r w:rsidR="00314EAF" w:rsidRPr="00EF4DF3">
        <w:rPr>
          <w:rFonts w:ascii="Times New Roman" w:hAnsi="Times New Roman"/>
        </w:rPr>
        <w:t>,</w:t>
      </w:r>
      <w:r w:rsidRPr="00EF4DF3">
        <w:rPr>
          <w:rFonts w:ascii="Times New Roman" w:hAnsi="Times New Roman"/>
        </w:rPr>
        <w:t xml:space="preserve"> nebo pokud takový souhlas objednatel nevydal v důsledku své nečinnosti, na žádost objednatele a na jeho náklad zhotovitel zakryté práce odkryje. Ukáže-li se, že zakryté práce jsou bez vad a pokud odkrývání prací bude mít podstatný vliv a bude bezprostředně souviset s plněním termínu </w:t>
      </w:r>
      <w:r w:rsidR="006A1A47" w:rsidRPr="00EF4DF3">
        <w:rPr>
          <w:rFonts w:ascii="Times New Roman" w:hAnsi="Times New Roman"/>
        </w:rPr>
        <w:t>dokončení stavby</w:t>
      </w:r>
      <w:r w:rsidRPr="00EF4DF3">
        <w:rPr>
          <w:rFonts w:ascii="Times New Roman" w:hAnsi="Times New Roman"/>
        </w:rPr>
        <w:t>, prodlužuje se příslušný termín o dobu odkrývání a opětovného zakrývání kontrolovaných prací, ledaže odkrývání prací takovéto prodloužení bezprostředně nezpůsobuje.</w:t>
      </w:r>
    </w:p>
    <w:p w14:paraId="2C53CAB3" w14:textId="67E77356" w:rsidR="000E55D1" w:rsidRPr="00EF4DF3" w:rsidRDefault="00717849" w:rsidP="00EA3923">
      <w:pPr>
        <w:pStyle w:val="Zkladntext"/>
        <w:spacing w:after="240" w:line="240" w:lineRule="auto"/>
        <w:ind w:left="357" w:hanging="502"/>
        <w:rPr>
          <w:rFonts w:ascii="Times New Roman" w:hAnsi="Times New Roman"/>
        </w:rPr>
      </w:pPr>
      <w:r w:rsidRPr="00EF4DF3">
        <w:rPr>
          <w:rFonts w:ascii="Times New Roman" w:hAnsi="Times New Roman"/>
        </w:rPr>
        <w:t xml:space="preserve">Zhotovitel písemně vyzve kromě osoby vykonávající </w:t>
      </w:r>
      <w:r w:rsidR="007A09BB" w:rsidRPr="00EF4DF3">
        <w:rPr>
          <w:rFonts w:ascii="Times New Roman" w:hAnsi="Times New Roman"/>
        </w:rPr>
        <w:t>TDS</w:t>
      </w:r>
      <w:r w:rsidRPr="00EF4DF3">
        <w:rPr>
          <w:rFonts w:ascii="Times New Roman" w:hAnsi="Times New Roman"/>
        </w:rPr>
        <w:t xml:space="preserve"> i správce nebo vlastníky podzemních vedení a inženýrských sítí dotčených stavbou k jejich kontrole a</w:t>
      </w:r>
      <w:r w:rsidR="00A61EC4" w:rsidRPr="00EF4DF3">
        <w:rPr>
          <w:rFonts w:ascii="Times New Roman" w:hAnsi="Times New Roman"/>
        </w:rPr>
        <w:t> </w:t>
      </w:r>
      <w:r w:rsidRPr="00EF4DF3">
        <w:rPr>
          <w:rFonts w:ascii="Times New Roman" w:hAnsi="Times New Roman"/>
        </w:rPr>
        <w:t>převzetí. Tuto skutečnost nechá potvrdit oprávněnými zástupci správců nebo vlastníků příslušných sítí zápisem ve stavebním deníku. Zhotovitel před jejich zakrytím zajistí na své náklady geodetická zaměření, která nejpozději před dokončením díla nebo jeho části předá objednateli.</w:t>
      </w:r>
    </w:p>
    <w:p w14:paraId="4B8D3899" w14:textId="0D492807" w:rsidR="003C4A02" w:rsidRPr="00EF4DF3" w:rsidRDefault="003C4A02" w:rsidP="00EF4DF3">
      <w:pPr>
        <w:pStyle w:val="Zkladntext"/>
        <w:numPr>
          <w:ilvl w:val="0"/>
          <w:numId w:val="0"/>
        </w:numPr>
        <w:spacing w:line="240" w:lineRule="auto"/>
        <w:jc w:val="center"/>
        <w:rPr>
          <w:rFonts w:ascii="Times New Roman" w:hAnsi="Times New Roman"/>
          <w:b/>
        </w:rPr>
      </w:pPr>
      <w:r w:rsidRPr="00EF4DF3">
        <w:rPr>
          <w:rFonts w:ascii="Times New Roman" w:hAnsi="Times New Roman"/>
          <w:b/>
        </w:rPr>
        <w:t>XVIII.</w:t>
      </w:r>
    </w:p>
    <w:p w14:paraId="03C12126"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25" w:name="_Toc520713860"/>
      <w:bookmarkStart w:id="126" w:name="_Toc520713997"/>
      <w:bookmarkStart w:id="127" w:name="_Toc395609823"/>
      <w:bookmarkStart w:id="128" w:name="_Toc38894293"/>
      <w:bookmarkStart w:id="129" w:name="_Toc53998063"/>
      <w:r w:rsidRPr="00EF4DF3">
        <w:rPr>
          <w:rFonts w:ascii="Times New Roman" w:eastAsia="Times New Roman" w:hAnsi="Times New Roman" w:cs="Times New Roman"/>
          <w:b/>
          <w:bCs/>
          <w:kern w:val="32"/>
          <w:sz w:val="24"/>
          <w:szCs w:val="24"/>
        </w:rPr>
        <w:t>Předání a převzetí díla</w:t>
      </w:r>
      <w:bookmarkEnd w:id="125"/>
      <w:bookmarkEnd w:id="126"/>
      <w:bookmarkEnd w:id="127"/>
      <w:bookmarkEnd w:id="128"/>
      <w:bookmarkEnd w:id="129"/>
    </w:p>
    <w:p w14:paraId="232160EF" w14:textId="77777777" w:rsidR="00717849" w:rsidRPr="00EF4DF3" w:rsidRDefault="00717849" w:rsidP="00EF4DF3">
      <w:pPr>
        <w:numPr>
          <w:ilvl w:val="0"/>
          <w:numId w:val="7"/>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nejméně 7 kalendářních dnů předem. </w:t>
      </w:r>
    </w:p>
    <w:p w14:paraId="52907828" w14:textId="77777777" w:rsidR="00717849" w:rsidRPr="00EF4DF3" w:rsidRDefault="00717849" w:rsidP="00EF4DF3">
      <w:pPr>
        <w:pStyle w:val="Zkladntext"/>
        <w:numPr>
          <w:ilvl w:val="0"/>
          <w:numId w:val="7"/>
        </w:numPr>
        <w:spacing w:line="240" w:lineRule="auto"/>
        <w:rPr>
          <w:rFonts w:ascii="Times New Roman" w:hAnsi="Times New Roman"/>
        </w:rPr>
      </w:pPr>
      <w:r w:rsidRPr="00EF4DF3">
        <w:rPr>
          <w:rFonts w:ascii="Times New Roman" w:hAnsi="Times New Roman"/>
        </w:rPr>
        <w:t xml:space="preserve">Smluvní strany si pro sebe sjednávají vyloučení ustanovení § 2628 občanského zákoníku. Objednatel je povinen na výzvu zhotovitele řádně dokončené dílo převzít. Řádným dokončením díla se rozumí: </w:t>
      </w:r>
    </w:p>
    <w:p w14:paraId="0B5E6D60" w14:textId="77777777" w:rsidR="00717849" w:rsidRPr="00EF4DF3" w:rsidRDefault="00717849" w:rsidP="00EF4DF3">
      <w:pPr>
        <w:pStyle w:val="Odstavecseseznamem"/>
        <w:numPr>
          <w:ilvl w:val="0"/>
          <w:numId w:val="42"/>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provedení kompletního díla bez vad a nedodělků</w:t>
      </w:r>
      <w:r w:rsidR="004D49A9" w:rsidRPr="00EF4DF3">
        <w:rPr>
          <w:rFonts w:ascii="Times New Roman" w:hAnsi="Times New Roman" w:cs="Times New Roman"/>
          <w:sz w:val="24"/>
          <w:szCs w:val="24"/>
        </w:rPr>
        <w:t xml:space="preserve">, </w:t>
      </w:r>
      <w:r w:rsidRPr="00EF4DF3">
        <w:rPr>
          <w:rFonts w:ascii="Times New Roman" w:hAnsi="Times New Roman" w:cs="Times New Roman"/>
          <w:sz w:val="24"/>
          <w:szCs w:val="24"/>
        </w:rPr>
        <w:t>– ověřuje se prohlídkou v místě plnění, včetně prověření funkčnosti díla – a provedení veškerých zkoušek, revizí a atestů;</w:t>
      </w:r>
    </w:p>
    <w:p w14:paraId="4096C35B" w14:textId="77777777" w:rsidR="0069204F" w:rsidRPr="00EF4DF3" w:rsidRDefault="00717849" w:rsidP="00EF4DF3">
      <w:pPr>
        <w:pStyle w:val="Odstavecseseznamem"/>
        <w:numPr>
          <w:ilvl w:val="0"/>
          <w:numId w:val="42"/>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předání kompletní požadované dokumentace podle odstavce 6. tohoto článku - ověřuje se kontrolou rozsahu a obsahu předávané dokumentace. </w:t>
      </w:r>
    </w:p>
    <w:p w14:paraId="72D15ED6" w14:textId="77777777" w:rsidR="00717849" w:rsidRPr="00EF4DF3" w:rsidRDefault="00717849" w:rsidP="00EF4DF3">
      <w:pPr>
        <w:pStyle w:val="Zkladntext"/>
        <w:numPr>
          <w:ilvl w:val="0"/>
          <w:numId w:val="7"/>
        </w:numPr>
        <w:spacing w:line="240" w:lineRule="auto"/>
        <w:rPr>
          <w:rFonts w:ascii="Times New Roman" w:hAnsi="Times New Roman"/>
        </w:rPr>
      </w:pPr>
      <w:r w:rsidRPr="00EF4DF3">
        <w:rPr>
          <w:rFonts w:ascii="Times New Roman" w:hAnsi="Times New Roman"/>
        </w:rPr>
        <w:t xml:space="preserve">Předáním a převzetím díla přechází na objednatele nebezpečí škody na díle, jež do této doby nesl zhotovitel. </w:t>
      </w:r>
    </w:p>
    <w:p w14:paraId="65301D58" w14:textId="70237038"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Objednatel je povinen svolat přejímací řízení k předání a převzetí díla (dále jen „přejímací řízení“) nejpozději do 14 </w:t>
      </w:r>
      <w:r w:rsidR="0039513D" w:rsidRPr="00EF4DF3">
        <w:rPr>
          <w:rFonts w:ascii="Times New Roman" w:hAnsi="Times New Roman"/>
        </w:rPr>
        <w:t xml:space="preserve">kalendářních </w:t>
      </w:r>
      <w:r w:rsidRPr="00EF4DF3">
        <w:rPr>
          <w:rFonts w:ascii="Times New Roman" w:hAnsi="Times New Roman"/>
        </w:rPr>
        <w:t>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01E29E80" w14:textId="4C9A18B5"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K přejímacímu řízení je zhotovitel povinen ve 4 vyhotoveních (1x originál + 3x kopie) </w:t>
      </w:r>
      <w:r w:rsidR="009F29A8" w:rsidRPr="00EF4DF3">
        <w:rPr>
          <w:rFonts w:ascii="Times New Roman" w:eastAsia="Times New Roman" w:hAnsi="Times New Roman" w:cs="Times New Roman"/>
          <w:sz w:val="24"/>
          <w:szCs w:val="24"/>
        </w:rPr>
        <w:t>a</w:t>
      </w:r>
      <w:r w:rsidR="0056175C">
        <w:rPr>
          <w:rFonts w:ascii="Times New Roman" w:eastAsia="Times New Roman" w:hAnsi="Times New Roman" w:cs="Times New Roman"/>
          <w:sz w:val="24"/>
          <w:szCs w:val="24"/>
        </w:rPr>
        <w:t> </w:t>
      </w:r>
      <w:r w:rsidR="009F29A8" w:rsidRPr="00EF4DF3">
        <w:rPr>
          <w:rFonts w:ascii="Times New Roman" w:eastAsia="Times New Roman" w:hAnsi="Times New Roman" w:cs="Times New Roman"/>
          <w:sz w:val="24"/>
          <w:szCs w:val="24"/>
        </w:rPr>
        <w:t xml:space="preserve">v elektronické podobě </w:t>
      </w:r>
      <w:r w:rsidRPr="00EF4DF3">
        <w:rPr>
          <w:rFonts w:ascii="Times New Roman" w:eastAsia="Times New Roman" w:hAnsi="Times New Roman" w:cs="Times New Roman"/>
          <w:sz w:val="24"/>
          <w:szCs w:val="24"/>
        </w:rPr>
        <w:t>předložit objednateli zejména:</w:t>
      </w:r>
    </w:p>
    <w:p w14:paraId="5E8629B6" w14:textId="48057C29" w:rsidR="009F29A8"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dokumentaci skutečného provedení stavby, </w:t>
      </w:r>
      <w:r w:rsidR="009F29A8" w:rsidRPr="00EF4DF3">
        <w:rPr>
          <w:rFonts w:ascii="Times New Roman" w:eastAsia="Times New Roman" w:hAnsi="Times New Roman" w:cs="Times New Roman"/>
          <w:sz w:val="24"/>
          <w:szCs w:val="24"/>
        </w:rPr>
        <w:t>včetně dokumentace všech instalací techniky prostředí staveb;</w:t>
      </w:r>
    </w:p>
    <w:p w14:paraId="5D762B58" w14:textId="5BFB0541" w:rsidR="00717849"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zápisy a osvědčení o provedených zkouškách použitých materiálů a veškerých zkouškách předepsaných projektovou dokumentací, příslušnými předpisy, normami, případně touto smlouvou;</w:t>
      </w:r>
    </w:p>
    <w:p w14:paraId="1969C848" w14:textId="77777777" w:rsidR="00717849"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zkušební protokoly o zkouškách prováděných zhotovitelem a jeho partnery;</w:t>
      </w:r>
    </w:p>
    <w:p w14:paraId="0A35288F" w14:textId="77777777" w:rsidR="00717849"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zápisy o prověření prací a dodávek zakrytých v průběhu provádění díla;</w:t>
      </w:r>
    </w:p>
    <w:p w14:paraId="3461A47B" w14:textId="11828373" w:rsidR="00717849"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deník víceprací, odpočtů a změn oproti schválené projektové dokumentaci – 1x</w:t>
      </w:r>
      <w:r w:rsidR="009F29A8" w:rsidRPr="00EF4DF3">
        <w:rPr>
          <w:rFonts w:ascii="Times New Roman" w:eastAsia="Times New Roman" w:hAnsi="Times New Roman" w:cs="Times New Roman"/>
          <w:sz w:val="24"/>
          <w:szCs w:val="24"/>
        </w:rPr>
        <w:t xml:space="preserve"> v tištěné podobě</w:t>
      </w:r>
      <w:r w:rsidRPr="00EF4DF3">
        <w:rPr>
          <w:rFonts w:ascii="Times New Roman" w:eastAsia="Times New Roman" w:hAnsi="Times New Roman" w:cs="Times New Roman"/>
          <w:sz w:val="24"/>
          <w:szCs w:val="24"/>
        </w:rPr>
        <w:t>;</w:t>
      </w:r>
    </w:p>
    <w:p w14:paraId="20EFD4CF" w14:textId="2D576A35" w:rsidR="00717849" w:rsidRPr="00EF4DF3" w:rsidRDefault="00717849" w:rsidP="00EF4DF3">
      <w:pPr>
        <w:numPr>
          <w:ilvl w:val="1"/>
          <w:numId w:val="1"/>
        </w:numPr>
        <w:spacing w:after="0" w:line="240" w:lineRule="auto"/>
        <w:ind w:hanging="474"/>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stavební a montážní deníky – 1x</w:t>
      </w:r>
      <w:r w:rsidR="009F29A8" w:rsidRPr="00EF4DF3">
        <w:rPr>
          <w:rFonts w:ascii="Times New Roman" w:eastAsia="Times New Roman" w:hAnsi="Times New Roman" w:cs="Times New Roman"/>
          <w:sz w:val="24"/>
          <w:szCs w:val="24"/>
        </w:rPr>
        <w:t xml:space="preserve"> v tištěné podobě</w:t>
      </w:r>
      <w:r w:rsidRPr="00EF4DF3">
        <w:rPr>
          <w:rFonts w:ascii="Times New Roman" w:eastAsia="Times New Roman" w:hAnsi="Times New Roman" w:cs="Times New Roman"/>
          <w:sz w:val="24"/>
          <w:szCs w:val="24"/>
        </w:rPr>
        <w:t>;</w:t>
      </w:r>
    </w:p>
    <w:p w14:paraId="0F9D055A"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lastRenderedPageBreak/>
        <w:t>další doklady požadované obecně závaznými právními předpisy o provedení dalších správních řízení a doklady potřebné k užívání díla a dispozici s ním.</w:t>
      </w:r>
    </w:p>
    <w:p w14:paraId="15E2F556" w14:textId="77777777" w:rsidR="00717849" w:rsidRPr="00EF4DF3" w:rsidRDefault="00717849" w:rsidP="00EF4DF3">
      <w:pPr>
        <w:pStyle w:val="Zkladntext"/>
        <w:spacing w:line="240" w:lineRule="auto"/>
        <w:ind w:hanging="474"/>
        <w:rPr>
          <w:rFonts w:ascii="Times New Roman" w:hAnsi="Times New Roman"/>
        </w:rPr>
      </w:pPr>
      <w:r w:rsidRPr="00EF4DF3">
        <w:rPr>
          <w:rFonts w:ascii="Times New Roman" w:hAnsi="Times New Roman"/>
        </w:rPr>
        <w:t>Objednatel je oprávněn předávané dílo nepřevzít, pokud:</w:t>
      </w:r>
    </w:p>
    <w:p w14:paraId="3EEA9B17"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494C99B2" w14:textId="77777777"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 xml:space="preserve">zhotovitel nepředá dokumentaci stanovenou v odstavci </w:t>
      </w:r>
      <w:r w:rsidR="0069204F" w:rsidRPr="00EF4DF3">
        <w:rPr>
          <w:rFonts w:ascii="Times New Roman" w:hAnsi="Times New Roman"/>
        </w:rPr>
        <w:t>5</w:t>
      </w:r>
      <w:r w:rsidRPr="00EF4DF3">
        <w:rPr>
          <w:rFonts w:ascii="Times New Roman" w:hAnsi="Times New Roman"/>
        </w:rPr>
        <w:t>. tohoto článku nebo některý doklad, jež má být její součástí.</w:t>
      </w:r>
    </w:p>
    <w:p w14:paraId="1AB1216D"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 případě sporu o to, zda předávané dílo vykazuje vady a nedodělky, se má za to, že tomu tak je, a to až do doby, než se prokáže opak, důkazní břemeno nese v takovém případě zhotovitel.</w:t>
      </w:r>
    </w:p>
    <w:p w14:paraId="185C0B52"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E2B0F86"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O předání a převzetí jednotlivých etap a následně předávaného díla se pořídí protokol o předání a převzetí díla (dále jen „protokol“), který musí obsahovat alespoň:</w:t>
      </w:r>
    </w:p>
    <w:p w14:paraId="74FF4D23"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popis předávaného díla;</w:t>
      </w:r>
    </w:p>
    <w:p w14:paraId="013F202B"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zhodnocení kvality předávaného díla;</w:t>
      </w:r>
    </w:p>
    <w:p w14:paraId="6DC1CD30"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soupis vad a nedodělků, pokud je předávané dílo vykazuje;</w:t>
      </w:r>
    </w:p>
    <w:p w14:paraId="3EE993CA"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způsob odstranění případných vad a nedodělků;</w:t>
      </w:r>
    </w:p>
    <w:p w14:paraId="21D77A3C"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lhůta k odstranění případných vad a nedodělků;</w:t>
      </w:r>
    </w:p>
    <w:p w14:paraId="62791F12"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výsledek přejímacího řízení;</w:t>
      </w:r>
    </w:p>
    <w:p w14:paraId="5BA9D61F" w14:textId="77777777" w:rsidR="00717849" w:rsidRPr="00EF4DF3" w:rsidRDefault="00717849" w:rsidP="00EF4DF3">
      <w:pPr>
        <w:pStyle w:val="Odstavecseseznamem"/>
        <w:numPr>
          <w:ilvl w:val="0"/>
          <w:numId w:val="43"/>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 xml:space="preserve">podpisy zástupců obou smluvních stran, kteří předání a převzetí díla provedli. </w:t>
      </w:r>
    </w:p>
    <w:p w14:paraId="1D884246" w14:textId="77777777" w:rsidR="00717849" w:rsidRPr="00EF4DF3" w:rsidRDefault="00717849" w:rsidP="0056175C">
      <w:pPr>
        <w:pStyle w:val="Zkladntext"/>
        <w:spacing w:line="240" w:lineRule="auto"/>
        <w:ind w:hanging="502"/>
        <w:rPr>
          <w:rFonts w:ascii="Times New Roman" w:hAnsi="Times New Roman"/>
        </w:rPr>
      </w:pPr>
      <w:r w:rsidRPr="00EF4DF3">
        <w:rPr>
          <w:rFonts w:ascii="Times New Roman" w:hAnsi="Times New Roman"/>
        </w:rPr>
        <w:t>K vyhotovení protokolu je povinen zhotovitel, kopie protokolu musí být zaslána všem zúčastněným zástupcům obou smluvních stran.</w:t>
      </w:r>
    </w:p>
    <w:p w14:paraId="0F633732"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w:t>
      </w:r>
      <w:r w:rsidR="00D142E9" w:rsidRPr="00EF4DF3">
        <w:rPr>
          <w:rFonts w:ascii="Times New Roman" w:hAnsi="Times New Roman"/>
        </w:rPr>
        <w:t>n</w:t>
      </w:r>
      <w:r w:rsidRPr="00EF4DF3">
        <w:rPr>
          <w:rFonts w:ascii="Times New Roman" w:hAnsi="Times New Roman"/>
        </w:rPr>
        <w:t xml:space="preserv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6C4942BE"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V případě, že objednatel oprávněně nepřevzal předávané dílo ani v opakovaném přejímacím řízení, opakuje se příští přejímací řízení v plném rozsahu.</w:t>
      </w:r>
    </w:p>
    <w:p w14:paraId="51925B19"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6BDB375" w14:textId="77777777" w:rsidR="00717849" w:rsidRPr="00EF4DF3" w:rsidRDefault="00717849" w:rsidP="00EA3923">
      <w:pPr>
        <w:pStyle w:val="Zkladntext"/>
        <w:spacing w:after="240" w:line="240" w:lineRule="auto"/>
        <w:ind w:left="357" w:hanging="502"/>
        <w:rPr>
          <w:rFonts w:ascii="Times New Roman" w:hAnsi="Times New Roman"/>
        </w:rPr>
      </w:pPr>
      <w:r w:rsidRPr="00EF4DF3">
        <w:rPr>
          <w:rFonts w:ascii="Times New Roman" w:hAnsi="Times New Roman"/>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7F810486" w14:textId="77777777" w:rsidR="005201FE" w:rsidRDefault="005201FE" w:rsidP="00EA3923">
      <w:pPr>
        <w:pStyle w:val="Zkladntext"/>
        <w:spacing w:after="240" w:line="240" w:lineRule="auto"/>
        <w:ind w:left="357" w:hanging="502"/>
        <w:rPr>
          <w:rFonts w:ascii="Times New Roman" w:hAnsi="Times New Roman"/>
        </w:rPr>
      </w:pPr>
      <w:r w:rsidRPr="00EF4DF3">
        <w:rPr>
          <w:rFonts w:ascii="Times New Roman" w:hAnsi="Times New Roman"/>
        </w:rPr>
        <w:lastRenderedPageBreak/>
        <w:t>Protokolární předání vyklizeného zařízení staveniště, uvedeného v článku VI., odst. 1.-4., se uskuteční samostatně a všechny pozemky uvedené v článku VI., odst. 2. a 3. uvede zhotovitel do stavu, v jaké mu byly předány. Termín předání dohodnou smluvní strany při přejímce stavby v souladu s článkem V., odst. 1.</w:t>
      </w:r>
    </w:p>
    <w:p w14:paraId="18B5E719" w14:textId="77777777" w:rsidR="00623ACF" w:rsidRDefault="00623ACF" w:rsidP="00623ACF">
      <w:pPr>
        <w:pStyle w:val="Zkladntext"/>
        <w:numPr>
          <w:ilvl w:val="0"/>
          <w:numId w:val="0"/>
        </w:numPr>
        <w:spacing w:after="240" w:line="240" w:lineRule="auto"/>
        <w:ind w:left="360" w:hanging="360"/>
        <w:rPr>
          <w:rFonts w:ascii="Times New Roman" w:hAnsi="Times New Roman"/>
        </w:rPr>
      </w:pPr>
    </w:p>
    <w:p w14:paraId="6FA0E35F" w14:textId="77777777" w:rsidR="00623ACF" w:rsidRPr="00EF4DF3" w:rsidRDefault="00623ACF" w:rsidP="00623ACF">
      <w:pPr>
        <w:pStyle w:val="Zkladntext"/>
        <w:numPr>
          <w:ilvl w:val="0"/>
          <w:numId w:val="0"/>
        </w:numPr>
        <w:spacing w:after="240" w:line="240" w:lineRule="auto"/>
        <w:ind w:left="360" w:hanging="360"/>
        <w:rPr>
          <w:rFonts w:ascii="Times New Roman" w:hAnsi="Times New Roman"/>
        </w:rPr>
      </w:pPr>
    </w:p>
    <w:p w14:paraId="669A867D" w14:textId="77777777" w:rsidR="00331DA8" w:rsidRPr="00EF4DF3" w:rsidRDefault="00331DA8" w:rsidP="00EF4DF3">
      <w:pPr>
        <w:tabs>
          <w:tab w:val="num" w:pos="360"/>
        </w:tabs>
        <w:spacing w:before="120" w:after="0" w:line="240" w:lineRule="auto"/>
        <w:ind w:left="360" w:hanging="360"/>
        <w:jc w:val="center"/>
        <w:rPr>
          <w:rFonts w:ascii="Times New Roman" w:eastAsia="Times New Roman" w:hAnsi="Times New Roman" w:cs="Times New Roman"/>
          <w:b/>
          <w:sz w:val="24"/>
          <w:szCs w:val="24"/>
        </w:rPr>
      </w:pPr>
      <w:r w:rsidRPr="00EF4DF3">
        <w:rPr>
          <w:rFonts w:ascii="Times New Roman" w:eastAsia="Times New Roman" w:hAnsi="Times New Roman" w:cs="Times New Roman"/>
          <w:b/>
          <w:sz w:val="24"/>
          <w:szCs w:val="24"/>
        </w:rPr>
        <w:t xml:space="preserve">XIX. </w:t>
      </w:r>
    </w:p>
    <w:p w14:paraId="51265455"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30" w:name="_Ref520712490"/>
      <w:bookmarkStart w:id="131" w:name="_Toc520713861"/>
      <w:bookmarkStart w:id="132" w:name="_Toc520713998"/>
      <w:bookmarkStart w:id="133" w:name="_Toc395609824"/>
      <w:bookmarkStart w:id="134" w:name="_Toc38894294"/>
      <w:bookmarkStart w:id="135" w:name="_Toc53998064"/>
      <w:r w:rsidRPr="00EF4DF3">
        <w:rPr>
          <w:rFonts w:ascii="Times New Roman" w:eastAsia="Times New Roman" w:hAnsi="Times New Roman" w:cs="Times New Roman"/>
          <w:b/>
          <w:bCs/>
          <w:kern w:val="32"/>
          <w:sz w:val="24"/>
          <w:szCs w:val="24"/>
        </w:rPr>
        <w:t>Smluvní pokuty</w:t>
      </w:r>
      <w:bookmarkEnd w:id="130"/>
      <w:bookmarkEnd w:id="131"/>
      <w:bookmarkEnd w:id="132"/>
      <w:bookmarkEnd w:id="133"/>
      <w:bookmarkEnd w:id="134"/>
      <w:bookmarkEnd w:id="135"/>
    </w:p>
    <w:p w14:paraId="467E226F" w14:textId="77777777" w:rsidR="00717849" w:rsidRPr="00EF4DF3" w:rsidRDefault="00717849" w:rsidP="00EF4DF3">
      <w:pPr>
        <w:numPr>
          <w:ilvl w:val="0"/>
          <w:numId w:val="8"/>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Objednatel je oprávněn uložit zhotoviteli smluvní pokutu a zhotovitel se tuto pokutu</w:t>
      </w:r>
      <w:r w:rsidR="007B60B7" w:rsidRPr="00EF4DF3">
        <w:rPr>
          <w:rFonts w:ascii="Times New Roman" w:eastAsia="Times New Roman" w:hAnsi="Times New Roman" w:cs="Times New Roman"/>
          <w:sz w:val="24"/>
          <w:szCs w:val="24"/>
        </w:rPr>
        <w:t xml:space="preserve"> </w:t>
      </w:r>
      <w:r w:rsidRPr="00EF4DF3">
        <w:rPr>
          <w:rFonts w:ascii="Times New Roman" w:eastAsia="Times New Roman" w:hAnsi="Times New Roman" w:cs="Times New Roman"/>
          <w:sz w:val="24"/>
          <w:szCs w:val="24"/>
        </w:rPr>
        <w:t>zavazuje objednateli uhradit dle níže uvedených podmínek v případě prodlení zhotovitele:</w:t>
      </w:r>
    </w:p>
    <w:p w14:paraId="6FFBE931" w14:textId="77777777" w:rsidR="00717849" w:rsidRPr="00EF4DF3" w:rsidRDefault="00717849" w:rsidP="00EF4DF3">
      <w:pPr>
        <w:pStyle w:val="Odstavecseseznamem"/>
        <w:numPr>
          <w:ilvl w:val="0"/>
          <w:numId w:val="44"/>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s termínem dokončení díla;</w:t>
      </w:r>
    </w:p>
    <w:p w14:paraId="2E2DFA15" w14:textId="16CE15AC" w:rsidR="00717849" w:rsidRPr="00EF4DF3" w:rsidRDefault="00717849" w:rsidP="00EF4DF3">
      <w:pPr>
        <w:pStyle w:val="Odstavecseseznamem"/>
        <w:numPr>
          <w:ilvl w:val="0"/>
          <w:numId w:val="44"/>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 xml:space="preserve">s odstraněním staveniště </w:t>
      </w:r>
      <w:r w:rsidR="005A3C78" w:rsidRPr="00EF4DF3">
        <w:rPr>
          <w:rFonts w:ascii="Times New Roman" w:hAnsi="Times New Roman" w:cs="Times New Roman"/>
          <w:sz w:val="24"/>
          <w:szCs w:val="24"/>
        </w:rPr>
        <w:t xml:space="preserve">dle článku VI., odst. 1-3. této smlouvy </w:t>
      </w:r>
      <w:r w:rsidRPr="00EF4DF3">
        <w:rPr>
          <w:rFonts w:ascii="Times New Roman" w:hAnsi="Times New Roman" w:cs="Times New Roman"/>
          <w:sz w:val="24"/>
          <w:szCs w:val="24"/>
        </w:rPr>
        <w:t>nad lhůtu stanovenou smlouvou;</w:t>
      </w:r>
    </w:p>
    <w:p w14:paraId="34DFC614" w14:textId="77777777" w:rsidR="00717849" w:rsidRPr="00EF4DF3" w:rsidRDefault="00717849" w:rsidP="00EF4DF3">
      <w:pPr>
        <w:pStyle w:val="Odstavecseseznamem"/>
        <w:numPr>
          <w:ilvl w:val="0"/>
          <w:numId w:val="44"/>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s předáním kompletních dokladů nezbytných ke kolaudačnímu řízení;</w:t>
      </w:r>
    </w:p>
    <w:p w14:paraId="07BECDED" w14:textId="18B9BA2E" w:rsidR="00717849" w:rsidRPr="00EF4DF3" w:rsidRDefault="00717849" w:rsidP="00EF4DF3">
      <w:pPr>
        <w:pStyle w:val="Odstavecseseznamem"/>
        <w:numPr>
          <w:ilvl w:val="0"/>
          <w:numId w:val="44"/>
        </w:numPr>
        <w:tabs>
          <w:tab w:val="num" w:pos="900"/>
        </w:tabs>
        <w:ind w:left="993" w:hanging="567"/>
        <w:jc w:val="both"/>
        <w:rPr>
          <w:rFonts w:ascii="Times New Roman" w:hAnsi="Times New Roman" w:cs="Times New Roman"/>
          <w:sz w:val="24"/>
          <w:szCs w:val="24"/>
        </w:rPr>
      </w:pPr>
      <w:r w:rsidRPr="00EF4DF3">
        <w:rPr>
          <w:rFonts w:ascii="Times New Roman" w:hAnsi="Times New Roman" w:cs="Times New Roman"/>
          <w:sz w:val="24"/>
          <w:szCs w:val="24"/>
        </w:rPr>
        <w:t xml:space="preserve">s odstraněním vad a nedodělků oproti lhůtám, jež byly objednatelem stanoveny </w:t>
      </w:r>
      <w:r w:rsidR="00506757" w:rsidRPr="00EF4DF3">
        <w:rPr>
          <w:rFonts w:ascii="Times New Roman" w:hAnsi="Times New Roman" w:cs="Times New Roman"/>
          <w:sz w:val="24"/>
          <w:szCs w:val="24"/>
        </w:rPr>
        <w:t>v</w:t>
      </w:r>
      <w:r w:rsidR="004F438C" w:rsidRPr="00EF4DF3">
        <w:rPr>
          <w:rFonts w:ascii="Times New Roman" w:hAnsi="Times New Roman" w:cs="Times New Roman"/>
          <w:sz w:val="24"/>
          <w:szCs w:val="24"/>
        </w:rPr>
        <w:t> </w:t>
      </w:r>
      <w:r w:rsidR="00952D8A" w:rsidRPr="00EF4DF3">
        <w:rPr>
          <w:rFonts w:ascii="Times New Roman" w:hAnsi="Times New Roman" w:cs="Times New Roman"/>
          <w:sz w:val="24"/>
          <w:szCs w:val="24"/>
        </w:rPr>
        <w:t>protokolu o</w:t>
      </w:r>
      <w:r w:rsidRPr="00EF4DF3">
        <w:rPr>
          <w:rFonts w:ascii="Times New Roman" w:hAnsi="Times New Roman" w:cs="Times New Roman"/>
          <w:sz w:val="24"/>
          <w:szCs w:val="24"/>
        </w:rPr>
        <w:t xml:space="preserve"> předání a převzetí díla;</w:t>
      </w:r>
    </w:p>
    <w:p w14:paraId="3DEEBCB6" w14:textId="77777777" w:rsidR="00717849" w:rsidRPr="00EF4DF3" w:rsidRDefault="00717849" w:rsidP="00EF4DF3">
      <w:pPr>
        <w:pStyle w:val="Odstavecseseznamem"/>
        <w:numPr>
          <w:ilvl w:val="0"/>
          <w:numId w:val="44"/>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s odstraněním vad uplatněných objednatelem v záruční době;</w:t>
      </w:r>
    </w:p>
    <w:p w14:paraId="0ACA7421" w14:textId="77777777" w:rsidR="00717849" w:rsidRPr="00EF4DF3" w:rsidRDefault="00717849" w:rsidP="00EF4DF3">
      <w:pPr>
        <w:pStyle w:val="Odstavecseseznamem"/>
        <w:numPr>
          <w:ilvl w:val="0"/>
          <w:numId w:val="44"/>
        </w:numPr>
        <w:tabs>
          <w:tab w:val="num" w:pos="900"/>
        </w:tabs>
        <w:ind w:hanging="834"/>
        <w:jc w:val="both"/>
        <w:rPr>
          <w:rFonts w:ascii="Times New Roman" w:hAnsi="Times New Roman" w:cs="Times New Roman"/>
          <w:sz w:val="24"/>
          <w:szCs w:val="24"/>
        </w:rPr>
      </w:pPr>
      <w:bookmarkStart w:id="136" w:name="_Ref521389376"/>
      <w:r w:rsidRPr="00EF4DF3">
        <w:rPr>
          <w:rFonts w:ascii="Times New Roman" w:hAnsi="Times New Roman" w:cs="Times New Roman"/>
          <w:sz w:val="24"/>
          <w:szCs w:val="24"/>
        </w:rPr>
        <w:t>s předložením kopií pojistných smluv;</w:t>
      </w:r>
    </w:p>
    <w:p w14:paraId="599C73E2" w14:textId="77777777" w:rsidR="005A3C78" w:rsidRPr="00EF4DF3" w:rsidRDefault="005A3C78" w:rsidP="00EF4DF3">
      <w:pPr>
        <w:pStyle w:val="Odstavecseseznamem"/>
        <w:numPr>
          <w:ilvl w:val="0"/>
          <w:numId w:val="44"/>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s předložením bankovních záruk dle čl. XIV této smlouvy</w:t>
      </w:r>
    </w:p>
    <w:p w14:paraId="095135D4" w14:textId="77777777" w:rsidR="003F0755" w:rsidRPr="00EF4DF3" w:rsidRDefault="003F0755" w:rsidP="00EF4DF3">
      <w:pPr>
        <w:pStyle w:val="Odstavecseseznamem"/>
        <w:numPr>
          <w:ilvl w:val="0"/>
          <w:numId w:val="44"/>
        </w:numPr>
        <w:tabs>
          <w:tab w:val="num" w:pos="900"/>
        </w:tabs>
        <w:ind w:hanging="834"/>
        <w:jc w:val="both"/>
        <w:rPr>
          <w:rFonts w:ascii="Times New Roman" w:eastAsiaTheme="minorHAnsi" w:hAnsi="Times New Roman" w:cs="Times New Roman"/>
          <w:sz w:val="24"/>
          <w:szCs w:val="24"/>
        </w:rPr>
      </w:pPr>
      <w:r w:rsidRPr="00EF4DF3">
        <w:rPr>
          <w:rFonts w:ascii="Times New Roman" w:eastAsiaTheme="minorHAnsi" w:hAnsi="Times New Roman" w:cs="Times New Roman"/>
          <w:sz w:val="24"/>
          <w:szCs w:val="24"/>
        </w:rPr>
        <w:t>s termínem dodání vypracovaného POV a DIO dle článku III, odst  13m) a 13n).</w:t>
      </w:r>
    </w:p>
    <w:p w14:paraId="13D5B995" w14:textId="77777777" w:rsidR="00717849" w:rsidRPr="00EF4DF3" w:rsidRDefault="00717849" w:rsidP="00EF4DF3">
      <w:p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a dále je objednatel oprávněn uložit zhotoviteli smluvní pokutu a zhotovitel se tuto pokutu zavazuje objednateli uhradit dle níže uvedených podmínek v případě:</w:t>
      </w:r>
    </w:p>
    <w:p w14:paraId="0EE5E57D" w14:textId="1E7DFA64" w:rsidR="00C62BDC" w:rsidRPr="00EF4DF3" w:rsidRDefault="00717849" w:rsidP="00EF4DF3">
      <w:pPr>
        <w:pStyle w:val="Odstavecseseznamem"/>
        <w:numPr>
          <w:ilvl w:val="0"/>
          <w:numId w:val="44"/>
        </w:numPr>
        <w:tabs>
          <w:tab w:val="num" w:pos="900"/>
        </w:tabs>
        <w:ind w:left="993" w:hanging="567"/>
        <w:jc w:val="both"/>
        <w:rPr>
          <w:rFonts w:ascii="Times New Roman" w:hAnsi="Times New Roman" w:cs="Times New Roman"/>
          <w:sz w:val="24"/>
          <w:szCs w:val="24"/>
        </w:rPr>
      </w:pPr>
      <w:r w:rsidRPr="00EF4DF3">
        <w:rPr>
          <w:rFonts w:ascii="Times New Roman" w:hAnsi="Times New Roman" w:cs="Times New Roman"/>
          <w:sz w:val="24"/>
          <w:szCs w:val="24"/>
        </w:rPr>
        <w:t>nesplnění jakékoliv povinnosti zhotovitele vyplýva</w:t>
      </w:r>
      <w:r w:rsidR="00952D8A" w:rsidRPr="00EF4DF3">
        <w:rPr>
          <w:rFonts w:ascii="Times New Roman" w:hAnsi="Times New Roman" w:cs="Times New Roman"/>
          <w:sz w:val="24"/>
          <w:szCs w:val="24"/>
        </w:rPr>
        <w:t xml:space="preserve">jící z této smlouvy nebo </w:t>
      </w:r>
      <w:r w:rsidR="00091807" w:rsidRPr="00EF4DF3">
        <w:rPr>
          <w:rFonts w:ascii="Times New Roman" w:hAnsi="Times New Roman" w:cs="Times New Roman"/>
          <w:sz w:val="24"/>
          <w:szCs w:val="24"/>
        </w:rPr>
        <w:t>obecně závazných právních předpisů</w:t>
      </w:r>
      <w:r w:rsidR="00952D8A" w:rsidRPr="00EF4DF3">
        <w:rPr>
          <w:rFonts w:ascii="Times New Roman" w:hAnsi="Times New Roman" w:cs="Times New Roman"/>
          <w:sz w:val="24"/>
          <w:szCs w:val="24"/>
        </w:rPr>
        <w:t xml:space="preserve"> </w:t>
      </w:r>
      <w:r w:rsidRPr="00EF4DF3">
        <w:rPr>
          <w:rFonts w:ascii="Times New Roman" w:hAnsi="Times New Roman" w:cs="Times New Roman"/>
          <w:sz w:val="24"/>
          <w:szCs w:val="24"/>
        </w:rPr>
        <w:t>vyjma ustanovení odstavce 1. písm. a) až</w:t>
      </w:r>
      <w:r w:rsidR="005F1317" w:rsidRPr="00EF4DF3">
        <w:rPr>
          <w:rFonts w:ascii="Times New Roman" w:hAnsi="Times New Roman" w:cs="Times New Roman"/>
          <w:sz w:val="24"/>
          <w:szCs w:val="24"/>
        </w:rPr>
        <w:t xml:space="preserve"> </w:t>
      </w:r>
      <w:r w:rsidR="00940821" w:rsidRPr="00EF4DF3">
        <w:rPr>
          <w:rFonts w:ascii="Times New Roman" w:hAnsi="Times New Roman" w:cs="Times New Roman"/>
          <w:sz w:val="24"/>
          <w:szCs w:val="24"/>
        </w:rPr>
        <w:t>h</w:t>
      </w:r>
      <w:r w:rsidRPr="00EF4DF3">
        <w:rPr>
          <w:rFonts w:ascii="Times New Roman" w:hAnsi="Times New Roman" w:cs="Times New Roman"/>
          <w:sz w:val="24"/>
          <w:szCs w:val="24"/>
        </w:rPr>
        <w:t>) a</w:t>
      </w:r>
      <w:r w:rsidR="005F1317" w:rsidRPr="00EF4DF3">
        <w:rPr>
          <w:rFonts w:ascii="Times New Roman" w:hAnsi="Times New Roman" w:cs="Times New Roman"/>
          <w:sz w:val="24"/>
          <w:szCs w:val="24"/>
        </w:rPr>
        <w:t xml:space="preserve"> </w:t>
      </w:r>
      <w:r w:rsidR="00940821" w:rsidRPr="00EF4DF3">
        <w:rPr>
          <w:rFonts w:ascii="Times New Roman" w:hAnsi="Times New Roman" w:cs="Times New Roman"/>
          <w:sz w:val="24"/>
          <w:szCs w:val="24"/>
        </w:rPr>
        <w:t>j</w:t>
      </w:r>
      <w:r w:rsidRPr="00EF4DF3">
        <w:rPr>
          <w:rFonts w:ascii="Times New Roman" w:hAnsi="Times New Roman" w:cs="Times New Roman"/>
          <w:sz w:val="24"/>
          <w:szCs w:val="24"/>
        </w:rPr>
        <w:t>) tohoto článku;</w:t>
      </w:r>
    </w:p>
    <w:p w14:paraId="24A1B7F1" w14:textId="42F80C8B" w:rsidR="00717849" w:rsidRPr="00A90FB4" w:rsidRDefault="00717849" w:rsidP="00EF4DF3">
      <w:pPr>
        <w:pStyle w:val="Odstavecseseznamem"/>
        <w:numPr>
          <w:ilvl w:val="0"/>
          <w:numId w:val="44"/>
        </w:numPr>
        <w:tabs>
          <w:tab w:val="num" w:pos="900"/>
        </w:tabs>
        <w:ind w:left="993" w:hanging="567"/>
        <w:jc w:val="both"/>
        <w:rPr>
          <w:rFonts w:ascii="Times New Roman" w:hAnsi="Times New Roman" w:cs="Times New Roman"/>
          <w:sz w:val="24"/>
          <w:szCs w:val="24"/>
        </w:rPr>
      </w:pPr>
      <w:r w:rsidRPr="00EF4DF3">
        <w:rPr>
          <w:rFonts w:ascii="Times New Roman" w:hAnsi="Times New Roman" w:cs="Times New Roman"/>
          <w:sz w:val="24"/>
          <w:szCs w:val="24"/>
        </w:rPr>
        <w:t xml:space="preserve">neohlášení změny poddodavatelů, osob a případných jiných osob dle </w:t>
      </w:r>
      <w:r w:rsidR="00393D70" w:rsidRPr="00EF4DF3">
        <w:rPr>
          <w:rFonts w:ascii="Times New Roman" w:hAnsi="Times New Roman" w:cs="Times New Roman"/>
          <w:bCs/>
          <w:sz w:val="24"/>
          <w:szCs w:val="24"/>
        </w:rPr>
        <w:t>čl.</w:t>
      </w:r>
      <w:r w:rsidR="00393D70" w:rsidRPr="00EF4DF3">
        <w:rPr>
          <w:rFonts w:ascii="Times New Roman" w:hAnsi="Times New Roman" w:cs="Times New Roman"/>
          <w:sz w:val="24"/>
          <w:szCs w:val="24"/>
        </w:rPr>
        <w:t xml:space="preserve"> </w:t>
      </w:r>
      <w:r w:rsidRPr="00EF4DF3">
        <w:rPr>
          <w:rFonts w:ascii="Times New Roman" w:hAnsi="Times New Roman" w:cs="Times New Roman"/>
          <w:sz w:val="24"/>
          <w:szCs w:val="24"/>
        </w:rPr>
        <w:t xml:space="preserve">III. </w:t>
      </w:r>
      <w:r w:rsidRPr="00EF4DF3">
        <w:rPr>
          <w:rFonts w:ascii="Times New Roman" w:hAnsi="Times New Roman" w:cs="Times New Roman"/>
          <w:bCs/>
          <w:sz w:val="24"/>
          <w:szCs w:val="24"/>
        </w:rPr>
        <w:t>odst</w:t>
      </w:r>
      <w:r w:rsidR="00952D8A" w:rsidRPr="00EF4DF3">
        <w:rPr>
          <w:rFonts w:ascii="Times New Roman" w:hAnsi="Times New Roman" w:cs="Times New Roman"/>
          <w:bCs/>
          <w:sz w:val="24"/>
          <w:szCs w:val="24"/>
        </w:rPr>
        <w:t>avce</w:t>
      </w:r>
      <w:r w:rsidRPr="00EF4DF3">
        <w:rPr>
          <w:rFonts w:ascii="Times New Roman" w:hAnsi="Times New Roman" w:cs="Times New Roman"/>
          <w:bCs/>
          <w:sz w:val="24"/>
          <w:szCs w:val="24"/>
        </w:rPr>
        <w:t> </w:t>
      </w:r>
      <w:r w:rsidR="007F7933" w:rsidRPr="00EF4DF3">
        <w:rPr>
          <w:rFonts w:ascii="Times New Roman" w:hAnsi="Times New Roman" w:cs="Times New Roman"/>
          <w:sz w:val="24"/>
          <w:szCs w:val="24"/>
        </w:rPr>
        <w:t xml:space="preserve">5 </w:t>
      </w:r>
      <w:r w:rsidR="00E72625" w:rsidRPr="00EF4DF3">
        <w:rPr>
          <w:rFonts w:ascii="Times New Roman" w:hAnsi="Times New Roman" w:cs="Times New Roman"/>
          <w:sz w:val="24"/>
          <w:szCs w:val="24"/>
        </w:rPr>
        <w:t>nebo</w:t>
      </w:r>
      <w:r w:rsidR="004F438C" w:rsidRPr="00EF4DF3">
        <w:rPr>
          <w:rFonts w:ascii="Times New Roman" w:hAnsi="Times New Roman" w:cs="Times New Roman"/>
          <w:sz w:val="24"/>
          <w:szCs w:val="24"/>
        </w:rPr>
        <w:t> </w:t>
      </w:r>
      <w:r w:rsidR="007F7933" w:rsidRPr="00EF4DF3">
        <w:rPr>
          <w:rFonts w:ascii="Times New Roman" w:hAnsi="Times New Roman" w:cs="Times New Roman"/>
          <w:sz w:val="24"/>
          <w:szCs w:val="24"/>
        </w:rPr>
        <w:t>čl. XIV. odstavc</w:t>
      </w:r>
      <w:r w:rsidR="00846B4B" w:rsidRPr="00EF4DF3">
        <w:rPr>
          <w:rFonts w:ascii="Times New Roman" w:hAnsi="Times New Roman" w:cs="Times New Roman"/>
          <w:sz w:val="24"/>
          <w:szCs w:val="24"/>
        </w:rPr>
        <w:t>e</w:t>
      </w:r>
      <w:r w:rsidR="007F7933" w:rsidRPr="00EF4DF3">
        <w:rPr>
          <w:rFonts w:ascii="Times New Roman" w:hAnsi="Times New Roman" w:cs="Times New Roman"/>
          <w:sz w:val="24"/>
          <w:szCs w:val="24"/>
        </w:rPr>
        <w:t xml:space="preserve"> 2</w:t>
      </w:r>
      <w:r w:rsidR="003A4C9C" w:rsidRPr="00EF4DF3">
        <w:rPr>
          <w:rFonts w:ascii="Times New Roman" w:hAnsi="Times New Roman" w:cs="Times New Roman"/>
          <w:sz w:val="24"/>
          <w:szCs w:val="24"/>
        </w:rPr>
        <w:t xml:space="preserve"> </w:t>
      </w:r>
      <w:r w:rsidR="00E72625" w:rsidRPr="00EF4DF3">
        <w:rPr>
          <w:rFonts w:ascii="Times New Roman" w:hAnsi="Times New Roman" w:cs="Times New Roman"/>
          <w:sz w:val="24"/>
          <w:szCs w:val="24"/>
        </w:rPr>
        <w:t>nebo odstavc</w:t>
      </w:r>
      <w:r w:rsidR="00846B4B" w:rsidRPr="00EF4DF3">
        <w:rPr>
          <w:rFonts w:ascii="Times New Roman" w:hAnsi="Times New Roman" w:cs="Times New Roman"/>
          <w:sz w:val="24"/>
          <w:szCs w:val="24"/>
        </w:rPr>
        <w:t>e</w:t>
      </w:r>
      <w:r w:rsidR="00E72625" w:rsidRPr="00EF4DF3">
        <w:rPr>
          <w:rFonts w:ascii="Times New Roman" w:hAnsi="Times New Roman" w:cs="Times New Roman"/>
          <w:sz w:val="24"/>
          <w:szCs w:val="24"/>
        </w:rPr>
        <w:t xml:space="preserve"> 3 </w:t>
      </w:r>
      <w:r w:rsidRPr="00EF4DF3">
        <w:rPr>
          <w:rFonts w:ascii="Times New Roman" w:hAnsi="Times New Roman" w:cs="Times New Roman"/>
          <w:bCs/>
          <w:sz w:val="24"/>
          <w:szCs w:val="24"/>
        </w:rPr>
        <w:t>této</w:t>
      </w:r>
      <w:r w:rsidR="007B60B7" w:rsidRPr="00EF4DF3">
        <w:rPr>
          <w:rFonts w:ascii="Times New Roman" w:hAnsi="Times New Roman" w:cs="Times New Roman"/>
          <w:bCs/>
          <w:sz w:val="24"/>
          <w:szCs w:val="24"/>
        </w:rPr>
        <w:t xml:space="preserve"> </w:t>
      </w:r>
      <w:r w:rsidRPr="00EF4DF3">
        <w:rPr>
          <w:rFonts w:ascii="Times New Roman" w:hAnsi="Times New Roman" w:cs="Times New Roman"/>
          <w:sz w:val="24"/>
          <w:szCs w:val="24"/>
        </w:rPr>
        <w:t>smlouvy</w:t>
      </w:r>
      <w:r w:rsidR="00A90FB4">
        <w:rPr>
          <w:rFonts w:ascii="Times New Roman" w:hAnsi="Times New Roman" w:cs="Times New Roman"/>
          <w:bCs/>
          <w:sz w:val="24"/>
          <w:szCs w:val="24"/>
        </w:rPr>
        <w:t>;</w:t>
      </w:r>
    </w:p>
    <w:p w14:paraId="29613B73" w14:textId="410600BF" w:rsidR="00A90FB4" w:rsidRPr="00A90FB4" w:rsidRDefault="00A90FB4" w:rsidP="00A90FB4">
      <w:pPr>
        <w:pStyle w:val="Odstavecseseznamem"/>
        <w:numPr>
          <w:ilvl w:val="0"/>
          <w:numId w:val="44"/>
        </w:numPr>
        <w:tabs>
          <w:tab w:val="num" w:pos="900"/>
        </w:tabs>
        <w:ind w:left="993" w:hanging="567"/>
        <w:jc w:val="both"/>
        <w:rPr>
          <w:rFonts w:ascii="Times New Roman" w:hAnsi="Times New Roman" w:cs="Times New Roman"/>
          <w:color w:val="FF0000"/>
          <w:sz w:val="24"/>
          <w:szCs w:val="24"/>
        </w:rPr>
      </w:pPr>
      <w:r w:rsidRPr="00A90FB4">
        <w:rPr>
          <w:rFonts w:ascii="Times New Roman" w:hAnsi="Times New Roman" w:cs="Times New Roman"/>
          <w:color w:val="FF0000"/>
          <w:sz w:val="24"/>
          <w:szCs w:val="24"/>
        </w:rPr>
        <w:t>prodlení zhotovitele</w:t>
      </w:r>
      <w:r w:rsidRPr="00A90FB4">
        <w:rPr>
          <w:rFonts w:ascii="Times New Roman" w:hAnsi="Times New Roman" w:cs="Times New Roman"/>
          <w:color w:val="FF0000"/>
          <w:sz w:val="24"/>
          <w:szCs w:val="24"/>
        </w:rPr>
        <w:t xml:space="preserve"> s termínem dokončení stavební připravenosti pro výměnu technologií primárních rozvodů CZT a výměníkové stanice. </w:t>
      </w:r>
    </w:p>
    <w:p w14:paraId="6B1A4F9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Výše smluvní pokuty při prodlení zhotovitele podle odstavce 1. písm. a) tohoto článku činí </w:t>
      </w:r>
      <w:r w:rsidRPr="00EF4DF3">
        <w:rPr>
          <w:rFonts w:ascii="Times New Roman" w:hAnsi="Times New Roman"/>
          <w:b/>
        </w:rPr>
        <w:t xml:space="preserve">0,2 % z ceny díla v Kč bez DPH </w:t>
      </w:r>
      <w:r w:rsidRPr="00EF4DF3">
        <w:rPr>
          <w:rFonts w:ascii="Times New Roman" w:hAnsi="Times New Roman"/>
        </w:rPr>
        <w:t>za každý i započatý den prodlení.</w:t>
      </w:r>
      <w:bookmarkEnd w:id="136"/>
    </w:p>
    <w:p w14:paraId="6B6D7401" w14:textId="32656FB1"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Výše smluvní pokuty při prodlení zhotovitele podle odstavce 1 písm. b) tohoto článku činí</w:t>
      </w:r>
      <w:r w:rsidR="00796290" w:rsidRPr="00EF4DF3">
        <w:rPr>
          <w:rFonts w:ascii="Times New Roman" w:eastAsia="Times New Roman" w:hAnsi="Times New Roman" w:cs="Times New Roman"/>
          <w:sz w:val="24"/>
          <w:szCs w:val="24"/>
        </w:rPr>
        <w:t xml:space="preserve"> </w:t>
      </w:r>
      <w:r w:rsidR="00940821" w:rsidRPr="00EF4DF3">
        <w:rPr>
          <w:rFonts w:ascii="Times New Roman" w:eastAsia="Times New Roman" w:hAnsi="Times New Roman" w:cs="Times New Roman"/>
          <w:sz w:val="24"/>
          <w:szCs w:val="24"/>
        </w:rPr>
        <w:t>5</w:t>
      </w:r>
      <w:r w:rsidRPr="00EF4DF3">
        <w:rPr>
          <w:rFonts w:ascii="Times New Roman" w:eastAsia="Times New Roman" w:hAnsi="Times New Roman" w:cs="Times New Roman"/>
          <w:b/>
          <w:sz w:val="24"/>
          <w:szCs w:val="24"/>
        </w:rPr>
        <w:t>.000</w:t>
      </w:r>
      <w:r w:rsidRPr="00EF4DF3">
        <w:rPr>
          <w:rFonts w:ascii="Times New Roman" w:eastAsia="Times New Roman" w:hAnsi="Times New Roman" w:cs="Times New Roman"/>
          <w:sz w:val="24"/>
          <w:szCs w:val="24"/>
        </w:rPr>
        <w:t xml:space="preserve"> Kč za každý i započatý den prodlení. </w:t>
      </w:r>
    </w:p>
    <w:p w14:paraId="61084445" w14:textId="787A9D1C" w:rsidR="00966096"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Výše smluvní pokuty při prodlení zhotovitele podle odstavce 1 písm. c) tohoto článku činí </w:t>
      </w:r>
      <w:r w:rsidR="00940821" w:rsidRPr="00EF4DF3">
        <w:rPr>
          <w:rFonts w:ascii="Times New Roman" w:hAnsi="Times New Roman"/>
          <w:b/>
        </w:rPr>
        <w:t>5</w:t>
      </w:r>
      <w:r w:rsidRPr="00EF4DF3">
        <w:rPr>
          <w:rFonts w:ascii="Times New Roman" w:hAnsi="Times New Roman"/>
          <w:b/>
        </w:rPr>
        <w:t>.000</w:t>
      </w:r>
      <w:r w:rsidRPr="00EF4DF3">
        <w:rPr>
          <w:rFonts w:ascii="Times New Roman" w:hAnsi="Times New Roman"/>
        </w:rPr>
        <w:t xml:space="preserve"> Kč za každý i započatý den prodlení. </w:t>
      </w:r>
      <w:bookmarkStart w:id="137" w:name="_Ref521389409"/>
    </w:p>
    <w:p w14:paraId="152FF94A" w14:textId="438966D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Výše smluvní pokuty při prodlení zhotovitele podle odstavce 1 písm. </w:t>
      </w:r>
      <w:bookmarkStart w:id="138" w:name="_Ref521389449"/>
      <w:bookmarkEnd w:id="137"/>
      <w:r w:rsidRPr="00EF4DF3">
        <w:rPr>
          <w:rFonts w:ascii="Times New Roman" w:hAnsi="Times New Roman"/>
        </w:rPr>
        <w:t xml:space="preserve">d) tohoto článku činí </w:t>
      </w:r>
      <w:r w:rsidR="00940821" w:rsidRPr="00EF4DF3">
        <w:rPr>
          <w:rFonts w:ascii="Times New Roman" w:hAnsi="Times New Roman"/>
          <w:b/>
        </w:rPr>
        <w:t>2</w:t>
      </w:r>
      <w:r w:rsidRPr="00EF4DF3">
        <w:rPr>
          <w:rFonts w:ascii="Times New Roman" w:hAnsi="Times New Roman"/>
          <w:b/>
        </w:rPr>
        <w:t>.000</w:t>
      </w:r>
      <w:r w:rsidRPr="00EF4DF3">
        <w:rPr>
          <w:rFonts w:ascii="Times New Roman" w:hAnsi="Times New Roman"/>
        </w:rPr>
        <w:t xml:space="preserve"> Kč</w:t>
      </w:r>
      <w:r w:rsidR="00475BA7" w:rsidRPr="00EF4DF3">
        <w:rPr>
          <w:rFonts w:ascii="Times New Roman" w:hAnsi="Times New Roman"/>
        </w:rPr>
        <w:t xml:space="preserve"> za každou vadu, případně nedodělek a</w:t>
      </w:r>
      <w:r w:rsidRPr="00EF4DF3">
        <w:rPr>
          <w:rFonts w:ascii="Times New Roman" w:hAnsi="Times New Roman"/>
        </w:rPr>
        <w:t xml:space="preserve"> za každý </w:t>
      </w:r>
      <w:r w:rsidR="00475BA7" w:rsidRPr="00EF4DF3">
        <w:rPr>
          <w:rFonts w:ascii="Times New Roman" w:hAnsi="Times New Roman"/>
        </w:rPr>
        <w:t xml:space="preserve">i započatý </w:t>
      </w:r>
      <w:r w:rsidRPr="00EF4DF3">
        <w:rPr>
          <w:rFonts w:ascii="Times New Roman" w:hAnsi="Times New Roman"/>
        </w:rPr>
        <w:t>den prodlení.</w:t>
      </w:r>
      <w:bookmarkEnd w:id="138"/>
    </w:p>
    <w:p w14:paraId="6C7B46C6" w14:textId="5369B8CC" w:rsidR="00717849" w:rsidRPr="00EF4DF3" w:rsidRDefault="00717849" w:rsidP="00EF4DF3">
      <w:pPr>
        <w:pStyle w:val="Zkladntext"/>
        <w:spacing w:line="240" w:lineRule="auto"/>
        <w:rPr>
          <w:rFonts w:ascii="Times New Roman" w:hAnsi="Times New Roman"/>
        </w:rPr>
      </w:pPr>
      <w:bookmarkStart w:id="139" w:name="_Ref521389477"/>
      <w:r w:rsidRPr="00EF4DF3">
        <w:rPr>
          <w:rFonts w:ascii="Times New Roman" w:hAnsi="Times New Roman"/>
        </w:rPr>
        <w:t xml:space="preserve">Výše smluvní pokuty při prodlení zhotovitele podle odstavce 1 písm. e) tohoto článku činí </w:t>
      </w:r>
      <w:r w:rsidR="00940821" w:rsidRPr="00EF4DF3">
        <w:rPr>
          <w:rFonts w:ascii="Times New Roman" w:hAnsi="Times New Roman"/>
          <w:b/>
        </w:rPr>
        <w:t>2</w:t>
      </w:r>
      <w:r w:rsidRPr="00EF4DF3">
        <w:rPr>
          <w:rFonts w:ascii="Times New Roman" w:hAnsi="Times New Roman"/>
          <w:b/>
        </w:rPr>
        <w:t>.000</w:t>
      </w:r>
      <w:r w:rsidRPr="00EF4DF3">
        <w:rPr>
          <w:rFonts w:ascii="Times New Roman" w:hAnsi="Times New Roman"/>
        </w:rPr>
        <w:t xml:space="preserve"> Kč</w:t>
      </w:r>
      <w:r w:rsidR="00475BA7" w:rsidRPr="00EF4DF3">
        <w:rPr>
          <w:rFonts w:ascii="Times New Roman" w:hAnsi="Times New Roman"/>
        </w:rPr>
        <w:t xml:space="preserve"> za každou vadu a</w:t>
      </w:r>
      <w:r w:rsidRPr="00EF4DF3">
        <w:rPr>
          <w:rFonts w:ascii="Times New Roman" w:hAnsi="Times New Roman"/>
        </w:rPr>
        <w:t xml:space="preserve"> za každý</w:t>
      </w:r>
      <w:r w:rsidR="00475BA7" w:rsidRPr="00EF4DF3">
        <w:rPr>
          <w:rFonts w:ascii="Times New Roman" w:hAnsi="Times New Roman"/>
        </w:rPr>
        <w:t xml:space="preserve"> i započatý</w:t>
      </w:r>
      <w:r w:rsidRPr="00EF4DF3">
        <w:rPr>
          <w:rFonts w:ascii="Times New Roman" w:hAnsi="Times New Roman"/>
        </w:rPr>
        <w:t xml:space="preserve"> den prodlení.</w:t>
      </w:r>
      <w:bookmarkEnd w:id="139"/>
    </w:p>
    <w:p w14:paraId="5057114A" w14:textId="2E4C5401" w:rsidR="00717849" w:rsidRPr="00EF4DF3" w:rsidRDefault="00717849" w:rsidP="00EF4DF3">
      <w:pPr>
        <w:pStyle w:val="Zkladntext"/>
        <w:spacing w:line="240" w:lineRule="auto"/>
        <w:rPr>
          <w:rFonts w:ascii="Times New Roman" w:hAnsi="Times New Roman"/>
        </w:rPr>
      </w:pPr>
      <w:bookmarkStart w:id="140" w:name="_Ref521389813"/>
      <w:r w:rsidRPr="00EF4DF3">
        <w:rPr>
          <w:rFonts w:ascii="Times New Roman" w:hAnsi="Times New Roman"/>
        </w:rPr>
        <w:t>Výše smluvní pokuty při prodlení zhotovitele podle odstavce 1 písm. f) tohoto článku činí</w:t>
      </w:r>
      <w:r w:rsidR="006C7242" w:rsidRPr="00EF4DF3">
        <w:rPr>
          <w:rFonts w:ascii="Times New Roman" w:hAnsi="Times New Roman"/>
        </w:rPr>
        <w:t xml:space="preserve"> </w:t>
      </w:r>
      <w:r w:rsidR="006C7242" w:rsidRPr="00EF4DF3">
        <w:rPr>
          <w:rFonts w:ascii="Times New Roman" w:hAnsi="Times New Roman"/>
          <w:b/>
        </w:rPr>
        <w:t>5</w:t>
      </w:r>
      <w:r w:rsidR="00940821" w:rsidRPr="00EF4DF3">
        <w:rPr>
          <w:rFonts w:ascii="Times New Roman" w:hAnsi="Times New Roman"/>
          <w:b/>
        </w:rPr>
        <w:t>.0</w:t>
      </w:r>
      <w:r w:rsidRPr="00EF4DF3">
        <w:rPr>
          <w:rFonts w:ascii="Times New Roman" w:hAnsi="Times New Roman"/>
          <w:b/>
          <w:bCs/>
        </w:rPr>
        <w:t>00</w:t>
      </w:r>
      <w:r w:rsidR="009D4EAB" w:rsidRPr="00EF4DF3">
        <w:rPr>
          <w:rFonts w:ascii="Times New Roman" w:hAnsi="Times New Roman"/>
        </w:rPr>
        <w:t> </w:t>
      </w:r>
      <w:r w:rsidRPr="00EF4DF3">
        <w:rPr>
          <w:rFonts w:ascii="Times New Roman" w:hAnsi="Times New Roman"/>
        </w:rPr>
        <w:t xml:space="preserve">Kč </w:t>
      </w:r>
      <w:r w:rsidR="00475BA7" w:rsidRPr="00EF4DF3">
        <w:rPr>
          <w:rFonts w:ascii="Times New Roman" w:hAnsi="Times New Roman"/>
        </w:rPr>
        <w:t>za každý i započatý den prodlení.</w:t>
      </w:r>
      <w:bookmarkEnd w:id="140"/>
    </w:p>
    <w:p w14:paraId="373F2B5C" w14:textId="31ACADED" w:rsidR="00717849" w:rsidRPr="00EF4DF3" w:rsidRDefault="00717849" w:rsidP="00EF4DF3">
      <w:pPr>
        <w:pStyle w:val="Zkladntext"/>
        <w:spacing w:line="240" w:lineRule="auto"/>
        <w:rPr>
          <w:rFonts w:ascii="Times New Roman" w:hAnsi="Times New Roman"/>
        </w:rPr>
      </w:pPr>
      <w:bookmarkStart w:id="141" w:name="_Ref521389843"/>
      <w:r w:rsidRPr="00EF4DF3">
        <w:rPr>
          <w:rFonts w:ascii="Times New Roman" w:hAnsi="Times New Roman"/>
        </w:rPr>
        <w:lastRenderedPageBreak/>
        <w:t xml:space="preserve">Výše smluvní pokuty při prodlení zhotovitele podle odstavce 1 písm. g) tohoto článku činí </w:t>
      </w:r>
      <w:r w:rsidRPr="00EF4DF3">
        <w:rPr>
          <w:rFonts w:ascii="Times New Roman" w:hAnsi="Times New Roman"/>
          <w:b/>
        </w:rPr>
        <w:t>10</w:t>
      </w:r>
      <w:r w:rsidRPr="00EF4DF3">
        <w:rPr>
          <w:rFonts w:ascii="Times New Roman" w:hAnsi="Times New Roman"/>
          <w:b/>
          <w:bCs/>
        </w:rPr>
        <w:t xml:space="preserve">.000 </w:t>
      </w:r>
      <w:r w:rsidRPr="00EF4DF3">
        <w:rPr>
          <w:rFonts w:ascii="Times New Roman" w:hAnsi="Times New Roman"/>
        </w:rPr>
        <w:t xml:space="preserve">Kč </w:t>
      </w:r>
      <w:r w:rsidR="00475BA7" w:rsidRPr="00EF4DF3">
        <w:rPr>
          <w:rFonts w:ascii="Times New Roman" w:hAnsi="Times New Roman"/>
        </w:rPr>
        <w:t>za každý i započatý den prodlení.</w:t>
      </w:r>
      <w:bookmarkEnd w:id="141"/>
    </w:p>
    <w:p w14:paraId="0D6F3C58" w14:textId="3EC345B6" w:rsidR="00717849" w:rsidRPr="00EF4DF3" w:rsidRDefault="00475BA7" w:rsidP="00EF4DF3">
      <w:pPr>
        <w:pStyle w:val="Zkladntext"/>
        <w:spacing w:line="240" w:lineRule="auto"/>
        <w:rPr>
          <w:rFonts w:ascii="Times New Roman" w:hAnsi="Times New Roman"/>
        </w:rPr>
      </w:pPr>
      <w:r w:rsidRPr="00EF4DF3">
        <w:rPr>
          <w:rFonts w:ascii="Times New Roman" w:hAnsi="Times New Roman"/>
        </w:rPr>
        <w:t xml:space="preserve">Výše smluvní pokuty podle odstavce 1 písm. h) tohoto článku činí </w:t>
      </w:r>
      <w:r w:rsidRPr="00EF4DF3">
        <w:rPr>
          <w:rFonts w:ascii="Times New Roman" w:hAnsi="Times New Roman"/>
          <w:b/>
        </w:rPr>
        <w:t>10.000</w:t>
      </w:r>
      <w:r w:rsidRPr="00EF4DF3">
        <w:rPr>
          <w:rFonts w:ascii="Times New Roman" w:hAnsi="Times New Roman"/>
        </w:rPr>
        <w:t xml:space="preserve"> Kč za každý i započatý den prodlení. V případě, že ze strany dotčených orgánů nebudou dodrženy lhůty dle správního řádu a nedojde k pochybení či nečinnosti na straně zhotovitele, prodlužuje se termín dodání o dobu překročení lhůty dotčených orgánů. </w:t>
      </w:r>
      <w:bookmarkStart w:id="142" w:name="_Ref521389914"/>
    </w:p>
    <w:p w14:paraId="340A2C6F" w14:textId="0C67A549" w:rsidR="00940821" w:rsidRPr="00EF4DF3" w:rsidRDefault="00940821" w:rsidP="0056175C">
      <w:pPr>
        <w:pStyle w:val="Zkladntext"/>
        <w:spacing w:line="240" w:lineRule="auto"/>
        <w:ind w:hanging="502"/>
        <w:rPr>
          <w:rFonts w:ascii="Times New Roman" w:hAnsi="Times New Roman"/>
        </w:rPr>
      </w:pPr>
      <w:r w:rsidRPr="00EF4DF3">
        <w:rPr>
          <w:rFonts w:ascii="Times New Roman" w:hAnsi="Times New Roman"/>
        </w:rPr>
        <w:t>Výše smluvní pokuty podle odstavce 1 písm.</w:t>
      </w:r>
      <w:r w:rsidR="00522605" w:rsidRPr="00EF4DF3">
        <w:rPr>
          <w:rFonts w:ascii="Times New Roman" w:hAnsi="Times New Roman"/>
        </w:rPr>
        <w:t xml:space="preserve"> i</w:t>
      </w:r>
      <w:r w:rsidRPr="00EF4DF3">
        <w:rPr>
          <w:rFonts w:ascii="Times New Roman" w:hAnsi="Times New Roman"/>
        </w:rPr>
        <w:t xml:space="preserve">) tohoto článku činí </w:t>
      </w:r>
      <w:r w:rsidRPr="00EF4DF3">
        <w:rPr>
          <w:rFonts w:ascii="Times New Roman" w:hAnsi="Times New Roman"/>
          <w:b/>
        </w:rPr>
        <w:t>10.000</w:t>
      </w:r>
      <w:r w:rsidRPr="00EF4DF3">
        <w:rPr>
          <w:rFonts w:ascii="Times New Roman" w:hAnsi="Times New Roman"/>
        </w:rPr>
        <w:t xml:space="preserve"> Kč za každé porušení a za každý i započatý den prodlení.</w:t>
      </w:r>
    </w:p>
    <w:p w14:paraId="4B96499F" w14:textId="77777777" w:rsidR="00522605" w:rsidRPr="00EF4DF3" w:rsidRDefault="00522605" w:rsidP="00EA3923">
      <w:pPr>
        <w:pStyle w:val="Zkladntext"/>
        <w:spacing w:line="240" w:lineRule="auto"/>
        <w:ind w:hanging="502"/>
        <w:rPr>
          <w:rFonts w:ascii="Times New Roman" w:hAnsi="Times New Roman"/>
        </w:rPr>
      </w:pPr>
      <w:r w:rsidRPr="00EF4DF3">
        <w:rPr>
          <w:rFonts w:ascii="Times New Roman" w:hAnsi="Times New Roman"/>
        </w:rPr>
        <w:t xml:space="preserve">Výše smluvní pokuty podle odstavce 1 písm. j) tohoto článku činí </w:t>
      </w:r>
      <w:r w:rsidRPr="00EF4DF3">
        <w:rPr>
          <w:rFonts w:ascii="Times New Roman" w:hAnsi="Times New Roman"/>
          <w:b/>
        </w:rPr>
        <w:t>10.000</w:t>
      </w:r>
      <w:r w:rsidRPr="00EF4DF3">
        <w:rPr>
          <w:rFonts w:ascii="Times New Roman" w:hAnsi="Times New Roman"/>
        </w:rPr>
        <w:t xml:space="preserve"> Kč za každé porušení a za každý i započatý den prodlení.</w:t>
      </w:r>
    </w:p>
    <w:p w14:paraId="7F6AC03A" w14:textId="77777777" w:rsidR="00717849"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Objednatel je dále oprávněn uložit zhotoviteli smluvní pokutu a zhotovitel se tuto pokutu zavazuje objednateli uhradit za prokazatelné porušení</w:t>
      </w:r>
      <w:bookmarkEnd w:id="142"/>
      <w:r w:rsidRPr="00EF4DF3">
        <w:rPr>
          <w:rFonts w:ascii="Times New Roman" w:hAnsi="Times New Roman"/>
        </w:rPr>
        <w:t>:</w:t>
      </w:r>
    </w:p>
    <w:p w14:paraId="3D5D5D1E" w14:textId="12E33893" w:rsidR="00717849" w:rsidRPr="00EF4DF3" w:rsidRDefault="00717849" w:rsidP="00EF4DF3">
      <w:pPr>
        <w:pStyle w:val="Odstavecseseznamem"/>
        <w:numPr>
          <w:ilvl w:val="0"/>
          <w:numId w:val="4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ustanovení o bezpečnosti a ochraně zdraví v průběhu provádění díla podle </w:t>
      </w:r>
      <w:r w:rsidR="00393D70" w:rsidRPr="00EF4DF3">
        <w:rPr>
          <w:rFonts w:ascii="Times New Roman" w:hAnsi="Times New Roman" w:cs="Times New Roman"/>
          <w:sz w:val="24"/>
          <w:szCs w:val="24"/>
        </w:rPr>
        <w:t xml:space="preserve">čl. </w:t>
      </w:r>
      <w:r w:rsidRPr="00EF4DF3">
        <w:rPr>
          <w:rFonts w:ascii="Times New Roman" w:hAnsi="Times New Roman" w:cs="Times New Roman"/>
          <w:sz w:val="24"/>
          <w:szCs w:val="24"/>
        </w:rPr>
        <w:t>XXII</w:t>
      </w:r>
      <w:r w:rsidR="00F31504" w:rsidRPr="00EF4DF3">
        <w:rPr>
          <w:rFonts w:ascii="Times New Roman" w:hAnsi="Times New Roman" w:cs="Times New Roman"/>
          <w:sz w:val="24"/>
          <w:szCs w:val="24"/>
        </w:rPr>
        <w:t>.</w:t>
      </w:r>
      <w:r w:rsidRPr="00EF4DF3">
        <w:rPr>
          <w:rFonts w:ascii="Times New Roman" w:hAnsi="Times New Roman" w:cs="Times New Roman"/>
          <w:sz w:val="24"/>
          <w:szCs w:val="24"/>
        </w:rPr>
        <w:t xml:space="preserve"> smlouvy, smluvní pokuta činí </w:t>
      </w:r>
      <w:r w:rsidR="00522605" w:rsidRPr="00EF4DF3">
        <w:rPr>
          <w:rFonts w:ascii="Times New Roman" w:hAnsi="Times New Roman" w:cs="Times New Roman"/>
          <w:b/>
          <w:bCs/>
          <w:sz w:val="24"/>
          <w:szCs w:val="24"/>
        </w:rPr>
        <w:t>2</w:t>
      </w:r>
      <w:r w:rsidRPr="00EF4DF3">
        <w:rPr>
          <w:rFonts w:ascii="Times New Roman" w:hAnsi="Times New Roman" w:cs="Times New Roman"/>
          <w:b/>
          <w:bCs/>
          <w:sz w:val="24"/>
          <w:szCs w:val="24"/>
        </w:rPr>
        <w:t>.000</w:t>
      </w:r>
      <w:r w:rsidRPr="00EF4DF3">
        <w:rPr>
          <w:rFonts w:ascii="Times New Roman" w:hAnsi="Times New Roman" w:cs="Times New Roman"/>
          <w:sz w:val="24"/>
          <w:szCs w:val="24"/>
        </w:rPr>
        <w:t xml:space="preserve"> Kč za každé porušení samostatně;</w:t>
      </w:r>
    </w:p>
    <w:p w14:paraId="41CA1F0A" w14:textId="5E6EF0F9" w:rsidR="00717849" w:rsidRPr="00EF4DF3" w:rsidRDefault="00717849" w:rsidP="00EF4DF3">
      <w:pPr>
        <w:pStyle w:val="Odstavecseseznamem"/>
        <w:numPr>
          <w:ilvl w:val="0"/>
          <w:numId w:val="4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ustanovení o ochraně životního prostředí, ochraně přírody a nakládání s odpady podle </w:t>
      </w:r>
      <w:r w:rsidR="00393D70" w:rsidRPr="00EF4DF3">
        <w:rPr>
          <w:rFonts w:ascii="Times New Roman" w:hAnsi="Times New Roman" w:cs="Times New Roman"/>
          <w:sz w:val="24"/>
          <w:szCs w:val="24"/>
        </w:rPr>
        <w:t xml:space="preserve">čl. </w:t>
      </w:r>
      <w:r w:rsidRPr="00EF4DF3">
        <w:rPr>
          <w:rFonts w:ascii="Times New Roman" w:hAnsi="Times New Roman" w:cs="Times New Roman"/>
          <w:sz w:val="24"/>
          <w:szCs w:val="24"/>
        </w:rPr>
        <w:t>XIV</w:t>
      </w:r>
      <w:r w:rsidR="00F31504" w:rsidRPr="00EF4DF3">
        <w:rPr>
          <w:rFonts w:ascii="Times New Roman" w:hAnsi="Times New Roman" w:cs="Times New Roman"/>
          <w:sz w:val="24"/>
          <w:szCs w:val="24"/>
        </w:rPr>
        <w:t>. o</w:t>
      </w:r>
      <w:r w:rsidRPr="00EF4DF3">
        <w:rPr>
          <w:rFonts w:ascii="Times New Roman" w:hAnsi="Times New Roman" w:cs="Times New Roman"/>
          <w:sz w:val="24"/>
          <w:szCs w:val="24"/>
        </w:rPr>
        <w:t>dstavce</w:t>
      </w:r>
      <w:r w:rsidR="00F31504" w:rsidRPr="00EF4DF3">
        <w:rPr>
          <w:rFonts w:ascii="Times New Roman" w:hAnsi="Times New Roman" w:cs="Times New Roman"/>
          <w:sz w:val="24"/>
          <w:szCs w:val="24"/>
        </w:rPr>
        <w:t xml:space="preserve"> </w:t>
      </w:r>
      <w:r w:rsidR="00CA3A17" w:rsidRPr="00EF4DF3">
        <w:rPr>
          <w:rFonts w:ascii="Times New Roman" w:hAnsi="Times New Roman" w:cs="Times New Roman"/>
          <w:sz w:val="24"/>
          <w:szCs w:val="24"/>
        </w:rPr>
        <w:t>8</w:t>
      </w:r>
      <w:r w:rsidRPr="00EF4DF3">
        <w:rPr>
          <w:rFonts w:ascii="Times New Roman" w:hAnsi="Times New Roman" w:cs="Times New Roman"/>
          <w:sz w:val="24"/>
          <w:szCs w:val="24"/>
        </w:rPr>
        <w:t xml:space="preserve"> smlouvy, smluvní pokuta činí </w:t>
      </w:r>
      <w:r w:rsidR="00522605" w:rsidRPr="00EF4DF3">
        <w:rPr>
          <w:rFonts w:ascii="Times New Roman" w:hAnsi="Times New Roman" w:cs="Times New Roman"/>
          <w:b/>
          <w:bCs/>
          <w:sz w:val="24"/>
          <w:szCs w:val="24"/>
        </w:rPr>
        <w:t>5</w:t>
      </w:r>
      <w:r w:rsidRPr="00EF4DF3">
        <w:rPr>
          <w:rFonts w:ascii="Times New Roman" w:hAnsi="Times New Roman" w:cs="Times New Roman"/>
          <w:b/>
          <w:bCs/>
          <w:sz w:val="24"/>
          <w:szCs w:val="24"/>
        </w:rPr>
        <w:t>.000</w:t>
      </w:r>
      <w:r w:rsidRPr="00EF4DF3">
        <w:rPr>
          <w:rFonts w:ascii="Times New Roman" w:hAnsi="Times New Roman" w:cs="Times New Roman"/>
          <w:sz w:val="24"/>
          <w:szCs w:val="24"/>
        </w:rPr>
        <w:t xml:space="preserve"> Kč za každé porušení;</w:t>
      </w:r>
    </w:p>
    <w:p w14:paraId="0215A5FE" w14:textId="77777777" w:rsidR="00717849" w:rsidRPr="00EF4DF3" w:rsidRDefault="00717849" w:rsidP="00EF4DF3">
      <w:pPr>
        <w:pStyle w:val="Odstavecseseznamem"/>
        <w:numPr>
          <w:ilvl w:val="0"/>
          <w:numId w:val="45"/>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uvedené částky nenahrazují eventuální postihy z příslušného správního řízení.</w:t>
      </w:r>
    </w:p>
    <w:p w14:paraId="138DAF35" w14:textId="7BC2F58A" w:rsidR="00717849" w:rsidRPr="00EF4DF3" w:rsidRDefault="00717849" w:rsidP="0056175C">
      <w:pPr>
        <w:pStyle w:val="Zkladntext"/>
        <w:spacing w:line="240" w:lineRule="auto"/>
        <w:ind w:hanging="502"/>
        <w:rPr>
          <w:rFonts w:ascii="Times New Roman" w:hAnsi="Times New Roman"/>
        </w:rPr>
      </w:pPr>
      <w:r w:rsidRPr="00EF4DF3">
        <w:rPr>
          <w:rFonts w:ascii="Times New Roman" w:hAnsi="Times New Roman"/>
        </w:rPr>
        <w:t xml:space="preserve">Pro uložení smluvní pokuty podle odstavce </w:t>
      </w:r>
      <w:r w:rsidR="002A4563" w:rsidRPr="00EF4DF3">
        <w:rPr>
          <w:rFonts w:ascii="Times New Roman" w:hAnsi="Times New Roman"/>
        </w:rPr>
        <w:t xml:space="preserve">10 </w:t>
      </w:r>
      <w:r w:rsidRPr="00EF4DF3">
        <w:rPr>
          <w:rFonts w:ascii="Times New Roman" w:hAnsi="Times New Roman"/>
        </w:rPr>
        <w:t xml:space="preserve">tohoto článku není rozhodující, zda se porušení dopustil zhotovitel nebo další osoby podílející se na provedení díla (poddodavatelé). </w:t>
      </w:r>
    </w:p>
    <w:p w14:paraId="3D8744FF" w14:textId="42E687E8" w:rsidR="00717849" w:rsidRPr="00EF4DF3" w:rsidRDefault="00717849" w:rsidP="00EA3923">
      <w:pPr>
        <w:pStyle w:val="Zkladntext"/>
        <w:spacing w:line="240" w:lineRule="auto"/>
        <w:ind w:hanging="502"/>
        <w:rPr>
          <w:rFonts w:ascii="Times New Roman" w:hAnsi="Times New Roman"/>
        </w:rPr>
      </w:pPr>
      <w:bookmarkStart w:id="143" w:name="_Ref521389947"/>
      <w:r w:rsidRPr="00EF4DF3">
        <w:rPr>
          <w:rFonts w:ascii="Times New Roman" w:hAnsi="Times New Roman"/>
        </w:rPr>
        <w:t xml:space="preserve">Objednatel je dále oprávněn uložit zhotoviteli smluvní pokutu a zhotovitel se tuto pokutu zavazuje objednateli uhradit, pokud odstoupil od smlouvy z důvodu uvedeného v ustanovení </w:t>
      </w:r>
      <w:r w:rsidR="00393D70" w:rsidRPr="00EF4DF3">
        <w:rPr>
          <w:rFonts w:ascii="Times New Roman" w:hAnsi="Times New Roman"/>
        </w:rPr>
        <w:t xml:space="preserve">čl. </w:t>
      </w:r>
      <w:r w:rsidRPr="00EF4DF3">
        <w:rPr>
          <w:rFonts w:ascii="Times New Roman" w:hAnsi="Times New Roman"/>
        </w:rPr>
        <w:t xml:space="preserve">XXV. této smlouvy, výše smluvní pokuty činí v takovém případě </w:t>
      </w:r>
      <w:r w:rsidRPr="00EF4DF3">
        <w:rPr>
          <w:rFonts w:ascii="Times New Roman" w:hAnsi="Times New Roman"/>
          <w:b/>
          <w:bCs/>
        </w:rPr>
        <w:t>5</w:t>
      </w:r>
      <w:r w:rsidR="000F4156" w:rsidRPr="00EF4DF3">
        <w:rPr>
          <w:rFonts w:ascii="Times New Roman" w:hAnsi="Times New Roman"/>
          <w:b/>
          <w:bCs/>
        </w:rPr>
        <w:t xml:space="preserve"> </w:t>
      </w:r>
      <w:r w:rsidRPr="00EF4DF3">
        <w:rPr>
          <w:rFonts w:ascii="Times New Roman" w:hAnsi="Times New Roman"/>
          <w:b/>
        </w:rPr>
        <w:t>%</w:t>
      </w:r>
      <w:r w:rsidRPr="00EF4DF3">
        <w:rPr>
          <w:rFonts w:ascii="Times New Roman" w:hAnsi="Times New Roman"/>
        </w:rPr>
        <w:t xml:space="preserve"> z celkové ceny za dílo dle </w:t>
      </w:r>
      <w:r w:rsidR="00393D70" w:rsidRPr="00EF4DF3">
        <w:rPr>
          <w:rFonts w:ascii="Times New Roman" w:hAnsi="Times New Roman"/>
        </w:rPr>
        <w:t xml:space="preserve">čl. </w:t>
      </w:r>
      <w:r w:rsidRPr="00EF4DF3">
        <w:rPr>
          <w:rFonts w:ascii="Times New Roman" w:hAnsi="Times New Roman"/>
        </w:rPr>
        <w:t>VII. této smlouvy.</w:t>
      </w:r>
      <w:bookmarkEnd w:id="143"/>
    </w:p>
    <w:p w14:paraId="096EB2B9" w14:textId="77777777" w:rsidR="00717849" w:rsidRPr="00EF4DF3" w:rsidRDefault="00717849" w:rsidP="00EA3923">
      <w:pPr>
        <w:pStyle w:val="Zkladntext"/>
        <w:tabs>
          <w:tab w:val="num" w:pos="900"/>
        </w:tabs>
        <w:spacing w:line="240" w:lineRule="auto"/>
        <w:ind w:hanging="502"/>
        <w:rPr>
          <w:rFonts w:ascii="Times New Roman" w:hAnsi="Times New Roman"/>
        </w:rPr>
      </w:pPr>
      <w:r w:rsidRPr="00EF4DF3">
        <w:rPr>
          <w:rFonts w:ascii="Times New Roman" w:hAnsi="Times New Roman"/>
        </w:rPr>
        <w:t>K úhradě splatných smluvních pokut uložených zhotoviteli je objednatel výhradně podle vl</w:t>
      </w:r>
      <w:r w:rsidR="001E7F1D" w:rsidRPr="00EF4DF3">
        <w:rPr>
          <w:rFonts w:ascii="Times New Roman" w:hAnsi="Times New Roman"/>
        </w:rPr>
        <w:t xml:space="preserve">astního uvážení oprávněn použít </w:t>
      </w:r>
      <w:r w:rsidRPr="00EF4DF3">
        <w:rPr>
          <w:rFonts w:ascii="Times New Roman" w:hAnsi="Times New Roman"/>
        </w:rPr>
        <w:t>odpočet od úhrady ceny za dílo nebo jeho část.</w:t>
      </w:r>
    </w:p>
    <w:p w14:paraId="76CB0CA4" w14:textId="77777777" w:rsidR="00717849" w:rsidRDefault="00717849" w:rsidP="00EA3923">
      <w:pPr>
        <w:pStyle w:val="Zkladntext"/>
        <w:spacing w:line="240" w:lineRule="auto"/>
        <w:ind w:hanging="502"/>
        <w:rPr>
          <w:rFonts w:ascii="Times New Roman" w:hAnsi="Times New Roman"/>
        </w:rPr>
      </w:pPr>
      <w:bookmarkStart w:id="144" w:name="_Ref521389981"/>
      <w:r w:rsidRPr="00EF4DF3">
        <w:rPr>
          <w:rFonts w:ascii="Times New Roman" w:hAnsi="Times New Roman"/>
        </w:rPr>
        <w:t>Zhotovitel je oprávněn objednateli uložit smluvní pokutu v případě prodlení</w:t>
      </w:r>
      <w:bookmarkStart w:id="145" w:name="_Ref521390001"/>
      <w:bookmarkEnd w:id="144"/>
      <w:r w:rsidR="00F31504" w:rsidRPr="00EF4DF3">
        <w:rPr>
          <w:rFonts w:ascii="Times New Roman" w:hAnsi="Times New Roman"/>
        </w:rPr>
        <w:t xml:space="preserve"> </w:t>
      </w:r>
      <w:r w:rsidRPr="00EF4DF3">
        <w:rPr>
          <w:rFonts w:ascii="Times New Roman" w:hAnsi="Times New Roman"/>
        </w:rPr>
        <w:t xml:space="preserve">s úhradou ceny za provedení díla, smluvní pokuta činí </w:t>
      </w:r>
      <w:r w:rsidRPr="00EF4DF3">
        <w:rPr>
          <w:rFonts w:ascii="Times New Roman" w:hAnsi="Times New Roman"/>
          <w:b/>
          <w:bCs/>
        </w:rPr>
        <w:t>0,015</w:t>
      </w:r>
      <w:r w:rsidRPr="00EF4DF3">
        <w:rPr>
          <w:rFonts w:ascii="Times New Roman" w:hAnsi="Times New Roman"/>
        </w:rPr>
        <w:t xml:space="preserve"> % z dlužné částky za každý den prodlení s úhradou ceny za provedení díla.</w:t>
      </w:r>
      <w:bookmarkEnd w:id="145"/>
    </w:p>
    <w:p w14:paraId="1E576778" w14:textId="6E75A338" w:rsidR="00A90FB4" w:rsidRPr="00A90FB4" w:rsidRDefault="00A90FB4" w:rsidP="00A90FB4">
      <w:pPr>
        <w:pStyle w:val="Zkladntext"/>
        <w:tabs>
          <w:tab w:val="clear" w:pos="360"/>
          <w:tab w:val="num" w:pos="426"/>
        </w:tabs>
        <w:spacing w:line="240" w:lineRule="auto"/>
        <w:ind w:hanging="502"/>
        <w:rPr>
          <w:rFonts w:ascii="Times New Roman" w:hAnsi="Times New Roman"/>
          <w:color w:val="FF0000"/>
        </w:rPr>
      </w:pPr>
      <w:r w:rsidRPr="00A90FB4">
        <w:rPr>
          <w:rFonts w:ascii="Times New Roman" w:hAnsi="Times New Roman"/>
          <w:color w:val="FF0000"/>
        </w:rPr>
        <w:t xml:space="preserve">Výše smluvní pokuty při prodlení zhotovitele podle odstavce 1. písm. k) tohoto článku činí </w:t>
      </w:r>
      <w:r w:rsidRPr="00A90FB4">
        <w:rPr>
          <w:rFonts w:ascii="Times New Roman" w:hAnsi="Times New Roman"/>
          <w:b/>
          <w:color w:val="FF0000"/>
        </w:rPr>
        <w:t xml:space="preserve">0,05 % </w:t>
      </w:r>
      <w:r w:rsidRPr="00A90FB4">
        <w:rPr>
          <w:rFonts w:ascii="Times New Roman" w:hAnsi="Times New Roman"/>
          <w:color w:val="FF0000"/>
        </w:rPr>
        <w:t>z ceny díla v Kč bez DPH za každý i započatý den prodlení.</w:t>
      </w:r>
    </w:p>
    <w:p w14:paraId="66B0DA93" w14:textId="66CBC772" w:rsidR="00717849" w:rsidRPr="00EF4DF3" w:rsidRDefault="00717849" w:rsidP="00A90FB4">
      <w:pPr>
        <w:pStyle w:val="Zkladntext"/>
        <w:tabs>
          <w:tab w:val="clear" w:pos="360"/>
          <w:tab w:val="num" w:pos="426"/>
        </w:tabs>
        <w:ind w:hanging="502"/>
        <w:rPr>
          <w:rFonts w:ascii="Times New Roman" w:hAnsi="Times New Roman"/>
        </w:rPr>
      </w:pPr>
      <w:r w:rsidRPr="00A90FB4">
        <w:rPr>
          <w:rFonts w:ascii="Times New Roman" w:hAnsi="Times New Roman"/>
          <w:strike/>
        </w:rPr>
        <w:t>Výše uvedené smluvní pokuty nejsou omezeny žádnou hranicí a mohou dosáhnout libovolné výše.</w:t>
      </w:r>
      <w:r w:rsidR="00A90FB4" w:rsidRPr="00A90FB4">
        <w:t xml:space="preserve"> </w:t>
      </w:r>
      <w:r w:rsidR="00A90FB4" w:rsidRPr="00A90FB4">
        <w:rPr>
          <w:rFonts w:ascii="Times New Roman" w:hAnsi="Times New Roman"/>
          <w:color w:val="FF0000"/>
        </w:rPr>
        <w:t>Objednatel je oprávněn uplatnit více smluvních pokut samostatně vedle sebe v případě porušení více povinností. Souhrn všech smluvních pokut nárokovaných na Zhotoviteli nepřekročí 20 % ceny díla bez DPH.</w:t>
      </w:r>
      <w:r w:rsidRPr="00A90FB4">
        <w:rPr>
          <w:rFonts w:ascii="Times New Roman" w:hAnsi="Times New Roman"/>
          <w:color w:val="FF0000"/>
        </w:rPr>
        <w:t xml:space="preserve"> </w:t>
      </w:r>
      <w:r w:rsidRPr="00EF4DF3">
        <w:rPr>
          <w:rFonts w:ascii="Times New Roman" w:hAnsi="Times New Roman"/>
        </w:rPr>
        <w:t>Uhrazením smluvní pokuty není dotčeno právo poškozené smluvní strany domáhat se náhrady škody, jež jí prokazatelně vznikla porušením smluvní povinnosti, které se smluvní pokuta týká. Smluvní strany se zavazují, že neuplatní právo namítat nepřiměřenost výše smluvních pokut sjednaných v této smlouvě u soudu ve smyslu §</w:t>
      </w:r>
      <w:r w:rsidR="00A90FB4">
        <w:rPr>
          <w:rFonts w:ascii="Times New Roman" w:hAnsi="Times New Roman"/>
        </w:rPr>
        <w:t> </w:t>
      </w:r>
      <w:r w:rsidRPr="00EF4DF3">
        <w:rPr>
          <w:rFonts w:ascii="Times New Roman" w:hAnsi="Times New Roman"/>
        </w:rPr>
        <w:t>2051 občanského zákoníku.</w:t>
      </w:r>
    </w:p>
    <w:p w14:paraId="01F14ED2" w14:textId="41D4D0D6" w:rsidR="00531D53" w:rsidRDefault="00717849" w:rsidP="00EA3923">
      <w:pPr>
        <w:pStyle w:val="Zkladntext"/>
        <w:spacing w:after="240" w:line="240" w:lineRule="auto"/>
        <w:ind w:left="357" w:hanging="502"/>
        <w:rPr>
          <w:rFonts w:ascii="Times New Roman" w:hAnsi="Times New Roman"/>
        </w:rPr>
      </w:pPr>
      <w:r w:rsidRPr="00EF4DF3">
        <w:rPr>
          <w:rFonts w:ascii="Times New Roman" w:hAnsi="Times New Roman"/>
        </w:rPr>
        <w:t>Veškeré smluvní pokuty dle tohoto článku jsou splatné do 21 dnů od jejich uplatnění u druhé smluvní strany.</w:t>
      </w:r>
    </w:p>
    <w:p w14:paraId="74A49D59" w14:textId="77777777" w:rsidR="00A90FB4" w:rsidRPr="00EF4DF3" w:rsidRDefault="00A90FB4" w:rsidP="00A90FB4">
      <w:pPr>
        <w:pStyle w:val="Zkladntext"/>
        <w:numPr>
          <w:ilvl w:val="0"/>
          <w:numId w:val="0"/>
        </w:numPr>
        <w:spacing w:after="240" w:line="240" w:lineRule="auto"/>
        <w:ind w:left="357"/>
        <w:rPr>
          <w:rFonts w:ascii="Times New Roman" w:hAnsi="Times New Roman"/>
        </w:rPr>
      </w:pPr>
      <w:bookmarkStart w:id="146" w:name="_GoBack"/>
      <w:bookmarkEnd w:id="146"/>
    </w:p>
    <w:p w14:paraId="6A3543F5" w14:textId="77777777" w:rsidR="00A90FB4" w:rsidRDefault="00A90FB4" w:rsidP="00EF4DF3">
      <w:pPr>
        <w:pStyle w:val="Zkladntext"/>
        <w:numPr>
          <w:ilvl w:val="0"/>
          <w:numId w:val="0"/>
        </w:numPr>
        <w:spacing w:after="0" w:line="240" w:lineRule="auto"/>
        <w:jc w:val="center"/>
        <w:rPr>
          <w:rFonts w:ascii="Times New Roman" w:hAnsi="Times New Roman"/>
          <w:b/>
        </w:rPr>
      </w:pPr>
    </w:p>
    <w:p w14:paraId="7E2869D8" w14:textId="20AEDE31" w:rsidR="008D1F92" w:rsidRPr="00EF4DF3" w:rsidRDefault="008D1F92"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lastRenderedPageBreak/>
        <w:t>XX.</w:t>
      </w:r>
    </w:p>
    <w:p w14:paraId="6F71811F"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47" w:name="_Toc520713862"/>
      <w:bookmarkStart w:id="148" w:name="_Toc520713999"/>
      <w:bookmarkStart w:id="149" w:name="_Toc395609825"/>
      <w:bookmarkStart w:id="150" w:name="_Toc38894295"/>
      <w:bookmarkStart w:id="151" w:name="_Toc53998065"/>
      <w:r w:rsidRPr="00EF4DF3">
        <w:rPr>
          <w:rFonts w:ascii="Times New Roman" w:eastAsia="Times New Roman" w:hAnsi="Times New Roman" w:cs="Times New Roman"/>
          <w:b/>
          <w:bCs/>
          <w:kern w:val="32"/>
          <w:sz w:val="24"/>
          <w:szCs w:val="24"/>
        </w:rPr>
        <w:t>Vlastnické právo a nebezpečí škody</w:t>
      </w:r>
      <w:bookmarkEnd w:id="147"/>
      <w:bookmarkEnd w:id="148"/>
      <w:bookmarkEnd w:id="149"/>
      <w:bookmarkEnd w:id="150"/>
      <w:bookmarkEnd w:id="151"/>
    </w:p>
    <w:p w14:paraId="707373A0" w14:textId="77777777" w:rsidR="00717849" w:rsidRPr="00EF4DF3" w:rsidRDefault="00717849" w:rsidP="00EF4DF3">
      <w:pPr>
        <w:numPr>
          <w:ilvl w:val="0"/>
          <w:numId w:val="9"/>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1827BA96" w14:textId="77777777" w:rsidR="00717849" w:rsidRPr="00EF4DF3" w:rsidRDefault="00717849" w:rsidP="00EF4DF3">
      <w:pPr>
        <w:pStyle w:val="Zkladntext"/>
        <w:numPr>
          <w:ilvl w:val="0"/>
          <w:numId w:val="9"/>
        </w:numPr>
        <w:spacing w:line="240" w:lineRule="auto"/>
        <w:rPr>
          <w:rFonts w:ascii="Times New Roman" w:hAnsi="Times New Roman"/>
        </w:rPr>
      </w:pPr>
      <w:r w:rsidRPr="00EF4DF3">
        <w:rPr>
          <w:rFonts w:ascii="Times New Roman" w:hAnsi="Times New Roman"/>
        </w:rPr>
        <w:t>Nebezpečí škody a zániku prováděného díla, jakož i nebezpečí škody na věcech opatřených k provedení díla nese zhotovitel, tato nebezpečí přecházejí na objednatele předáním a převzetím díla.</w:t>
      </w:r>
    </w:p>
    <w:p w14:paraId="20A22FF6" w14:textId="30708A7F" w:rsidR="00CE5861" w:rsidRDefault="00717849" w:rsidP="00623ACF">
      <w:pPr>
        <w:pStyle w:val="Zkladntext"/>
        <w:numPr>
          <w:ilvl w:val="0"/>
          <w:numId w:val="9"/>
        </w:numPr>
        <w:spacing w:after="240" w:line="240" w:lineRule="auto"/>
        <w:ind w:left="357" w:hanging="357"/>
        <w:rPr>
          <w:rFonts w:ascii="Times New Roman" w:hAnsi="Times New Roman"/>
        </w:rPr>
      </w:pPr>
      <w:r w:rsidRPr="00EF4DF3">
        <w:rPr>
          <w:rFonts w:ascii="Times New Roman" w:hAnsi="Times New Roman"/>
        </w:rPr>
        <w:t>Zhotovitel se zavazuje provést opatření snižující možnost vzniku škod podle odstavce 2. tohoto článku, zejména zabezpečit střežení místa plnění.</w:t>
      </w:r>
    </w:p>
    <w:p w14:paraId="0A2CDBAB" w14:textId="77777777" w:rsidR="009072D3" w:rsidRDefault="009072D3" w:rsidP="009072D3">
      <w:pPr>
        <w:pStyle w:val="Zkladntext"/>
        <w:numPr>
          <w:ilvl w:val="0"/>
          <w:numId w:val="0"/>
        </w:numPr>
        <w:spacing w:after="240" w:line="240" w:lineRule="auto"/>
        <w:ind w:left="357"/>
        <w:rPr>
          <w:rFonts w:ascii="Times New Roman" w:hAnsi="Times New Roman"/>
        </w:rPr>
      </w:pPr>
    </w:p>
    <w:p w14:paraId="75F3F15B" w14:textId="77777777" w:rsidR="009072D3" w:rsidRPr="00EF4DF3" w:rsidRDefault="009072D3" w:rsidP="009072D3">
      <w:pPr>
        <w:pStyle w:val="Zkladntext"/>
        <w:numPr>
          <w:ilvl w:val="0"/>
          <w:numId w:val="0"/>
        </w:numPr>
        <w:spacing w:after="240" w:line="240" w:lineRule="auto"/>
        <w:ind w:left="357"/>
        <w:rPr>
          <w:rFonts w:ascii="Times New Roman" w:hAnsi="Times New Roman"/>
        </w:rPr>
      </w:pPr>
    </w:p>
    <w:p w14:paraId="43B4018A" w14:textId="35F96C46" w:rsidR="00BA0914" w:rsidRPr="00EF4DF3" w:rsidRDefault="00BA0914" w:rsidP="00EF4DF3">
      <w:pPr>
        <w:pStyle w:val="Zkladntext"/>
        <w:numPr>
          <w:ilvl w:val="0"/>
          <w:numId w:val="0"/>
        </w:numPr>
        <w:tabs>
          <w:tab w:val="num" w:pos="360"/>
        </w:tabs>
        <w:spacing w:line="240" w:lineRule="auto"/>
        <w:jc w:val="center"/>
        <w:rPr>
          <w:rFonts w:ascii="Times New Roman" w:hAnsi="Times New Roman"/>
          <w:b/>
        </w:rPr>
      </w:pPr>
      <w:r w:rsidRPr="00EF4DF3">
        <w:rPr>
          <w:rFonts w:ascii="Times New Roman" w:hAnsi="Times New Roman"/>
          <w:b/>
        </w:rPr>
        <w:t>XXI.</w:t>
      </w:r>
    </w:p>
    <w:p w14:paraId="6BABD9E1"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52" w:name="_Toc520713863"/>
      <w:bookmarkStart w:id="153" w:name="_Toc520714000"/>
      <w:bookmarkStart w:id="154" w:name="_Ref520788610"/>
      <w:bookmarkStart w:id="155" w:name="_Toc395609826"/>
      <w:bookmarkStart w:id="156" w:name="_Toc38894296"/>
      <w:bookmarkStart w:id="157" w:name="_Toc53998066"/>
      <w:r w:rsidRPr="00EF4DF3">
        <w:rPr>
          <w:rFonts w:ascii="Times New Roman" w:eastAsia="Times New Roman" w:hAnsi="Times New Roman" w:cs="Times New Roman"/>
          <w:b/>
          <w:bCs/>
          <w:kern w:val="32"/>
          <w:sz w:val="24"/>
          <w:szCs w:val="24"/>
        </w:rPr>
        <w:t>Ochrana důvěrných informací</w:t>
      </w:r>
      <w:bookmarkEnd w:id="152"/>
      <w:bookmarkEnd w:id="153"/>
      <w:bookmarkEnd w:id="154"/>
      <w:bookmarkEnd w:id="155"/>
      <w:bookmarkEnd w:id="156"/>
      <w:bookmarkEnd w:id="157"/>
    </w:p>
    <w:p w14:paraId="3AD28945" w14:textId="77777777" w:rsidR="00717849" w:rsidRPr="00EF4DF3" w:rsidRDefault="00717849" w:rsidP="00EF4DF3">
      <w:pPr>
        <w:numPr>
          <w:ilvl w:val="0"/>
          <w:numId w:val="10"/>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Smluvní strany jsou povinny zachovávat vůči třetím osobám mlčenlivost o veškerých skutečnostech, o nichž se dozvěděly v souvislosti s touto smlouvou a které se týkají činnosti druhé smluvní strany.</w:t>
      </w:r>
    </w:p>
    <w:p w14:paraId="2300BE57" w14:textId="4274354D" w:rsidR="008C6CCD" w:rsidRPr="00EF4DF3" w:rsidRDefault="00717849" w:rsidP="00EF4DF3">
      <w:pPr>
        <w:pStyle w:val="Zkladntext"/>
        <w:numPr>
          <w:ilvl w:val="0"/>
          <w:numId w:val="10"/>
        </w:numPr>
        <w:spacing w:line="240" w:lineRule="auto"/>
        <w:rPr>
          <w:rFonts w:ascii="Times New Roman" w:hAnsi="Times New Roman"/>
        </w:rPr>
      </w:pPr>
      <w:r w:rsidRPr="00EF4DF3">
        <w:rPr>
          <w:rFonts w:ascii="Times New Roman" w:hAnsi="Times New Roman"/>
        </w:rPr>
        <w:t>S informacemi, veškerými doklady a dokumentací, jež byly poskytnuty objednatelem za účelem splnění závazků zhotovitele ze smlouvy, je zhotovitel povinen nakládat jako s důvěrnými informacemi, i když tak nejsou výslovně označeny a nesmí s nimi seznámit žádnou třetí osobu, s výjimkou svých zaměstnanců a poddodavatelů, v rozsahu, v jakém je potřebují znát pro plnění této smlouvy. I tyto osoby však musí být k ochraně těchto skutečností obdobným způsobem zavázány.</w:t>
      </w:r>
    </w:p>
    <w:p w14:paraId="388D9E32" w14:textId="77777777" w:rsidR="00717849" w:rsidRPr="00EF4DF3" w:rsidRDefault="00717849" w:rsidP="00EF4DF3">
      <w:pPr>
        <w:pStyle w:val="Zkladntext"/>
        <w:numPr>
          <w:ilvl w:val="0"/>
          <w:numId w:val="10"/>
        </w:numPr>
        <w:spacing w:line="240" w:lineRule="auto"/>
        <w:rPr>
          <w:rFonts w:ascii="Times New Roman" w:hAnsi="Times New Roman"/>
        </w:rPr>
      </w:pPr>
      <w:r w:rsidRPr="00EF4DF3">
        <w:rPr>
          <w:rFonts w:ascii="Times New Roman" w:hAnsi="Times New Roman"/>
        </w:rPr>
        <w:t>Za důvěrné informace se pro účel smlouvy nepovažují informace, které:</w:t>
      </w:r>
    </w:p>
    <w:p w14:paraId="2BFABE28" w14:textId="77777777" w:rsidR="00717849" w:rsidRPr="00EF4DF3" w:rsidRDefault="00F31504" w:rsidP="00EF4DF3">
      <w:pPr>
        <w:pStyle w:val="Odstavecseseznamem"/>
        <w:numPr>
          <w:ilvl w:val="0"/>
          <w:numId w:val="46"/>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se </w:t>
      </w:r>
      <w:r w:rsidR="00717849" w:rsidRPr="00EF4DF3">
        <w:rPr>
          <w:rFonts w:ascii="Times New Roman" w:hAnsi="Times New Roman" w:cs="Times New Roman"/>
          <w:sz w:val="24"/>
          <w:szCs w:val="24"/>
        </w:rPr>
        <w:t>staly obecně dostupnými jinak</w:t>
      </w:r>
      <w:r w:rsidR="00314EAF" w:rsidRPr="00EF4DF3">
        <w:rPr>
          <w:rFonts w:ascii="Times New Roman" w:hAnsi="Times New Roman" w:cs="Times New Roman"/>
          <w:sz w:val="24"/>
          <w:szCs w:val="24"/>
        </w:rPr>
        <w:t>,</w:t>
      </w:r>
      <w:r w:rsidR="00717849" w:rsidRPr="00EF4DF3">
        <w:rPr>
          <w:rFonts w:ascii="Times New Roman" w:hAnsi="Times New Roman" w:cs="Times New Roman"/>
          <w:sz w:val="24"/>
          <w:szCs w:val="24"/>
        </w:rPr>
        <w:t xml:space="preserve"> než v</w:t>
      </w:r>
      <w:r w:rsidRPr="00EF4DF3">
        <w:rPr>
          <w:rFonts w:ascii="Times New Roman" w:hAnsi="Times New Roman" w:cs="Times New Roman"/>
          <w:sz w:val="24"/>
          <w:szCs w:val="24"/>
        </w:rPr>
        <w:t> </w:t>
      </w:r>
      <w:r w:rsidR="00717849" w:rsidRPr="00EF4DF3">
        <w:rPr>
          <w:rFonts w:ascii="Times New Roman" w:hAnsi="Times New Roman" w:cs="Times New Roman"/>
          <w:sz w:val="24"/>
          <w:szCs w:val="24"/>
        </w:rPr>
        <w:t>důsledku jejich zpřístupnění druhou smluvní stranou;</w:t>
      </w:r>
    </w:p>
    <w:p w14:paraId="4D5DBDC7" w14:textId="77777777" w:rsidR="00717849" w:rsidRPr="00EF4DF3" w:rsidRDefault="00717849" w:rsidP="00EF4DF3">
      <w:pPr>
        <w:pStyle w:val="Odstavecseseznamem"/>
        <w:numPr>
          <w:ilvl w:val="0"/>
          <w:numId w:val="46"/>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smluvní strana prokazatelně získá jako informace nikoli důvěrné z</w:t>
      </w:r>
      <w:r w:rsidR="00F31504" w:rsidRPr="00EF4DF3">
        <w:rPr>
          <w:rFonts w:ascii="Times New Roman" w:hAnsi="Times New Roman" w:cs="Times New Roman"/>
          <w:sz w:val="24"/>
          <w:szCs w:val="24"/>
        </w:rPr>
        <w:t> </w:t>
      </w:r>
      <w:r w:rsidRPr="00EF4DF3">
        <w:rPr>
          <w:rFonts w:ascii="Times New Roman" w:hAnsi="Times New Roman" w:cs="Times New Roman"/>
          <w:sz w:val="24"/>
          <w:szCs w:val="24"/>
        </w:rPr>
        <w:t xml:space="preserve">jiného zdroje než od druhé smluvní strany, i tyto informace je však strana přijímající povinna přiměřeně chránit; </w:t>
      </w:r>
    </w:p>
    <w:p w14:paraId="20464C71" w14:textId="5748A9E8" w:rsidR="00717849" w:rsidRPr="00EF4DF3" w:rsidRDefault="00717849" w:rsidP="00EF4DF3">
      <w:pPr>
        <w:pStyle w:val="Odstavecseseznamem"/>
        <w:numPr>
          <w:ilvl w:val="0"/>
          <w:numId w:val="46"/>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je přijímající strana povinna poskytnout dle </w:t>
      </w:r>
      <w:r w:rsidR="00091807" w:rsidRPr="00EF4DF3">
        <w:rPr>
          <w:rFonts w:ascii="Times New Roman" w:hAnsi="Times New Roman" w:cs="Times New Roman"/>
          <w:sz w:val="24"/>
          <w:szCs w:val="24"/>
        </w:rPr>
        <w:t>obecně závazných právních předpisů</w:t>
      </w:r>
      <w:r w:rsidRPr="00EF4DF3">
        <w:rPr>
          <w:rFonts w:ascii="Times New Roman" w:hAnsi="Times New Roman" w:cs="Times New Roman"/>
          <w:sz w:val="24"/>
          <w:szCs w:val="24"/>
        </w:rPr>
        <w:t xml:space="preserve"> nebo na základě příkazu soudu nebo jiného orgánu státní správy, který je k</w:t>
      </w:r>
      <w:r w:rsidR="00F31504" w:rsidRPr="00EF4DF3">
        <w:rPr>
          <w:rFonts w:ascii="Times New Roman" w:hAnsi="Times New Roman" w:cs="Times New Roman"/>
          <w:sz w:val="24"/>
          <w:szCs w:val="24"/>
        </w:rPr>
        <w:t> </w:t>
      </w:r>
      <w:r w:rsidRPr="00EF4DF3">
        <w:rPr>
          <w:rFonts w:ascii="Times New Roman" w:hAnsi="Times New Roman" w:cs="Times New Roman"/>
          <w:sz w:val="24"/>
          <w:szCs w:val="24"/>
        </w:rPr>
        <w:t>tomu oprávněn;</w:t>
      </w:r>
    </w:p>
    <w:p w14:paraId="43EF5A06" w14:textId="77777777" w:rsidR="00717849" w:rsidRPr="00EF4DF3" w:rsidRDefault="00717849" w:rsidP="00EF4DF3">
      <w:pPr>
        <w:pStyle w:val="Odstavecseseznamem"/>
        <w:numPr>
          <w:ilvl w:val="0"/>
          <w:numId w:val="46"/>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jsou již přijímající smluvní straně v</w:t>
      </w:r>
      <w:r w:rsidR="00F31504" w:rsidRPr="00EF4DF3">
        <w:rPr>
          <w:rFonts w:ascii="Times New Roman" w:hAnsi="Times New Roman" w:cs="Times New Roman"/>
          <w:sz w:val="24"/>
          <w:szCs w:val="24"/>
        </w:rPr>
        <w:t> </w:t>
      </w:r>
      <w:r w:rsidRPr="00EF4DF3">
        <w:rPr>
          <w:rFonts w:ascii="Times New Roman" w:hAnsi="Times New Roman" w:cs="Times New Roman"/>
          <w:sz w:val="24"/>
          <w:szCs w:val="24"/>
        </w:rPr>
        <w:t>den podpisu této smlouvy známy.</w:t>
      </w:r>
    </w:p>
    <w:p w14:paraId="505D8340" w14:textId="77777777" w:rsidR="00717849" w:rsidRPr="00EF4DF3" w:rsidRDefault="00717849" w:rsidP="00EF4DF3">
      <w:pPr>
        <w:pStyle w:val="Zkladntext"/>
        <w:numPr>
          <w:ilvl w:val="0"/>
          <w:numId w:val="10"/>
        </w:numPr>
        <w:spacing w:line="240" w:lineRule="auto"/>
        <w:rPr>
          <w:rFonts w:ascii="Times New Roman" w:hAnsi="Times New Roman"/>
        </w:rPr>
      </w:pPr>
      <w:r w:rsidRPr="00EF4DF3">
        <w:rPr>
          <w:rFonts w:ascii="Times New Roman" w:hAnsi="Times New Roman"/>
        </w:rPr>
        <w:t>Na písemnou žádost poskytující strany přijímající strana bezodkladně vrátí druhé straně všechny důvěrné informace poskytnuté jí v</w:t>
      </w:r>
      <w:r w:rsidR="00F31504" w:rsidRPr="00EF4DF3">
        <w:rPr>
          <w:rFonts w:ascii="Times New Roman" w:hAnsi="Times New Roman"/>
        </w:rPr>
        <w:t> </w:t>
      </w:r>
      <w:r w:rsidRPr="00EF4DF3">
        <w:rPr>
          <w:rFonts w:ascii="Times New Roman" w:hAnsi="Times New Roman"/>
        </w:rPr>
        <w:t>souvislosti s</w:t>
      </w:r>
      <w:r w:rsidR="00F31504" w:rsidRPr="00EF4DF3">
        <w:rPr>
          <w:rFonts w:ascii="Times New Roman" w:hAnsi="Times New Roman"/>
        </w:rPr>
        <w:t> </w:t>
      </w:r>
      <w:r w:rsidRPr="00EF4DF3">
        <w:rPr>
          <w:rFonts w:ascii="Times New Roman" w:hAnsi="Times New Roman"/>
        </w:rPr>
        <w:t>její činností dle této smlouvy, včetně všech nosičů, kopií a upraví všechny materiály ve svém vlastnictví nebo pod svojí kontrolou, které obsahují důvěrné informace.</w:t>
      </w:r>
    </w:p>
    <w:p w14:paraId="7DF33C3B" w14:textId="5C6DF5EE" w:rsidR="00531D53" w:rsidRPr="00EF4DF3" w:rsidRDefault="00717849" w:rsidP="00623ACF">
      <w:pPr>
        <w:pStyle w:val="Zkladntext"/>
        <w:numPr>
          <w:ilvl w:val="0"/>
          <w:numId w:val="0"/>
        </w:numPr>
        <w:spacing w:after="240" w:line="240" w:lineRule="auto"/>
        <w:rPr>
          <w:rFonts w:ascii="Times New Roman" w:hAnsi="Times New Roman"/>
        </w:rPr>
      </w:pPr>
      <w:r w:rsidRPr="00EF4DF3">
        <w:rPr>
          <w:rFonts w:ascii="Times New Roman" w:hAnsi="Times New Roman"/>
        </w:rPr>
        <w:t>Smluvní strany mohou obsah smlouvy nebo její části či jednotlivé informace sdělit třetím osobám, jen pokud k</w:t>
      </w:r>
      <w:r w:rsidR="00F31504" w:rsidRPr="00EF4DF3">
        <w:rPr>
          <w:rFonts w:ascii="Times New Roman" w:hAnsi="Times New Roman"/>
        </w:rPr>
        <w:t> </w:t>
      </w:r>
      <w:r w:rsidRPr="00EF4DF3">
        <w:rPr>
          <w:rFonts w:ascii="Times New Roman" w:hAnsi="Times New Roman"/>
        </w:rPr>
        <w:t>tomu druhá smluvní strana udělila písemný souhlas. Obsah smlouvy může být sdělen pouze v</w:t>
      </w:r>
      <w:r w:rsidR="00F31504" w:rsidRPr="00EF4DF3">
        <w:rPr>
          <w:rFonts w:ascii="Times New Roman" w:hAnsi="Times New Roman"/>
        </w:rPr>
        <w:t> </w:t>
      </w:r>
      <w:r w:rsidRPr="00EF4DF3">
        <w:rPr>
          <w:rFonts w:ascii="Times New Roman" w:hAnsi="Times New Roman"/>
        </w:rPr>
        <w:t xml:space="preserve">odsouhlaseném rozsahu. </w:t>
      </w:r>
    </w:p>
    <w:p w14:paraId="2A5EE6A7" w14:textId="05B16C2C" w:rsidR="0037504A" w:rsidRPr="00EF4DF3" w:rsidRDefault="0037504A" w:rsidP="00EF4DF3">
      <w:pPr>
        <w:pStyle w:val="Zkladntext"/>
        <w:numPr>
          <w:ilvl w:val="0"/>
          <w:numId w:val="0"/>
        </w:numPr>
        <w:tabs>
          <w:tab w:val="num" w:pos="360"/>
        </w:tabs>
        <w:spacing w:after="0" w:line="240" w:lineRule="auto"/>
        <w:jc w:val="center"/>
        <w:rPr>
          <w:rFonts w:ascii="Times New Roman" w:hAnsi="Times New Roman"/>
          <w:b/>
        </w:rPr>
      </w:pPr>
      <w:r w:rsidRPr="00EF4DF3">
        <w:rPr>
          <w:rFonts w:ascii="Times New Roman" w:hAnsi="Times New Roman"/>
          <w:b/>
        </w:rPr>
        <w:t>XXII.</w:t>
      </w:r>
    </w:p>
    <w:p w14:paraId="15C36C56"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58" w:name="_Toc520713864"/>
      <w:bookmarkStart w:id="159" w:name="_Toc520714001"/>
      <w:bookmarkStart w:id="160" w:name="_Ref520788520"/>
      <w:bookmarkStart w:id="161" w:name="_Toc395609827"/>
      <w:bookmarkStart w:id="162" w:name="_Toc38894297"/>
      <w:bookmarkStart w:id="163" w:name="_Toc53998067"/>
      <w:r w:rsidRPr="00EF4DF3">
        <w:rPr>
          <w:rFonts w:ascii="Times New Roman" w:eastAsia="Times New Roman" w:hAnsi="Times New Roman" w:cs="Times New Roman"/>
          <w:b/>
          <w:bCs/>
          <w:kern w:val="32"/>
          <w:sz w:val="24"/>
          <w:szCs w:val="24"/>
        </w:rPr>
        <w:lastRenderedPageBreak/>
        <w:t>Bezpečnost a ochrana zdraví</w:t>
      </w:r>
      <w:bookmarkEnd w:id="158"/>
      <w:bookmarkEnd w:id="159"/>
      <w:bookmarkEnd w:id="160"/>
      <w:bookmarkEnd w:id="161"/>
      <w:bookmarkEnd w:id="162"/>
      <w:bookmarkEnd w:id="163"/>
    </w:p>
    <w:p w14:paraId="051FE6A7" w14:textId="77777777" w:rsidR="00717849" w:rsidRPr="00EF4DF3" w:rsidRDefault="00717849" w:rsidP="00EF4DF3">
      <w:pPr>
        <w:numPr>
          <w:ilvl w:val="0"/>
          <w:numId w:val="26"/>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při provádění díla dodržovat předpisy o bezpečnosti a ochraně zdraví při práci, jakož i předpisy hygienické a požární. Za dodržování těchto předpisů v</w:t>
      </w:r>
      <w:r w:rsidR="00F31504" w:rsidRPr="00EF4DF3">
        <w:rPr>
          <w:rFonts w:ascii="Times New Roman" w:eastAsia="Times New Roman" w:hAnsi="Times New Roman" w:cs="Times New Roman"/>
          <w:sz w:val="24"/>
          <w:szCs w:val="24"/>
        </w:rPr>
        <w:t> </w:t>
      </w:r>
      <w:r w:rsidRPr="00EF4DF3">
        <w:rPr>
          <w:rFonts w:ascii="Times New Roman" w:eastAsia="Times New Roman" w:hAnsi="Times New Roman" w:cs="Times New Roman"/>
          <w:sz w:val="24"/>
          <w:szCs w:val="24"/>
        </w:rPr>
        <w:t>místě plnění i při veškerých činnostech s</w:t>
      </w:r>
      <w:r w:rsidR="00F31504" w:rsidRPr="00EF4DF3">
        <w:rPr>
          <w:rFonts w:ascii="Times New Roman" w:eastAsia="Times New Roman" w:hAnsi="Times New Roman" w:cs="Times New Roman"/>
          <w:sz w:val="24"/>
          <w:szCs w:val="24"/>
        </w:rPr>
        <w:t> </w:t>
      </w:r>
      <w:r w:rsidRPr="00EF4DF3">
        <w:rPr>
          <w:rFonts w:ascii="Times New Roman" w:eastAsia="Times New Roman" w:hAnsi="Times New Roman" w:cs="Times New Roman"/>
          <w:sz w:val="24"/>
          <w:szCs w:val="24"/>
        </w:rPr>
        <w:t>provedením díla souvisejících nese odpovědnost zhotovitel.</w:t>
      </w:r>
    </w:p>
    <w:p w14:paraId="33E04C1E" w14:textId="77777777"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je povinen zajistit na staveništi veškerá bezpečnostní a hygienická opatření a požární ochranu staveniště, a to v</w:t>
      </w:r>
      <w:r w:rsidR="00F31504" w:rsidRPr="00EF4DF3">
        <w:rPr>
          <w:rFonts w:ascii="Times New Roman" w:eastAsia="Times New Roman" w:hAnsi="Times New Roman" w:cs="Times New Roman"/>
          <w:sz w:val="24"/>
          <w:szCs w:val="24"/>
        </w:rPr>
        <w:t> </w:t>
      </w:r>
      <w:r w:rsidRPr="00EF4DF3">
        <w:rPr>
          <w:rFonts w:ascii="Times New Roman" w:eastAsia="Times New Roman" w:hAnsi="Times New Roman" w:cs="Times New Roman"/>
          <w:sz w:val="24"/>
          <w:szCs w:val="24"/>
        </w:rPr>
        <w:t xml:space="preserve">rozsahu a způsobem stanoveným příslušnými předpisy. </w:t>
      </w:r>
    </w:p>
    <w:p w14:paraId="3ED4DE42"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je odpovědný za to, že osoby vykonávající činnosti související s</w:t>
      </w:r>
      <w:r w:rsidR="00F31504" w:rsidRPr="00EF4DF3">
        <w:rPr>
          <w:rFonts w:ascii="Times New Roman" w:hAnsi="Times New Roman"/>
        </w:rPr>
        <w:t> </w:t>
      </w:r>
      <w:r w:rsidRPr="00EF4DF3">
        <w:rPr>
          <w:rFonts w:ascii="Times New Roman" w:hAnsi="Times New Roman"/>
        </w:rPr>
        <w:t>prováděním díla jsou vybaveny ochrannými pracovními prostředky a pomůckami podle druhu vykonávané činnosti a rizik s</w:t>
      </w:r>
      <w:r w:rsidR="00F31504" w:rsidRPr="00EF4DF3">
        <w:rPr>
          <w:rFonts w:ascii="Times New Roman" w:hAnsi="Times New Roman"/>
        </w:rPr>
        <w:t> </w:t>
      </w:r>
      <w:r w:rsidRPr="00EF4DF3">
        <w:rPr>
          <w:rFonts w:ascii="Times New Roman" w:hAnsi="Times New Roman"/>
        </w:rPr>
        <w:t>tím spojených.</w:t>
      </w:r>
    </w:p>
    <w:p w14:paraId="075F6F22"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Pracovníci zhotovitele i pracovníci dalších osob podílejících se na provedení díla jako poddodavatelé musejí být označeni na viditelném místě pracovního oděvu a ochranné přilby obchodní firmou zhotovitele</w:t>
      </w:r>
      <w:r w:rsidR="00BF6EFC" w:rsidRPr="00EF4DF3">
        <w:rPr>
          <w:rFonts w:ascii="Times New Roman" w:hAnsi="Times New Roman"/>
        </w:rPr>
        <w:t>,</w:t>
      </w:r>
      <w:r w:rsidRPr="00EF4DF3">
        <w:rPr>
          <w:rFonts w:ascii="Times New Roman" w:hAnsi="Times New Roman"/>
        </w:rPr>
        <w:t xml:space="preserve"> resp. poddodavatele.</w:t>
      </w:r>
    </w:p>
    <w:p w14:paraId="2CD81041" w14:textId="7A1C3869" w:rsidR="00684DB7"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plnit veškeré povinnosti, které mu ukládá zákon č. 309/2006 Sb.</w:t>
      </w:r>
      <w:r w:rsidR="00684DB7" w:rsidRPr="00EF4DF3">
        <w:rPr>
          <w:rFonts w:ascii="Times New Roman" w:eastAsia="Times New Roman" w:hAnsi="Times New Roman" w:cs="Times New Roman"/>
          <w:sz w:val="24"/>
          <w:szCs w:val="24"/>
        </w:rPr>
        <w:t xml:space="preserve"> zákon o zajištění dalších podmínek bezpečnosti a ochrany zdraví při práci.</w:t>
      </w:r>
      <w:r w:rsidRPr="00EF4DF3">
        <w:rPr>
          <w:rFonts w:ascii="Times New Roman" w:eastAsia="Times New Roman" w:hAnsi="Times New Roman" w:cs="Times New Roman"/>
          <w:sz w:val="24"/>
          <w:szCs w:val="24"/>
        </w:rPr>
        <w:t xml:space="preserve"> </w:t>
      </w:r>
    </w:p>
    <w:p w14:paraId="0C4FDBF1" w14:textId="7C964B6A"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Zhotovitel se zavazuje před zahájením provádění díla seznámit všechny pracovníky s riziky na místě plnění, případně na místech s provedením díla souvisejících.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6EB56E56" w14:textId="77777777" w:rsidR="00717849"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V případě úrazu pracovníka zhotovitele, případně jeho poddodavatele,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prováděním díla.</w:t>
      </w:r>
    </w:p>
    <w:p w14:paraId="4156C584" w14:textId="77777777" w:rsidR="009A3689" w:rsidRPr="00EF4DF3" w:rsidRDefault="009A3689"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XXIII.</w:t>
      </w:r>
    </w:p>
    <w:p w14:paraId="38E41E90"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64" w:name="_Toc520713865"/>
      <w:bookmarkStart w:id="165" w:name="_Toc520714002"/>
      <w:bookmarkStart w:id="166" w:name="_Toc395609828"/>
      <w:bookmarkStart w:id="167" w:name="_Toc38894298"/>
      <w:bookmarkStart w:id="168" w:name="_Toc53998068"/>
      <w:r w:rsidRPr="00EF4DF3">
        <w:rPr>
          <w:rFonts w:ascii="Times New Roman" w:eastAsia="Times New Roman" w:hAnsi="Times New Roman" w:cs="Times New Roman"/>
          <w:b/>
          <w:bCs/>
          <w:kern w:val="32"/>
          <w:sz w:val="24"/>
          <w:szCs w:val="24"/>
        </w:rPr>
        <w:t>Stavební deník</w:t>
      </w:r>
      <w:bookmarkEnd w:id="164"/>
      <w:bookmarkEnd w:id="165"/>
      <w:bookmarkEnd w:id="166"/>
      <w:bookmarkEnd w:id="167"/>
      <w:bookmarkEnd w:id="168"/>
    </w:p>
    <w:p w14:paraId="7D63A020" w14:textId="77777777" w:rsidR="00374E3E" w:rsidRPr="00EF4DF3" w:rsidRDefault="00374E3E" w:rsidP="00EF4DF3">
      <w:pPr>
        <w:pStyle w:val="Zkladntext"/>
        <w:numPr>
          <w:ilvl w:val="0"/>
          <w:numId w:val="16"/>
        </w:numPr>
        <w:spacing w:line="240" w:lineRule="auto"/>
        <w:rPr>
          <w:rFonts w:ascii="Times New Roman" w:hAnsi="Times New Roman"/>
        </w:rPr>
      </w:pPr>
      <w:r w:rsidRPr="00EF4DF3">
        <w:rPr>
          <w:rFonts w:ascii="Times New Roman" w:hAnsi="Times New Roman"/>
        </w:rPr>
        <w:t>Zhotovitel je povinen vést řádně, srozumitelně a dostatečně podrobně stavební deník ve smyslu § 166 SZ a jeho prováděcích předpisů v elektronické formě. Zhotovitel však musí zajistit takový přístup do datového prostředí, aby oprávněným osobám (vlastníkům elektronického podpisu) bylo umožněno provádět bezproblémově záznamy do stavebního deníku v elektronické podobě. Po skončení stavební činnosti předá zhotovitel objednateli v rámci předávané dokumentace zároveň elektronický stavební deník pro archivaci na CD nosiči, nebo na flash-disku.</w:t>
      </w:r>
    </w:p>
    <w:p w14:paraId="7202D4E6" w14:textId="77777777" w:rsidR="00374E3E" w:rsidRPr="00EF4DF3" w:rsidRDefault="00374E3E" w:rsidP="00EF4DF3">
      <w:pPr>
        <w:pStyle w:val="Zkladntext"/>
        <w:numPr>
          <w:ilvl w:val="0"/>
          <w:numId w:val="16"/>
        </w:numPr>
        <w:spacing w:line="240" w:lineRule="auto"/>
        <w:rPr>
          <w:rFonts w:ascii="Times New Roman" w:hAnsi="Times New Roman"/>
        </w:rPr>
      </w:pPr>
      <w:r w:rsidRPr="00EF4DF3">
        <w:rPr>
          <w:rFonts w:ascii="Times New Roman" w:hAnsi="Times New Roman"/>
        </w:rPr>
        <w:t xml:space="preserve">Do elektronického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14:paraId="5FBC3658" w14:textId="77777777" w:rsidR="00AF74B3" w:rsidRPr="00EF4DF3" w:rsidRDefault="00AF74B3" w:rsidP="00EF4DF3">
      <w:pPr>
        <w:pStyle w:val="Zkladntext"/>
        <w:numPr>
          <w:ilvl w:val="0"/>
          <w:numId w:val="3"/>
        </w:numPr>
        <w:spacing w:line="240" w:lineRule="auto"/>
        <w:rPr>
          <w:rFonts w:ascii="Times New Roman" w:hAnsi="Times New Roman"/>
        </w:rPr>
      </w:pPr>
      <w:r w:rsidRPr="00EF4DF3">
        <w:rPr>
          <w:rFonts w:ascii="Times New Roman" w:hAnsi="Times New Roman"/>
        </w:rPr>
        <w:t>Zhotovitel umožní přístup do stavebního deníku následujícím osobám:</w:t>
      </w:r>
    </w:p>
    <w:p w14:paraId="527DB2BF" w14:textId="77777777" w:rsidR="00AF74B3" w:rsidRPr="00EF4DF3" w:rsidRDefault="00AF74B3" w:rsidP="00EF4DF3">
      <w:pPr>
        <w:pStyle w:val="Zkladntext-prvnodsazen"/>
        <w:numPr>
          <w:ilvl w:val="1"/>
          <w:numId w:val="1"/>
        </w:numPr>
        <w:spacing w:line="240" w:lineRule="auto"/>
        <w:rPr>
          <w:rFonts w:ascii="Times New Roman" w:hAnsi="Times New Roman"/>
        </w:rPr>
      </w:pPr>
      <w:r w:rsidRPr="00EF4DF3">
        <w:rPr>
          <w:rFonts w:ascii="Times New Roman" w:hAnsi="Times New Roman"/>
        </w:rPr>
        <w:t>zástupce objednatele pro věci technické;</w:t>
      </w:r>
    </w:p>
    <w:p w14:paraId="36B7CAC3" w14:textId="77777777" w:rsidR="00CA3A17" w:rsidRPr="00EF4DF3" w:rsidRDefault="00CA3A17" w:rsidP="00EF4DF3">
      <w:pPr>
        <w:pStyle w:val="Zkladntext-prvnodsazen"/>
        <w:numPr>
          <w:ilvl w:val="1"/>
          <w:numId w:val="1"/>
        </w:numPr>
        <w:spacing w:line="240" w:lineRule="auto"/>
        <w:rPr>
          <w:rFonts w:ascii="Times New Roman" w:hAnsi="Times New Roman"/>
        </w:rPr>
      </w:pPr>
      <w:r w:rsidRPr="00EF4DF3">
        <w:rPr>
          <w:rFonts w:ascii="Times New Roman" w:hAnsi="Times New Roman"/>
        </w:rPr>
        <w:t xml:space="preserve">autorský </w:t>
      </w:r>
      <w:r w:rsidR="000C04BD" w:rsidRPr="00EF4DF3">
        <w:rPr>
          <w:rFonts w:ascii="Times New Roman" w:hAnsi="Times New Roman"/>
        </w:rPr>
        <w:t>dozor projektanta</w:t>
      </w:r>
      <w:r w:rsidR="00AF74B3" w:rsidRPr="00EF4DF3">
        <w:rPr>
          <w:rFonts w:ascii="Times New Roman" w:hAnsi="Times New Roman"/>
        </w:rPr>
        <w:t>;</w:t>
      </w:r>
    </w:p>
    <w:p w14:paraId="01FA8571" w14:textId="43EA5CB4" w:rsidR="00AF74B3" w:rsidRPr="00EF4DF3" w:rsidRDefault="00AF74B3" w:rsidP="00EF4DF3">
      <w:pPr>
        <w:pStyle w:val="Zkladntext-prvnodsazen"/>
        <w:numPr>
          <w:ilvl w:val="1"/>
          <w:numId w:val="1"/>
        </w:numPr>
        <w:spacing w:line="240" w:lineRule="auto"/>
        <w:rPr>
          <w:rFonts w:ascii="Times New Roman" w:hAnsi="Times New Roman"/>
        </w:rPr>
      </w:pPr>
      <w:r w:rsidRPr="00EF4DF3">
        <w:rPr>
          <w:rFonts w:ascii="Times New Roman" w:hAnsi="Times New Roman"/>
        </w:rPr>
        <w:t>zástupce stavebního úřadu a orgánu památkové péče;</w:t>
      </w:r>
    </w:p>
    <w:p w14:paraId="02DDF840" w14:textId="77777777" w:rsidR="00AF74B3" w:rsidRPr="00EF4DF3" w:rsidRDefault="00AF74B3" w:rsidP="00EF4DF3">
      <w:pPr>
        <w:pStyle w:val="Zkladntext-prvnodsazen"/>
        <w:numPr>
          <w:ilvl w:val="1"/>
          <w:numId w:val="1"/>
        </w:numPr>
        <w:spacing w:line="240" w:lineRule="auto"/>
        <w:rPr>
          <w:rFonts w:ascii="Times New Roman" w:hAnsi="Times New Roman"/>
        </w:rPr>
      </w:pPr>
      <w:r w:rsidRPr="00EF4DF3">
        <w:rPr>
          <w:rFonts w:ascii="Times New Roman" w:hAnsi="Times New Roman"/>
        </w:rPr>
        <w:t>zástupce NPÚ Loket;</w:t>
      </w:r>
    </w:p>
    <w:p w14:paraId="18896B93" w14:textId="77777777" w:rsidR="00AF74B3" w:rsidRPr="00EF4DF3" w:rsidRDefault="00AF74B3" w:rsidP="00EF4DF3">
      <w:pPr>
        <w:pStyle w:val="Zkladntext-prvnodsazen"/>
        <w:numPr>
          <w:ilvl w:val="1"/>
          <w:numId w:val="1"/>
        </w:numPr>
        <w:spacing w:line="240" w:lineRule="auto"/>
        <w:rPr>
          <w:rFonts w:ascii="Times New Roman" w:hAnsi="Times New Roman"/>
        </w:rPr>
      </w:pPr>
      <w:r w:rsidRPr="00EF4DF3">
        <w:rPr>
          <w:rFonts w:ascii="Times New Roman" w:hAnsi="Times New Roman"/>
        </w:rPr>
        <w:t>TDS;</w:t>
      </w:r>
    </w:p>
    <w:p w14:paraId="6AF092FA" w14:textId="10F33245" w:rsidR="00AF74B3" w:rsidRPr="00EF4DF3" w:rsidRDefault="00CA3A17" w:rsidP="00EF4DF3">
      <w:pPr>
        <w:pStyle w:val="Zkladntext-prvnodsazen"/>
        <w:numPr>
          <w:ilvl w:val="1"/>
          <w:numId w:val="1"/>
        </w:numPr>
        <w:spacing w:line="240" w:lineRule="auto"/>
        <w:rPr>
          <w:rFonts w:ascii="Times New Roman" w:hAnsi="Times New Roman"/>
        </w:rPr>
      </w:pPr>
      <w:r w:rsidRPr="00EF4DF3">
        <w:rPr>
          <w:rFonts w:ascii="Times New Roman" w:hAnsi="Times New Roman"/>
        </w:rPr>
        <w:lastRenderedPageBreak/>
        <w:t>k</w:t>
      </w:r>
      <w:r w:rsidR="00AF74B3" w:rsidRPr="00EF4DF3">
        <w:rPr>
          <w:rFonts w:ascii="Times New Roman" w:hAnsi="Times New Roman"/>
        </w:rPr>
        <w:t>oordinátor BOZP;</w:t>
      </w:r>
    </w:p>
    <w:p w14:paraId="7C7CE861" w14:textId="64301D8E" w:rsidR="00374E3E" w:rsidRPr="00EF4DF3" w:rsidRDefault="00717849" w:rsidP="00623ACF">
      <w:pPr>
        <w:pStyle w:val="Zkladntext"/>
        <w:spacing w:after="240" w:line="240" w:lineRule="auto"/>
        <w:rPr>
          <w:rFonts w:ascii="Times New Roman" w:hAnsi="Times New Roman"/>
        </w:rPr>
      </w:pPr>
      <w:r w:rsidRPr="00EF4DF3">
        <w:rPr>
          <w:rFonts w:ascii="Times New Roman" w:hAnsi="Times New Roman"/>
        </w:rPr>
        <w:t>Objednatel a zhotovitel jsou povinni prostřednictvím svých oprávněných osob reagovat na zápisy ve stavebním deníku, a to nejpozději do tří pracovních dnů od okamžiku jejich pořízení, v případě mimořádné situace (havárie) ihned. Jestliže na zápis nebude odpovězeno ve stanoveném termínu, znamená to, že druhá strana se zápisem souhlasí.</w:t>
      </w:r>
    </w:p>
    <w:p w14:paraId="1327A03D" w14:textId="5B798A60" w:rsidR="002B5D94" w:rsidRPr="00EF4DF3" w:rsidRDefault="002B5D94"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XXIV.</w:t>
      </w:r>
    </w:p>
    <w:p w14:paraId="723B0EA3"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69" w:name="_Toc520713866"/>
      <w:bookmarkStart w:id="170" w:name="_Toc520714003"/>
      <w:bookmarkStart w:id="171" w:name="_Toc395609829"/>
      <w:bookmarkStart w:id="172" w:name="_Toc38894299"/>
      <w:bookmarkStart w:id="173" w:name="_Toc53998069"/>
      <w:r w:rsidRPr="00EF4DF3">
        <w:rPr>
          <w:rFonts w:ascii="Times New Roman" w:eastAsia="Times New Roman" w:hAnsi="Times New Roman" w:cs="Times New Roman"/>
          <w:b/>
          <w:bCs/>
          <w:kern w:val="32"/>
          <w:sz w:val="24"/>
          <w:szCs w:val="24"/>
        </w:rPr>
        <w:t>Zkoušky</w:t>
      </w:r>
      <w:bookmarkEnd w:id="169"/>
      <w:bookmarkEnd w:id="170"/>
      <w:bookmarkEnd w:id="171"/>
      <w:bookmarkEnd w:id="172"/>
      <w:bookmarkEnd w:id="173"/>
    </w:p>
    <w:p w14:paraId="5EAD722F" w14:textId="77777777" w:rsidR="00717849" w:rsidRPr="00EF4DF3" w:rsidRDefault="00717849" w:rsidP="00EF4DF3">
      <w:pPr>
        <w:pStyle w:val="Zkladntext"/>
        <w:numPr>
          <w:ilvl w:val="0"/>
          <w:numId w:val="48"/>
        </w:numPr>
        <w:spacing w:line="240" w:lineRule="auto"/>
        <w:rPr>
          <w:rFonts w:ascii="Times New Roman" w:hAnsi="Times New Roman"/>
        </w:rPr>
      </w:pPr>
      <w:r w:rsidRPr="00EF4DF3">
        <w:rPr>
          <w:rFonts w:ascii="Times New Roman" w:hAnsi="Times New Roman"/>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3F024F5D"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Součástí plnění zhotovitele a dokladem řádného prov</w:t>
      </w:r>
      <w:r w:rsidR="00BF6EFC" w:rsidRPr="00EF4DF3">
        <w:rPr>
          <w:rFonts w:ascii="Times New Roman" w:hAnsi="Times New Roman"/>
        </w:rPr>
        <w:t>edení</w:t>
      </w:r>
      <w:r w:rsidRPr="00EF4DF3">
        <w:rPr>
          <w:rFonts w:ascii="Times New Roman" w:hAnsi="Times New Roman"/>
        </w:rPr>
        <w:t xml:space="preserve"> díla je doložení výsledků potřebných individuálních a komplexních zkoušek a požadavků příslušných státních orgánů. Provedení zkoušek se řídí podmínkami smlouvy, ČSN, projektovou dokumentací, technickými kvalitativními podmínkami staveb a technickými údaji vyhlášenými výrobci jednotlivých zařízení tvořících součást zhotovovaného díla. </w:t>
      </w:r>
    </w:p>
    <w:p w14:paraId="56AB77E7" w14:textId="77777777" w:rsidR="00717849" w:rsidRPr="00EF4DF3" w:rsidRDefault="002B5D94" w:rsidP="00EF4DF3">
      <w:pPr>
        <w:pStyle w:val="Zkladntext"/>
        <w:spacing w:line="240" w:lineRule="auto"/>
        <w:rPr>
          <w:rFonts w:ascii="Times New Roman" w:hAnsi="Times New Roman"/>
        </w:rPr>
      </w:pPr>
      <w:r w:rsidRPr="00EF4DF3">
        <w:rPr>
          <w:rFonts w:ascii="Times New Roman" w:hAnsi="Times New Roman"/>
        </w:rPr>
        <w:t xml:space="preserve">O </w:t>
      </w:r>
      <w:r w:rsidR="00717849" w:rsidRPr="00EF4DF3">
        <w:rPr>
          <w:rFonts w:ascii="Times New Roman" w:hAnsi="Times New Roman"/>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B23BFF3"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Výsledek zkoušek bude doložen formou zápisu, případně protokolu o jejich provedení.</w:t>
      </w:r>
    </w:p>
    <w:p w14:paraId="68FBEDF3" w14:textId="5411E90F" w:rsidR="007B60B7"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23E46D27" w14:textId="77777777" w:rsidR="008C7DEA" w:rsidRPr="00EF4DF3" w:rsidRDefault="008C7DEA"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XXV.</w:t>
      </w:r>
    </w:p>
    <w:p w14:paraId="0D3C3DE6"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74" w:name="_Toc520713867"/>
      <w:bookmarkStart w:id="175" w:name="_Toc520714004"/>
      <w:bookmarkStart w:id="176" w:name="_Ref520788160"/>
      <w:bookmarkStart w:id="177" w:name="_Toc395609830"/>
      <w:bookmarkStart w:id="178" w:name="_Toc38894300"/>
      <w:bookmarkStart w:id="179" w:name="_Toc53998070"/>
      <w:r w:rsidRPr="00EF4DF3">
        <w:rPr>
          <w:rFonts w:ascii="Times New Roman" w:eastAsia="Times New Roman" w:hAnsi="Times New Roman" w:cs="Times New Roman"/>
          <w:b/>
          <w:bCs/>
          <w:kern w:val="32"/>
          <w:sz w:val="24"/>
          <w:szCs w:val="24"/>
        </w:rPr>
        <w:t>Odstoupení od smlouvy</w:t>
      </w:r>
      <w:bookmarkEnd w:id="174"/>
      <w:bookmarkEnd w:id="175"/>
      <w:bookmarkEnd w:id="176"/>
      <w:bookmarkEnd w:id="177"/>
      <w:bookmarkEnd w:id="178"/>
      <w:bookmarkEnd w:id="179"/>
    </w:p>
    <w:p w14:paraId="5B1F5407" w14:textId="77777777" w:rsidR="00717849" w:rsidRPr="00EF4DF3" w:rsidRDefault="00717849" w:rsidP="00EF4DF3">
      <w:pPr>
        <w:numPr>
          <w:ilvl w:val="0"/>
          <w:numId w:val="1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Objednatel je oprávněn písemně odstoupit od smlouvy, pokud zhotovitel:</w:t>
      </w:r>
    </w:p>
    <w:p w14:paraId="5BE78894" w14:textId="1C109C1D" w:rsidR="00717849" w:rsidRPr="00EF4DF3" w:rsidRDefault="00717849"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nezahájí provádění díla do 5 dnů od termínu zahájení díla nebo termínu předání staveniště, podle toho, který termín nastane dříve; </w:t>
      </w:r>
    </w:p>
    <w:p w14:paraId="7945EFEB" w14:textId="77777777" w:rsidR="00615175" w:rsidRPr="00EF4DF3" w:rsidRDefault="00615175"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je v prodlení s předáním bankovních záruk o více než 30 dní po termínech uvedených v článku XII;</w:t>
      </w:r>
    </w:p>
    <w:p w14:paraId="5C6F6F27" w14:textId="77777777" w:rsidR="00717849" w:rsidRPr="00EF4DF3" w:rsidRDefault="00717849"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neodstraní v průběhu provádění díla vady zjištěné objednatelem a uvedené v zápisu z kontrolního dne, a to ani v dodatečné lhůtě stanovené písemně objednatelem v souladu s ustanovením </w:t>
      </w:r>
      <w:r w:rsidR="00393D70" w:rsidRPr="00EF4DF3">
        <w:rPr>
          <w:rFonts w:ascii="Times New Roman" w:hAnsi="Times New Roman" w:cs="Times New Roman"/>
          <w:sz w:val="24"/>
          <w:szCs w:val="24"/>
        </w:rPr>
        <w:t xml:space="preserve">čl. </w:t>
      </w:r>
      <w:r w:rsidRPr="00EF4DF3">
        <w:rPr>
          <w:rFonts w:ascii="Times New Roman" w:hAnsi="Times New Roman" w:cs="Times New Roman"/>
          <w:sz w:val="24"/>
          <w:szCs w:val="24"/>
        </w:rPr>
        <w:t>XVII.</w:t>
      </w:r>
      <w:r w:rsidR="00F31504" w:rsidRPr="00EF4DF3">
        <w:rPr>
          <w:rFonts w:ascii="Times New Roman" w:hAnsi="Times New Roman" w:cs="Times New Roman"/>
          <w:sz w:val="24"/>
          <w:szCs w:val="24"/>
        </w:rPr>
        <w:t xml:space="preserve"> o</w:t>
      </w:r>
      <w:r w:rsidRPr="00EF4DF3">
        <w:rPr>
          <w:rFonts w:ascii="Times New Roman" w:hAnsi="Times New Roman" w:cs="Times New Roman"/>
          <w:sz w:val="24"/>
          <w:szCs w:val="24"/>
        </w:rPr>
        <w:t>dstavce</w:t>
      </w:r>
      <w:r w:rsidR="00F31504" w:rsidRPr="00EF4DF3">
        <w:rPr>
          <w:rFonts w:ascii="Times New Roman" w:hAnsi="Times New Roman" w:cs="Times New Roman"/>
          <w:sz w:val="24"/>
          <w:szCs w:val="24"/>
        </w:rPr>
        <w:t xml:space="preserve"> </w:t>
      </w:r>
      <w:r w:rsidR="00DB6B77" w:rsidRPr="00EF4DF3">
        <w:rPr>
          <w:rFonts w:ascii="Times New Roman" w:hAnsi="Times New Roman" w:cs="Times New Roman"/>
          <w:sz w:val="24"/>
          <w:szCs w:val="24"/>
        </w:rPr>
        <w:t>7</w:t>
      </w:r>
      <w:r w:rsidRPr="00EF4DF3">
        <w:rPr>
          <w:rFonts w:ascii="Times New Roman" w:hAnsi="Times New Roman" w:cs="Times New Roman"/>
          <w:sz w:val="24"/>
          <w:szCs w:val="24"/>
        </w:rPr>
        <w:t xml:space="preserve">. smlouvy; </w:t>
      </w:r>
    </w:p>
    <w:p w14:paraId="3A081FC2" w14:textId="77777777" w:rsidR="00717849" w:rsidRPr="00EF4DF3" w:rsidRDefault="00717849"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bezdůvodně přeruší provádění díla;</w:t>
      </w:r>
    </w:p>
    <w:p w14:paraId="64B7213A" w14:textId="338D13F7" w:rsidR="00717849" w:rsidRPr="00EF4DF3" w:rsidRDefault="00717849"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je v prodlení s dokončením díla po dobu delší než </w:t>
      </w:r>
      <w:r w:rsidRPr="00EF4DF3">
        <w:rPr>
          <w:rFonts w:ascii="Times New Roman" w:hAnsi="Times New Roman" w:cs="Times New Roman"/>
          <w:bCs/>
          <w:sz w:val="24"/>
          <w:szCs w:val="24"/>
        </w:rPr>
        <w:t>30</w:t>
      </w:r>
      <w:r w:rsidR="002E6F05" w:rsidRPr="00EF4DF3">
        <w:rPr>
          <w:rFonts w:ascii="Times New Roman" w:hAnsi="Times New Roman" w:cs="Times New Roman"/>
          <w:bCs/>
          <w:sz w:val="24"/>
          <w:szCs w:val="24"/>
        </w:rPr>
        <w:t xml:space="preserve"> </w:t>
      </w:r>
      <w:r w:rsidRPr="00EF4DF3">
        <w:rPr>
          <w:rFonts w:ascii="Times New Roman" w:hAnsi="Times New Roman" w:cs="Times New Roman"/>
          <w:sz w:val="24"/>
          <w:szCs w:val="24"/>
        </w:rPr>
        <w:t>dnů;</w:t>
      </w:r>
    </w:p>
    <w:p w14:paraId="6082A069" w14:textId="792C091B" w:rsidR="00717849" w:rsidRPr="00EF4DF3" w:rsidRDefault="00717849" w:rsidP="00EF4DF3">
      <w:pPr>
        <w:pStyle w:val="Odstavecseseznamem"/>
        <w:numPr>
          <w:ilvl w:val="0"/>
          <w:numId w:val="49"/>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přes písemné upozornění objednatele provádí dílo s nedostatečnou odbornou péčí, v rozporu s projektovou dokumentací, platnými technickými normami, obecně závaznými právními předpi</w:t>
      </w:r>
      <w:r w:rsidR="004C5964" w:rsidRPr="00EF4DF3">
        <w:rPr>
          <w:rFonts w:ascii="Times New Roman" w:hAnsi="Times New Roman" w:cs="Times New Roman"/>
          <w:sz w:val="24"/>
          <w:szCs w:val="24"/>
        </w:rPr>
        <w:t>sy, případně pokyny objednatele</w:t>
      </w:r>
      <w:r w:rsidR="002E6F05" w:rsidRPr="00EF4DF3">
        <w:rPr>
          <w:rFonts w:ascii="Times New Roman" w:hAnsi="Times New Roman" w:cs="Times New Roman"/>
          <w:sz w:val="24"/>
          <w:szCs w:val="24"/>
        </w:rPr>
        <w:t>.</w:t>
      </w:r>
    </w:p>
    <w:p w14:paraId="4A708A10" w14:textId="77777777" w:rsidR="00717849" w:rsidRPr="00EF4DF3" w:rsidRDefault="00717849" w:rsidP="00EF4DF3">
      <w:pPr>
        <w:pStyle w:val="Zkladntext"/>
        <w:numPr>
          <w:ilvl w:val="0"/>
          <w:numId w:val="11"/>
        </w:numPr>
        <w:spacing w:line="240" w:lineRule="auto"/>
        <w:rPr>
          <w:rFonts w:ascii="Times New Roman" w:hAnsi="Times New Roman"/>
        </w:rPr>
      </w:pPr>
      <w:r w:rsidRPr="00EF4DF3">
        <w:rPr>
          <w:rFonts w:ascii="Times New Roman" w:hAnsi="Times New Roman"/>
        </w:rPr>
        <w:t xml:space="preserve">V případě, že objednatel odstoupí od smlouvy z důvodů uvedených v odstavci 1. tohoto článku, je zhotovitel povinen neprodleně předat objednateli místo plnění, veškerou projektovou </w:t>
      </w:r>
      <w:r w:rsidRPr="00EF4DF3">
        <w:rPr>
          <w:rFonts w:ascii="Times New Roman" w:hAnsi="Times New Roman"/>
        </w:rPr>
        <w:lastRenderedPageBreak/>
        <w:t>dokumentaci, stavební deník a jiné doklady vztahující se k dílu či k jeho částem, jakož i věci, jež byly opatřeny k provedení díla a dopraveny na místo provedení díla.</w:t>
      </w:r>
    </w:p>
    <w:p w14:paraId="5A6D5D74" w14:textId="3150B395"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 případě, že objednatel odstoupí od smlouvy z důvodů uvedených v odstavci 1. tohoto článku,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a zhotovitel se zavazuje tento rozdíl objednateli uhradit do 15 dnů od doručení písemné výzvy objednatel</w:t>
      </w:r>
      <w:r w:rsidR="00AD104A" w:rsidRPr="00EF4DF3">
        <w:rPr>
          <w:rFonts w:ascii="Times New Roman" w:hAnsi="Times New Roman"/>
        </w:rPr>
        <w:t>e</w:t>
      </w:r>
      <w:r w:rsidRPr="00EF4DF3">
        <w:rPr>
          <w:rFonts w:ascii="Times New Roman" w:hAnsi="Times New Roman"/>
        </w:rPr>
        <w:t xml:space="preserve"> k úhradě tohoto rozdílu, jež bude ve výzvě vyčíslen.</w:t>
      </w:r>
    </w:p>
    <w:p w14:paraId="30A71C95"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je oprávněn písemně odstoupit od smlouvy, pokud objednatel:</w:t>
      </w:r>
    </w:p>
    <w:p w14:paraId="16005A1F" w14:textId="09D92E6A" w:rsidR="00717849" w:rsidRPr="00EF4DF3" w:rsidRDefault="00717849" w:rsidP="00EF4DF3">
      <w:pPr>
        <w:pStyle w:val="Odstavecseseznamem"/>
        <w:numPr>
          <w:ilvl w:val="0"/>
          <w:numId w:val="50"/>
        </w:numPr>
        <w:tabs>
          <w:tab w:val="num" w:pos="900"/>
        </w:tabs>
        <w:ind w:hanging="834"/>
        <w:jc w:val="both"/>
        <w:rPr>
          <w:rFonts w:ascii="Times New Roman" w:hAnsi="Times New Roman" w:cs="Times New Roman"/>
          <w:sz w:val="24"/>
          <w:szCs w:val="24"/>
        </w:rPr>
      </w:pPr>
      <w:r w:rsidRPr="00EF4DF3">
        <w:rPr>
          <w:rFonts w:ascii="Times New Roman" w:hAnsi="Times New Roman" w:cs="Times New Roman"/>
          <w:sz w:val="24"/>
          <w:szCs w:val="24"/>
        </w:rPr>
        <w:t>je v prodlení s předáním místa plnění (staveniště) po dobu delší než 15 dnů;</w:t>
      </w:r>
    </w:p>
    <w:p w14:paraId="268E1082" w14:textId="4C635B57" w:rsidR="00A06F1E" w:rsidRPr="00EF4DF3" w:rsidRDefault="00717849" w:rsidP="00EF4DF3">
      <w:pPr>
        <w:pStyle w:val="Odstavecseseznamem"/>
        <w:numPr>
          <w:ilvl w:val="0"/>
          <w:numId w:val="50"/>
        </w:numPr>
        <w:tabs>
          <w:tab w:val="num" w:pos="900"/>
        </w:tabs>
        <w:ind w:left="993" w:hanging="567"/>
        <w:jc w:val="both"/>
        <w:rPr>
          <w:rFonts w:ascii="Times New Roman" w:hAnsi="Times New Roman" w:cs="Times New Roman"/>
          <w:sz w:val="24"/>
          <w:szCs w:val="24"/>
        </w:rPr>
      </w:pPr>
      <w:r w:rsidRPr="00EF4DF3">
        <w:rPr>
          <w:rFonts w:ascii="Times New Roman" w:hAnsi="Times New Roman" w:cs="Times New Roman"/>
          <w:sz w:val="24"/>
          <w:szCs w:val="24"/>
        </w:rPr>
        <w:t xml:space="preserve">je v prodlení s úhradou ceny za dílo po dobu delší než 45 dnů, vyjma případů prodlení </w:t>
      </w:r>
    </w:p>
    <w:p w14:paraId="331C1C60" w14:textId="77777777" w:rsidR="00717849" w:rsidRPr="00EF4DF3" w:rsidRDefault="00717849" w:rsidP="00EF4DF3">
      <w:pPr>
        <w:spacing w:line="240" w:lineRule="auto"/>
        <w:ind w:left="851"/>
        <w:jc w:val="both"/>
        <w:rPr>
          <w:rFonts w:ascii="Times New Roman" w:hAnsi="Times New Roman" w:cs="Times New Roman"/>
          <w:sz w:val="24"/>
          <w:szCs w:val="24"/>
        </w:rPr>
      </w:pPr>
      <w:r w:rsidRPr="00EF4DF3">
        <w:rPr>
          <w:rFonts w:ascii="Times New Roman" w:hAnsi="Times New Roman" w:cs="Times New Roman"/>
          <w:sz w:val="24"/>
          <w:szCs w:val="24"/>
        </w:rPr>
        <w:t>způsobeného prodlevami s přidělením potřebných rozpočtových prostředků, které nezpůsobil objednatel.</w:t>
      </w:r>
    </w:p>
    <w:p w14:paraId="58795DD9"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Každá ze smluvních stran je oprávněna písemně odstoupit od smlouvy, pokud: </w:t>
      </w:r>
    </w:p>
    <w:p w14:paraId="431238E8" w14:textId="77777777" w:rsidR="00501573" w:rsidRPr="00EF4DF3" w:rsidRDefault="00717849" w:rsidP="00EF4DF3">
      <w:pPr>
        <w:pStyle w:val="Odstavecseseznamem"/>
        <w:numPr>
          <w:ilvl w:val="0"/>
          <w:numId w:val="51"/>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došlo k zahájení insolvenčního řízení, oddlužení majetku nebo reorganizaci majetku</w:t>
      </w:r>
    </w:p>
    <w:p w14:paraId="2D1DE56A" w14:textId="38AB784C" w:rsidR="00717849" w:rsidRPr="00EF4DF3" w:rsidRDefault="00717849" w:rsidP="00EF4DF3">
      <w:pPr>
        <w:spacing w:after="0" w:line="240" w:lineRule="auto"/>
        <w:ind w:left="851"/>
        <w:jc w:val="both"/>
        <w:rPr>
          <w:rFonts w:ascii="Times New Roman" w:hAnsi="Times New Roman" w:cs="Times New Roman"/>
          <w:sz w:val="24"/>
          <w:szCs w:val="24"/>
        </w:rPr>
      </w:pPr>
      <w:r w:rsidRPr="00EF4DF3">
        <w:rPr>
          <w:rFonts w:ascii="Times New Roman" w:hAnsi="Times New Roman" w:cs="Times New Roman"/>
          <w:sz w:val="24"/>
          <w:szCs w:val="24"/>
        </w:rPr>
        <w:t>smluvního partnera podle zvláštního právního předpisu nebo byl uložen soudem nebo správním orgánem smluvní straně zákaz činnosti týkající se živnosti, která je předmětem podnikání</w:t>
      </w:r>
      <w:r w:rsidR="009072D3">
        <w:rPr>
          <w:rFonts w:ascii="Times New Roman" w:hAnsi="Times New Roman" w:cs="Times New Roman"/>
          <w:sz w:val="24"/>
          <w:szCs w:val="24"/>
        </w:rPr>
        <w:t xml:space="preserve"> v souvislosti s touto smlouvou</w:t>
      </w:r>
      <w:r w:rsidR="009072D3" w:rsidRPr="009072D3">
        <w:rPr>
          <w:rFonts w:ascii="Times New Roman" w:hAnsi="Times New Roman" w:cs="Times New Roman"/>
          <w:color w:val="FF0000"/>
          <w:sz w:val="24"/>
          <w:szCs w:val="24"/>
        </w:rPr>
        <w:t>, přičemž odstoupení lze uplatnit jen tehdy, pokud insolvenční řízení reálně ohrožuje schopnost druhé smluvní strany plnit smlouvu;</w:t>
      </w:r>
    </w:p>
    <w:p w14:paraId="6EF6D1C5" w14:textId="77777777" w:rsidR="00717849" w:rsidRPr="00EF4DF3" w:rsidRDefault="00717849" w:rsidP="00EF4DF3">
      <w:pPr>
        <w:pStyle w:val="Odstavecseseznamem"/>
        <w:numPr>
          <w:ilvl w:val="0"/>
          <w:numId w:val="51"/>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návrh na prohlášení konkursu byl zamítnut pro nedostatek majetku druhé smluvní strany;</w:t>
      </w:r>
    </w:p>
    <w:p w14:paraId="0DDA7099" w14:textId="77777777" w:rsidR="00717849" w:rsidRPr="00EF4DF3" w:rsidRDefault="00717849" w:rsidP="00EF4DF3">
      <w:pPr>
        <w:pStyle w:val="Odstavecseseznamem"/>
        <w:numPr>
          <w:ilvl w:val="0"/>
          <w:numId w:val="51"/>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druhá smluvní strana vstoupí do likvidace;</w:t>
      </w:r>
    </w:p>
    <w:p w14:paraId="101E6524" w14:textId="1347BD66" w:rsidR="00717849" w:rsidRPr="00EF4DF3" w:rsidRDefault="00717849" w:rsidP="00EF4DF3">
      <w:pPr>
        <w:pStyle w:val="Odstavecseseznamem"/>
        <w:numPr>
          <w:ilvl w:val="0"/>
          <w:numId w:val="51"/>
        </w:numPr>
        <w:tabs>
          <w:tab w:val="num" w:pos="900"/>
        </w:tabs>
        <w:ind w:left="851" w:hanging="425"/>
        <w:jc w:val="both"/>
        <w:rPr>
          <w:rFonts w:ascii="Times New Roman" w:hAnsi="Times New Roman" w:cs="Times New Roman"/>
          <w:sz w:val="24"/>
          <w:szCs w:val="24"/>
        </w:rPr>
      </w:pPr>
      <w:r w:rsidRPr="00EF4DF3">
        <w:rPr>
          <w:rFonts w:ascii="Times New Roman" w:hAnsi="Times New Roman" w:cs="Times New Roman"/>
          <w:sz w:val="24"/>
          <w:szCs w:val="24"/>
        </w:rPr>
        <w:t>nastane vyšší moc uvedená v </w:t>
      </w:r>
      <w:r w:rsidR="00393D70" w:rsidRPr="00EF4DF3">
        <w:rPr>
          <w:rFonts w:ascii="Times New Roman" w:hAnsi="Times New Roman" w:cs="Times New Roman"/>
          <w:sz w:val="24"/>
          <w:szCs w:val="24"/>
        </w:rPr>
        <w:t xml:space="preserve">čl. </w:t>
      </w:r>
      <w:r w:rsidRPr="00EF4DF3">
        <w:rPr>
          <w:rFonts w:ascii="Times New Roman" w:hAnsi="Times New Roman" w:cs="Times New Roman"/>
          <w:sz w:val="24"/>
          <w:szCs w:val="24"/>
        </w:rPr>
        <w:t>XXVI. smlouvy, kdy dojde k okolnostem, které nemohou smluvní strany ovlivnit a které zcela a na dobu delší</w:t>
      </w:r>
      <w:r w:rsidR="000506CA" w:rsidRPr="00EF4DF3">
        <w:rPr>
          <w:rFonts w:ascii="Times New Roman" w:hAnsi="Times New Roman" w:cs="Times New Roman"/>
          <w:sz w:val="24"/>
          <w:szCs w:val="24"/>
        </w:rPr>
        <w:t>,</w:t>
      </w:r>
      <w:r w:rsidRPr="00EF4DF3">
        <w:rPr>
          <w:rFonts w:ascii="Times New Roman" w:hAnsi="Times New Roman" w:cs="Times New Roman"/>
          <w:sz w:val="24"/>
          <w:szCs w:val="24"/>
        </w:rPr>
        <w:t xml:space="preserve"> než 90</w:t>
      </w:r>
      <w:r w:rsidR="000506CA" w:rsidRPr="00EF4DF3">
        <w:rPr>
          <w:rFonts w:ascii="Times New Roman" w:hAnsi="Times New Roman" w:cs="Times New Roman"/>
          <w:sz w:val="24"/>
          <w:szCs w:val="24"/>
        </w:rPr>
        <w:t xml:space="preserve"> </w:t>
      </w:r>
      <w:r w:rsidRPr="00EF4DF3">
        <w:rPr>
          <w:rFonts w:ascii="Times New Roman" w:hAnsi="Times New Roman" w:cs="Times New Roman"/>
          <w:sz w:val="24"/>
          <w:szCs w:val="24"/>
        </w:rPr>
        <w:t>dnů znemožní některé ze smluvních stran plnit své závazky ze smlouvy.</w:t>
      </w:r>
    </w:p>
    <w:p w14:paraId="791ADB75"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Vznik skutečností uvedených v odstavci 5. tohoto článku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16621F5A"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Pokud odstoupí od smlouvy zhotovitel z důvodů uvedených v odstavci 4. tohoto článku nebo některá ze smluvních stran z důvodů uvedených v odstavci 5. tohoto článku,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4D597F4F"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Vzájemné pohledávky smluvních stran vzniklé ke dni odstoupení od smlouvy podle odstavců 4. a 5. tohoto článku se vypořádají vzájemným zápočtem, přičemž tento zápočet provede objednatel. </w:t>
      </w:r>
    </w:p>
    <w:p w14:paraId="0F6781DE" w14:textId="24C6ACCC" w:rsidR="00FB6987"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2D7A78B6" w14:textId="059A1DBF" w:rsidR="00EE5739" w:rsidRPr="00EF4DF3" w:rsidRDefault="00EE5739"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lastRenderedPageBreak/>
        <w:t>XXVI.</w:t>
      </w:r>
    </w:p>
    <w:p w14:paraId="4E759C62" w14:textId="77777777" w:rsidR="00E6453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80" w:name="_Toc520713868"/>
      <w:bookmarkStart w:id="181" w:name="_Toc520714005"/>
      <w:bookmarkStart w:id="182" w:name="_Ref520789334"/>
      <w:bookmarkStart w:id="183" w:name="_Toc395609831"/>
      <w:bookmarkStart w:id="184" w:name="_Toc38894301"/>
      <w:bookmarkStart w:id="185" w:name="_Toc53998071"/>
      <w:r w:rsidRPr="00EF4DF3">
        <w:rPr>
          <w:rFonts w:ascii="Times New Roman" w:eastAsia="Times New Roman" w:hAnsi="Times New Roman" w:cs="Times New Roman"/>
          <w:b/>
          <w:bCs/>
          <w:kern w:val="32"/>
          <w:sz w:val="24"/>
          <w:szCs w:val="24"/>
        </w:rPr>
        <w:t>Vyšší moc</w:t>
      </w:r>
      <w:bookmarkEnd w:id="180"/>
      <w:bookmarkEnd w:id="181"/>
      <w:bookmarkEnd w:id="182"/>
      <w:bookmarkEnd w:id="183"/>
      <w:bookmarkEnd w:id="184"/>
      <w:bookmarkEnd w:id="185"/>
    </w:p>
    <w:p w14:paraId="10FD3345" w14:textId="4A662FB5" w:rsidR="00E64539" w:rsidRPr="00EF4DF3" w:rsidRDefault="00E64539" w:rsidP="00EF4DF3">
      <w:pPr>
        <w:pStyle w:val="Zkladntext"/>
        <w:numPr>
          <w:ilvl w:val="0"/>
          <w:numId w:val="52"/>
        </w:numPr>
        <w:spacing w:line="240" w:lineRule="auto"/>
        <w:rPr>
          <w:rFonts w:ascii="Times New Roman" w:hAnsi="Times New Roman"/>
        </w:rPr>
      </w:pPr>
      <w:r w:rsidRPr="00EF4DF3">
        <w:rPr>
          <w:rFonts w:ascii="Times New Roman" w:hAnsi="Times New Roman"/>
        </w:rPr>
        <w:t>Smluvní strany neodpovídají za částečné nebo úplné neplnění smluvních závazků, jestliže k</w:t>
      </w:r>
      <w:r w:rsidR="004F438C" w:rsidRPr="00EF4DF3">
        <w:rPr>
          <w:rFonts w:ascii="Times New Roman" w:hAnsi="Times New Roman"/>
        </w:rPr>
        <w:t> </w:t>
      </w:r>
      <w:r w:rsidRPr="00EF4DF3">
        <w:rPr>
          <w:rFonts w:ascii="Times New Roman" w:hAnsi="Times New Roman"/>
        </w:rPr>
        <w:t>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5CA4A579" w14:textId="77777777" w:rsidR="00E64539" w:rsidRPr="00EF4DF3" w:rsidRDefault="00E64539" w:rsidP="00EF4DF3">
      <w:pPr>
        <w:pStyle w:val="Zkladntext"/>
        <w:numPr>
          <w:ilvl w:val="0"/>
          <w:numId w:val="52"/>
        </w:numPr>
        <w:spacing w:line="240" w:lineRule="auto"/>
        <w:rPr>
          <w:rFonts w:ascii="Times New Roman" w:hAnsi="Times New Roman"/>
        </w:rPr>
      </w:pPr>
      <w:r w:rsidRPr="00EF4DF3">
        <w:rPr>
          <w:rFonts w:ascii="Times New Roman" w:hAnsi="Times New Roman"/>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336CF0C5" w14:textId="77777777" w:rsidR="00E64539" w:rsidRPr="00EF4DF3" w:rsidRDefault="00E64539" w:rsidP="00EF4DF3">
      <w:pPr>
        <w:pStyle w:val="Zkladntext"/>
        <w:numPr>
          <w:ilvl w:val="0"/>
          <w:numId w:val="52"/>
        </w:numPr>
        <w:spacing w:line="240" w:lineRule="auto"/>
        <w:rPr>
          <w:rFonts w:ascii="Times New Roman" w:hAnsi="Times New Roman"/>
        </w:rPr>
      </w:pPr>
      <w:r w:rsidRPr="00EF4DF3">
        <w:rPr>
          <w:rFonts w:ascii="Times New Roman" w:hAnsi="Times New Roman"/>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55D78ED" w14:textId="785A74A3" w:rsidR="00E64539" w:rsidRPr="00EF4DF3" w:rsidRDefault="00E64539" w:rsidP="00EF4DF3">
      <w:pPr>
        <w:pStyle w:val="Zkladntext"/>
        <w:numPr>
          <w:ilvl w:val="0"/>
          <w:numId w:val="52"/>
        </w:numPr>
        <w:spacing w:line="240" w:lineRule="auto"/>
        <w:rPr>
          <w:rFonts w:ascii="Times New Roman" w:hAnsi="Times New Roman"/>
        </w:rPr>
      </w:pPr>
      <w:r w:rsidRPr="00EF4DF3">
        <w:rPr>
          <w:rFonts w:ascii="Times New Roman" w:hAnsi="Times New Roman"/>
        </w:rPr>
        <w:t>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w:t>
      </w:r>
    </w:p>
    <w:p w14:paraId="1DF50141" w14:textId="77777777" w:rsidR="00E64539" w:rsidRPr="00EF4DF3" w:rsidRDefault="00E64539" w:rsidP="00623ACF">
      <w:pPr>
        <w:pStyle w:val="Zkladntext"/>
        <w:numPr>
          <w:ilvl w:val="0"/>
          <w:numId w:val="52"/>
        </w:numPr>
        <w:spacing w:after="240" w:line="240" w:lineRule="auto"/>
        <w:ind w:left="357" w:hanging="357"/>
        <w:rPr>
          <w:rFonts w:ascii="Times New Roman" w:hAnsi="Times New Roman"/>
        </w:rPr>
      </w:pPr>
      <w:r w:rsidRPr="00EF4DF3">
        <w:rPr>
          <w:rFonts w:ascii="Times New Roman" w:hAnsi="Times New Roman"/>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B3DD67B" w14:textId="6C421965" w:rsidR="00E64539" w:rsidRPr="00EF4DF3" w:rsidRDefault="00E64539" w:rsidP="00EF4DF3">
      <w:pPr>
        <w:pStyle w:val="Zkladntext"/>
        <w:numPr>
          <w:ilvl w:val="0"/>
          <w:numId w:val="0"/>
        </w:numPr>
        <w:tabs>
          <w:tab w:val="num" w:pos="360"/>
        </w:tabs>
        <w:spacing w:after="0" w:line="240" w:lineRule="auto"/>
        <w:jc w:val="center"/>
        <w:rPr>
          <w:rFonts w:ascii="Times New Roman" w:hAnsi="Times New Roman"/>
          <w:b/>
        </w:rPr>
      </w:pPr>
      <w:r w:rsidRPr="00EF4DF3">
        <w:rPr>
          <w:rFonts w:ascii="Times New Roman" w:hAnsi="Times New Roman"/>
          <w:b/>
        </w:rPr>
        <w:t>XXVII.</w:t>
      </w:r>
    </w:p>
    <w:p w14:paraId="6E5A0B8A"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86" w:name="_Toc520713869"/>
      <w:bookmarkStart w:id="187" w:name="_Toc520714006"/>
      <w:bookmarkStart w:id="188" w:name="_Ref521391496"/>
      <w:bookmarkStart w:id="189" w:name="_Toc395609832"/>
      <w:bookmarkStart w:id="190" w:name="_Toc38894302"/>
      <w:bookmarkStart w:id="191" w:name="_Toc53998072"/>
      <w:r w:rsidRPr="00EF4DF3">
        <w:rPr>
          <w:rFonts w:ascii="Times New Roman" w:eastAsia="Times New Roman" w:hAnsi="Times New Roman" w:cs="Times New Roman"/>
          <w:b/>
          <w:bCs/>
          <w:kern w:val="32"/>
          <w:sz w:val="24"/>
          <w:szCs w:val="24"/>
        </w:rPr>
        <w:t>Úkony, doručování, počítání času</w:t>
      </w:r>
      <w:bookmarkEnd w:id="186"/>
      <w:bookmarkEnd w:id="187"/>
      <w:bookmarkEnd w:id="188"/>
      <w:bookmarkEnd w:id="189"/>
      <w:bookmarkEnd w:id="190"/>
      <w:bookmarkEnd w:id="191"/>
    </w:p>
    <w:p w14:paraId="0F79ABB1" w14:textId="77777777" w:rsidR="00717849" w:rsidRPr="00EF4DF3" w:rsidRDefault="00717849" w:rsidP="00EF4DF3">
      <w:pPr>
        <w:pStyle w:val="Zkladntext"/>
        <w:numPr>
          <w:ilvl w:val="0"/>
          <w:numId w:val="54"/>
        </w:numPr>
        <w:spacing w:line="240" w:lineRule="auto"/>
        <w:rPr>
          <w:rFonts w:ascii="Times New Roman" w:hAnsi="Times New Roman"/>
        </w:rPr>
      </w:pPr>
      <w:r w:rsidRPr="00EF4DF3">
        <w:rPr>
          <w:rFonts w:ascii="Times New Roman" w:hAnsi="Times New Roman"/>
        </w:rPr>
        <w:t>Úkony mezi smluvními stranami jsou oprávněny činit statutární orgány, osoby uvedené v odstavci 2. tohoto článku, případně osoby k těmto úkonům příslušnou smluvní stranou písemně zmocněné. Změny ve statutárních orgánech jsou smluvní strany povinny si navzájem oznámit a doložit aktuálním výpisem z obchodního rejstříku, jsou-li do něj zapsány.</w:t>
      </w:r>
    </w:p>
    <w:p w14:paraId="49BC50D5" w14:textId="77777777" w:rsidR="00717849" w:rsidRPr="00EF4DF3" w:rsidRDefault="00717849" w:rsidP="00EF4DF3">
      <w:pPr>
        <w:pStyle w:val="Zkladntext"/>
        <w:numPr>
          <w:ilvl w:val="0"/>
          <w:numId w:val="12"/>
        </w:numPr>
        <w:spacing w:line="240" w:lineRule="auto"/>
        <w:rPr>
          <w:rFonts w:ascii="Times New Roman" w:hAnsi="Times New Roman"/>
        </w:rPr>
      </w:pPr>
      <w:bookmarkStart w:id="192" w:name="_Ref521391514"/>
      <w:r w:rsidRPr="00EF4DF3">
        <w:rPr>
          <w:rFonts w:ascii="Times New Roman" w:hAnsi="Times New Roman"/>
        </w:rPr>
        <w:t>Osobami, oprávněnými k úkonům mezi smluvními stranami, jsou pro účel smlouvy kromě statutárních orgánů a osob písemně zmocněných</w:t>
      </w:r>
      <w:bookmarkEnd w:id="192"/>
      <w:r w:rsidRPr="00EF4DF3">
        <w:rPr>
          <w:rFonts w:ascii="Times New Roman" w:hAnsi="Times New Roman"/>
        </w:rPr>
        <w:t>:</w:t>
      </w:r>
    </w:p>
    <w:p w14:paraId="5875E9AC" w14:textId="16EBB868" w:rsidR="00717849" w:rsidRPr="00EF4DF3" w:rsidRDefault="00717849" w:rsidP="00EF4DF3">
      <w:pPr>
        <w:pStyle w:val="Odstavecseseznamem"/>
        <w:numPr>
          <w:ilvl w:val="0"/>
          <w:numId w:val="53"/>
        </w:numPr>
        <w:ind w:left="851" w:hanging="425"/>
        <w:jc w:val="both"/>
        <w:rPr>
          <w:rFonts w:ascii="Times New Roman" w:hAnsi="Times New Roman" w:cs="Times New Roman"/>
          <w:b/>
          <w:sz w:val="24"/>
          <w:szCs w:val="24"/>
        </w:rPr>
      </w:pPr>
      <w:r w:rsidRPr="00EF4DF3">
        <w:rPr>
          <w:rFonts w:ascii="Times New Roman" w:hAnsi="Times New Roman" w:cs="Times New Roman"/>
          <w:sz w:val="24"/>
          <w:szCs w:val="24"/>
        </w:rPr>
        <w:t>na straně objednatele s výjimkou cenových a smluvních otázek</w:t>
      </w:r>
      <w:r w:rsidR="00913734" w:rsidRPr="00EF4DF3">
        <w:rPr>
          <w:rFonts w:ascii="Times New Roman" w:hAnsi="Times New Roman" w:cs="Times New Roman"/>
          <w:sz w:val="24"/>
          <w:szCs w:val="24"/>
        </w:rPr>
        <w:t xml:space="preserve"> Zdeněk Pospíšil a</w:t>
      </w:r>
      <w:r w:rsidR="007B60B7" w:rsidRPr="00EF4DF3">
        <w:rPr>
          <w:rFonts w:ascii="Times New Roman" w:hAnsi="Times New Roman" w:cs="Times New Roman"/>
          <w:sz w:val="24"/>
          <w:szCs w:val="24"/>
        </w:rPr>
        <w:t xml:space="preserve"> </w:t>
      </w:r>
      <w:r w:rsidR="00D9211F" w:rsidRPr="00EF4DF3">
        <w:rPr>
          <w:rFonts w:ascii="Times New Roman" w:hAnsi="Times New Roman" w:cs="Times New Roman"/>
          <w:sz w:val="24"/>
          <w:szCs w:val="24"/>
        </w:rPr>
        <w:t>Petra Svobodová</w:t>
      </w:r>
      <w:r w:rsidRPr="00EF4DF3">
        <w:rPr>
          <w:rFonts w:ascii="Times New Roman" w:hAnsi="Times New Roman" w:cs="Times New Roman"/>
          <w:sz w:val="24"/>
          <w:szCs w:val="24"/>
        </w:rPr>
        <w:t>;</w:t>
      </w:r>
    </w:p>
    <w:p w14:paraId="3E9253B6" w14:textId="77777777" w:rsidR="00717849" w:rsidRPr="00EF4DF3" w:rsidRDefault="00717849" w:rsidP="00EF4DF3">
      <w:pPr>
        <w:pStyle w:val="Odstavecseseznamem"/>
        <w:numPr>
          <w:ilvl w:val="0"/>
          <w:numId w:val="53"/>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na straně objednatele včetně otázek cenových a smluvních vedoucí odboru investičního Ing. Marcela Nečekalová;</w:t>
      </w:r>
    </w:p>
    <w:p w14:paraId="0EA239FF" w14:textId="77777777" w:rsidR="00717849" w:rsidRPr="00EF4DF3" w:rsidRDefault="00717849" w:rsidP="00EF4DF3">
      <w:pPr>
        <w:pStyle w:val="Odstavecseseznamem"/>
        <w:numPr>
          <w:ilvl w:val="0"/>
          <w:numId w:val="53"/>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t xml:space="preserve">na straně zhotovitele ve věcech technických </w:t>
      </w:r>
      <w:permStart w:id="369782728" w:edGrp="everyone"/>
      <w:r w:rsidRPr="00EF4DF3">
        <w:rPr>
          <w:rFonts w:ascii="Times New Roman" w:hAnsi="Times New Roman" w:cs="Times New Roman"/>
          <w:sz w:val="24"/>
          <w:szCs w:val="24"/>
          <w:highlight w:val="yellow"/>
        </w:rPr>
        <w:t>xxxxxxx</w:t>
      </w:r>
      <w:permEnd w:id="369782728"/>
      <w:r w:rsidRPr="00EF4DF3">
        <w:rPr>
          <w:rFonts w:ascii="Times New Roman" w:hAnsi="Times New Roman" w:cs="Times New Roman"/>
          <w:sz w:val="24"/>
          <w:szCs w:val="24"/>
        </w:rPr>
        <w:t>;</w:t>
      </w:r>
    </w:p>
    <w:p w14:paraId="0097AD0E" w14:textId="77777777" w:rsidR="00717849" w:rsidRPr="00EF4DF3" w:rsidRDefault="00717849" w:rsidP="00EF4DF3">
      <w:pPr>
        <w:pStyle w:val="Odstavecseseznamem"/>
        <w:numPr>
          <w:ilvl w:val="0"/>
          <w:numId w:val="53"/>
        </w:numPr>
        <w:ind w:left="851" w:hanging="425"/>
        <w:jc w:val="both"/>
        <w:rPr>
          <w:rFonts w:ascii="Times New Roman" w:hAnsi="Times New Roman" w:cs="Times New Roman"/>
          <w:sz w:val="24"/>
          <w:szCs w:val="24"/>
        </w:rPr>
      </w:pPr>
      <w:r w:rsidRPr="00EF4DF3">
        <w:rPr>
          <w:rFonts w:ascii="Times New Roman" w:hAnsi="Times New Roman" w:cs="Times New Roman"/>
          <w:sz w:val="24"/>
          <w:szCs w:val="24"/>
        </w:rPr>
        <w:lastRenderedPageBreak/>
        <w:t xml:space="preserve">na straně zhotovitele ve věcech cenových a smluvních </w:t>
      </w:r>
      <w:permStart w:id="2142055800" w:edGrp="everyone"/>
      <w:r w:rsidRPr="00EF4DF3">
        <w:rPr>
          <w:rFonts w:ascii="Times New Roman" w:hAnsi="Times New Roman" w:cs="Times New Roman"/>
          <w:sz w:val="24"/>
          <w:szCs w:val="24"/>
          <w:highlight w:val="yellow"/>
        </w:rPr>
        <w:t>xxxxxxx</w:t>
      </w:r>
      <w:permEnd w:id="2142055800"/>
      <w:r w:rsidRPr="00EF4DF3">
        <w:rPr>
          <w:rFonts w:ascii="Times New Roman" w:hAnsi="Times New Roman" w:cs="Times New Roman"/>
          <w:sz w:val="24"/>
          <w:szCs w:val="24"/>
        </w:rPr>
        <w:t>.</w:t>
      </w:r>
    </w:p>
    <w:p w14:paraId="55D69527" w14:textId="77777777" w:rsidR="00717849" w:rsidRPr="00EF4DF3" w:rsidRDefault="00717849" w:rsidP="00EF4DF3">
      <w:pPr>
        <w:pStyle w:val="Zkladntext"/>
        <w:numPr>
          <w:ilvl w:val="0"/>
          <w:numId w:val="12"/>
        </w:numPr>
        <w:spacing w:line="240" w:lineRule="auto"/>
        <w:rPr>
          <w:rFonts w:ascii="Times New Roman" w:hAnsi="Times New Roman"/>
        </w:rPr>
      </w:pPr>
      <w:r w:rsidRPr="00EF4DF3">
        <w:rPr>
          <w:rFonts w:ascii="Times New Roman" w:hAnsi="Times New Roman"/>
        </w:rPr>
        <w:t>Vyžaduje-li smlouva u některého úkonu smluvní strany písemnou formu, oznámení takového úkonu musí být druhé smluvní straně doručeno poštou, doručovací službou nebo osobně proti podpisu. V případě, že je úkon učiněn elektronickou poštou, považuje se za platný, pokud je nejpozději následující pracovní den potvrzen písemnou formou.</w:t>
      </w:r>
    </w:p>
    <w:p w14:paraId="2424D34F" w14:textId="77777777" w:rsidR="00717849" w:rsidRPr="00EF4DF3" w:rsidRDefault="00717849" w:rsidP="00EF4DF3">
      <w:pPr>
        <w:pStyle w:val="Zkladntext"/>
        <w:numPr>
          <w:ilvl w:val="0"/>
          <w:numId w:val="12"/>
        </w:numPr>
        <w:spacing w:line="240" w:lineRule="auto"/>
        <w:rPr>
          <w:rFonts w:ascii="Times New Roman" w:hAnsi="Times New Roman"/>
        </w:rPr>
      </w:pPr>
      <w:bookmarkStart w:id="193" w:name="_Ref521391542"/>
      <w:r w:rsidRPr="00EF4DF3">
        <w:rPr>
          <w:rFonts w:ascii="Times New Roman" w:hAnsi="Times New Roman"/>
        </w:rPr>
        <w:t>Smluvní strany se dohodly, že veškerá korespondence související s provedením díla podle smlouvy bude doručována na adresu</w:t>
      </w:r>
      <w:bookmarkEnd w:id="193"/>
      <w:r w:rsidRPr="00EF4DF3">
        <w:rPr>
          <w:rFonts w:ascii="Times New Roman" w:hAnsi="Times New Roman"/>
        </w:rPr>
        <w:t>:</w:t>
      </w:r>
    </w:p>
    <w:p w14:paraId="33CB5059" w14:textId="076B1308" w:rsidR="00717849" w:rsidRPr="00EF4DF3" w:rsidRDefault="00717849" w:rsidP="00EF4DF3">
      <w:pPr>
        <w:pStyle w:val="Zkladntext-prvnodsazen"/>
        <w:tabs>
          <w:tab w:val="clear" w:pos="900"/>
        </w:tabs>
        <w:spacing w:line="240" w:lineRule="auto"/>
        <w:ind w:hanging="474"/>
        <w:rPr>
          <w:rFonts w:ascii="Times New Roman" w:hAnsi="Times New Roman"/>
        </w:rPr>
      </w:pPr>
      <w:r w:rsidRPr="00EF4DF3">
        <w:rPr>
          <w:rFonts w:ascii="Times New Roman" w:hAnsi="Times New Roman"/>
        </w:rPr>
        <w:t>objednatele Městský úřad Cheb, odbor investiční, náměstí Krále Jiřího z Poděbrad 1/14, 350 20 Cheb</w:t>
      </w:r>
      <w:r w:rsidR="009A112B" w:rsidRPr="00EF4DF3">
        <w:rPr>
          <w:rFonts w:ascii="Times New Roman" w:hAnsi="Times New Roman"/>
        </w:rPr>
        <w:t>;</w:t>
      </w:r>
    </w:p>
    <w:p w14:paraId="19D62739" w14:textId="31C5C764" w:rsidR="00717849" w:rsidRPr="00EF4DF3" w:rsidRDefault="00717849" w:rsidP="00EF4DF3">
      <w:pPr>
        <w:pStyle w:val="Zkladntext-prvnodsazen"/>
        <w:spacing w:line="240" w:lineRule="auto"/>
        <w:ind w:hanging="474"/>
        <w:rPr>
          <w:rFonts w:ascii="Times New Roman" w:hAnsi="Times New Roman"/>
        </w:rPr>
      </w:pPr>
      <w:r w:rsidRPr="00EF4DF3">
        <w:rPr>
          <w:rFonts w:ascii="Times New Roman" w:hAnsi="Times New Roman"/>
        </w:rPr>
        <w:t xml:space="preserve">zhotovitele </w:t>
      </w:r>
      <w:permStart w:id="358113143" w:edGrp="everyone"/>
      <w:r w:rsidRPr="00EF4DF3">
        <w:rPr>
          <w:rFonts w:ascii="Times New Roman" w:hAnsi="Times New Roman"/>
          <w:highlight w:val="yellow"/>
        </w:rPr>
        <w:t>xxxxxxx</w:t>
      </w:r>
      <w:r w:rsidR="009A112B" w:rsidRPr="00EF4DF3">
        <w:rPr>
          <w:rFonts w:ascii="Times New Roman" w:hAnsi="Times New Roman"/>
          <w:highlight w:val="yellow"/>
        </w:rPr>
        <w:t>.</w:t>
      </w:r>
      <w:permEnd w:id="358113143"/>
    </w:p>
    <w:p w14:paraId="47AB74B9"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Odmítne-li smluvní strana, jež je adresátem, převzít oznámení o úkonu druhé smluvní strany, považuje se oznámení za doručené dnem odmítnutí. V případě, že je oznámení o úkonu řádně zasíláno poštou na adresu uvedenou v odstavci 4 tohoto článku nebo kterou strana písemně oznámila druhé straně, považuje se za den doručení třetí den po podání oznámení k poštovní přepravě, není-li prokázáno, že se pošta o doručení oznámení nepokusila.</w:t>
      </w:r>
    </w:p>
    <w:p w14:paraId="17A9ADD5" w14:textId="15F6141B"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085840BF" w14:textId="3B5C4BBF" w:rsidR="007B60B7" w:rsidRPr="00EF4DF3" w:rsidRDefault="00717849" w:rsidP="00623ACF">
      <w:pPr>
        <w:pStyle w:val="Zkladntext"/>
        <w:spacing w:after="240" w:line="240" w:lineRule="auto"/>
        <w:ind w:left="357" w:hanging="357"/>
        <w:rPr>
          <w:rFonts w:ascii="Times New Roman" w:hAnsi="Times New Roman"/>
        </w:rPr>
      </w:pPr>
      <w:r w:rsidRPr="00EF4DF3">
        <w:rPr>
          <w:rFonts w:ascii="Times New Roman" w:hAnsi="Times New Roman"/>
        </w:rPr>
        <w:t>Pro účel stanovení běhu lhůt v souvislosti s plněním podle smlouvy se užije pravidla o počítání času podle § 605 a 608 občanského zákoníku.</w:t>
      </w:r>
    </w:p>
    <w:p w14:paraId="3CB8A5E5" w14:textId="77777777" w:rsidR="000C1246" w:rsidRPr="00EF4DF3" w:rsidRDefault="000C1246" w:rsidP="00EF4DF3">
      <w:pPr>
        <w:pStyle w:val="Zkladntext"/>
        <w:numPr>
          <w:ilvl w:val="0"/>
          <w:numId w:val="0"/>
        </w:numPr>
        <w:spacing w:after="0" w:line="240" w:lineRule="auto"/>
        <w:jc w:val="center"/>
        <w:rPr>
          <w:rFonts w:ascii="Times New Roman" w:hAnsi="Times New Roman"/>
          <w:b/>
        </w:rPr>
      </w:pPr>
      <w:r w:rsidRPr="00EF4DF3">
        <w:rPr>
          <w:rFonts w:ascii="Times New Roman" w:hAnsi="Times New Roman"/>
          <w:b/>
        </w:rPr>
        <w:t>XXVIII.</w:t>
      </w:r>
    </w:p>
    <w:p w14:paraId="12C1191C"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94" w:name="_Toc520713870"/>
      <w:bookmarkStart w:id="195" w:name="_Toc520714007"/>
      <w:bookmarkStart w:id="196" w:name="_Toc38894303"/>
      <w:bookmarkStart w:id="197" w:name="_Toc53998073"/>
      <w:r w:rsidRPr="00EF4DF3">
        <w:rPr>
          <w:rFonts w:ascii="Times New Roman" w:eastAsia="Times New Roman" w:hAnsi="Times New Roman" w:cs="Times New Roman"/>
          <w:b/>
          <w:bCs/>
          <w:kern w:val="32"/>
          <w:sz w:val="24"/>
          <w:szCs w:val="24"/>
        </w:rPr>
        <w:t>Účinnost smlouvy</w:t>
      </w:r>
      <w:bookmarkEnd w:id="194"/>
      <w:bookmarkEnd w:id="195"/>
      <w:bookmarkEnd w:id="196"/>
      <w:bookmarkEnd w:id="197"/>
    </w:p>
    <w:p w14:paraId="14ED15A0" w14:textId="77777777" w:rsidR="00717849" w:rsidRPr="00EF4DF3" w:rsidRDefault="00717849" w:rsidP="00EF4DF3">
      <w:pPr>
        <w:numPr>
          <w:ilvl w:val="0"/>
          <w:numId w:val="29"/>
        </w:numPr>
        <w:spacing w:before="120" w:after="120" w:line="240" w:lineRule="auto"/>
        <w:jc w:val="both"/>
        <w:rPr>
          <w:rFonts w:ascii="Times New Roman" w:eastAsia="Times New Roman" w:hAnsi="Times New Roman" w:cs="Times New Roman"/>
          <w:sz w:val="24"/>
          <w:szCs w:val="24"/>
        </w:rPr>
      </w:pPr>
      <w:bookmarkStart w:id="198" w:name="_Toc38894304"/>
      <w:r w:rsidRPr="00EF4DF3">
        <w:rPr>
          <w:rFonts w:ascii="Times New Roman" w:eastAsia="Times New Roman" w:hAnsi="Times New Roman" w:cs="Times New Roman"/>
          <w:sz w:val="24"/>
          <w:szCs w:val="24"/>
        </w:rPr>
        <w:t>Smlouva nabývá platnosti dnem podpisu smluvní stranou, která ji podepíše jako druhá.</w:t>
      </w:r>
    </w:p>
    <w:p w14:paraId="6663556B" w14:textId="42B8FE3A" w:rsidR="00717849" w:rsidRPr="00EF4DF3" w:rsidRDefault="00717849" w:rsidP="00EF4DF3">
      <w:pPr>
        <w:numPr>
          <w:ilvl w:val="0"/>
          <w:numId w:val="1"/>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Smlouva nabývá účinnosti nejdříve dnem uveřejnění prostřednictvím registru smluv dle zákona č. 340/2015 Sb., o zvláštních podmínkách účinnosti některých smluv, uveřejňování těchto smluv a o registru smluv, ve znění pozdějších předpisů. Objednatel se zavazuje realizovat zveřejnění této smlouvy v předmětném registru v souladu s uvedeným zákonem.</w:t>
      </w:r>
    </w:p>
    <w:p w14:paraId="0BD0CFDA" w14:textId="77777777" w:rsidR="00717849" w:rsidRPr="00EF4DF3" w:rsidRDefault="00717849" w:rsidP="00623ACF">
      <w:pPr>
        <w:numPr>
          <w:ilvl w:val="0"/>
          <w:numId w:val="1"/>
        </w:numPr>
        <w:spacing w:before="120" w:after="240" w:line="240" w:lineRule="auto"/>
        <w:ind w:left="357" w:hanging="357"/>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Plnění podle smlouvy v letech následujících po roce, v němž byla uzavřena, bude probíhat na základě stanovení rozsahu provedení díla, jež má být uskutečněn v příslušném kalendářním roce.</w:t>
      </w:r>
    </w:p>
    <w:p w14:paraId="64C299D6" w14:textId="7C6AB98A" w:rsidR="000C1246" w:rsidRPr="00EF4DF3" w:rsidRDefault="000C1246" w:rsidP="00EF4DF3">
      <w:pPr>
        <w:spacing w:before="120" w:after="0" w:line="240" w:lineRule="auto"/>
        <w:jc w:val="center"/>
        <w:rPr>
          <w:rFonts w:ascii="Times New Roman" w:eastAsia="Times New Roman" w:hAnsi="Times New Roman" w:cs="Times New Roman"/>
          <w:b/>
          <w:sz w:val="24"/>
          <w:szCs w:val="24"/>
        </w:rPr>
      </w:pPr>
      <w:r w:rsidRPr="00EF4DF3">
        <w:rPr>
          <w:rFonts w:ascii="Times New Roman" w:eastAsia="Times New Roman" w:hAnsi="Times New Roman" w:cs="Times New Roman"/>
          <w:b/>
          <w:sz w:val="24"/>
          <w:szCs w:val="24"/>
        </w:rPr>
        <w:t>XXIX.</w:t>
      </w:r>
    </w:p>
    <w:p w14:paraId="18949710"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199" w:name="_Toc53998074"/>
      <w:r w:rsidRPr="00EF4DF3">
        <w:rPr>
          <w:rFonts w:ascii="Times New Roman" w:eastAsia="Times New Roman" w:hAnsi="Times New Roman" w:cs="Times New Roman"/>
          <w:b/>
          <w:bCs/>
          <w:kern w:val="32"/>
          <w:sz w:val="24"/>
          <w:szCs w:val="24"/>
        </w:rPr>
        <w:t>Celistvost smlouvy a vzdání se práv</w:t>
      </w:r>
      <w:bookmarkEnd w:id="198"/>
      <w:bookmarkEnd w:id="199"/>
    </w:p>
    <w:p w14:paraId="1773FF01" w14:textId="77777777" w:rsidR="00717849" w:rsidRPr="00EF4DF3" w:rsidRDefault="00717849" w:rsidP="00EF4DF3">
      <w:pPr>
        <w:numPr>
          <w:ilvl w:val="0"/>
          <w:numId w:val="17"/>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 xml:space="preserve">Smlouva obsahuje úplnou dohodu, vyjadřuje soulad mezi smluvními stranami a nahrazuje v plném rozsahu veškeré předcházející ústní nebo písemné dohody, ujednání nebo úmluvy ve </w:t>
      </w:r>
      <w:r w:rsidRPr="00EF4DF3">
        <w:rPr>
          <w:rFonts w:ascii="Times New Roman" w:eastAsia="Times New Roman" w:hAnsi="Times New Roman" w:cs="Times New Roman"/>
          <w:sz w:val="24"/>
          <w:szCs w:val="24"/>
        </w:rPr>
        <w:lastRenderedPageBreak/>
        <w:t>vztahu k předmětu smlouvy. Žádná ze smluvních stran není oprávněna spoléhat na dohody nebo ujednání, které nejsou výslovně obsaženy ve smlouvě nebo jejích dodatcích.</w:t>
      </w:r>
    </w:p>
    <w:p w14:paraId="580A9A0F" w14:textId="77777777" w:rsidR="00717849" w:rsidRPr="00EF4DF3" w:rsidRDefault="00717849" w:rsidP="00EF4DF3">
      <w:pPr>
        <w:numPr>
          <w:ilvl w:val="0"/>
          <w:numId w:val="17"/>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Jakékoli vzdání se práva plynoucího smluvní straně ze smlouvy nebude považováno za vzdání se práva na jakékoli následné porušení nebo nedodržení podmínek smlouvy.</w:t>
      </w:r>
    </w:p>
    <w:p w14:paraId="5CDC427A" w14:textId="0A31F40B" w:rsidR="00CA3A17" w:rsidRPr="00EF4DF3" w:rsidRDefault="00717849" w:rsidP="00623ACF">
      <w:pPr>
        <w:numPr>
          <w:ilvl w:val="0"/>
          <w:numId w:val="17"/>
        </w:numPr>
        <w:spacing w:before="120" w:after="240" w:line="240" w:lineRule="auto"/>
        <w:ind w:left="357" w:hanging="357"/>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Smluvní strany prohlašují, že neuzavírají smlouvu na základě zastoupení, záruk nebo jiných odměn ze strany jakýchkoli třetích osob, vyjma skutečností vysloveně stanovených v této smlouvě.</w:t>
      </w:r>
    </w:p>
    <w:p w14:paraId="0AE99E0B" w14:textId="598FBA01" w:rsidR="000C1246" w:rsidRPr="00EF4DF3" w:rsidRDefault="000C1246" w:rsidP="00EF4DF3">
      <w:pPr>
        <w:spacing w:before="120" w:after="0" w:line="240" w:lineRule="auto"/>
        <w:jc w:val="center"/>
        <w:rPr>
          <w:rFonts w:ascii="Times New Roman" w:eastAsia="Times New Roman" w:hAnsi="Times New Roman" w:cs="Times New Roman"/>
          <w:b/>
          <w:sz w:val="24"/>
          <w:szCs w:val="24"/>
        </w:rPr>
      </w:pPr>
      <w:r w:rsidRPr="00EF4DF3">
        <w:rPr>
          <w:rFonts w:ascii="Times New Roman" w:eastAsia="Times New Roman" w:hAnsi="Times New Roman" w:cs="Times New Roman"/>
          <w:b/>
          <w:sz w:val="24"/>
          <w:szCs w:val="24"/>
        </w:rPr>
        <w:t>XXX.</w:t>
      </w:r>
    </w:p>
    <w:p w14:paraId="3F60D2E1" w14:textId="77777777" w:rsidR="00717849" w:rsidRPr="00EF4DF3" w:rsidRDefault="00717849" w:rsidP="00EF4DF3">
      <w:pPr>
        <w:keepNext/>
        <w:tabs>
          <w:tab w:val="num" w:pos="720"/>
        </w:tabs>
        <w:spacing w:after="240" w:line="240" w:lineRule="auto"/>
        <w:jc w:val="center"/>
        <w:outlineLvl w:val="0"/>
        <w:rPr>
          <w:rFonts w:ascii="Times New Roman" w:eastAsia="Times New Roman" w:hAnsi="Times New Roman" w:cs="Times New Roman"/>
          <w:b/>
          <w:bCs/>
          <w:kern w:val="32"/>
          <w:sz w:val="24"/>
          <w:szCs w:val="24"/>
        </w:rPr>
      </w:pPr>
      <w:bookmarkStart w:id="200" w:name="_Toc38894305"/>
      <w:bookmarkStart w:id="201" w:name="_Toc53998075"/>
      <w:r w:rsidRPr="00EF4DF3">
        <w:rPr>
          <w:rFonts w:ascii="Times New Roman" w:eastAsia="Times New Roman" w:hAnsi="Times New Roman" w:cs="Times New Roman"/>
          <w:b/>
          <w:bCs/>
          <w:kern w:val="32"/>
          <w:sz w:val="24"/>
          <w:szCs w:val="24"/>
        </w:rPr>
        <w:t>Postoupení práv ze smlouvy</w:t>
      </w:r>
      <w:bookmarkEnd w:id="200"/>
      <w:bookmarkEnd w:id="201"/>
    </w:p>
    <w:p w14:paraId="5482D47D" w14:textId="6F9C1DCA" w:rsidR="00F31341" w:rsidRPr="00EF4DF3" w:rsidRDefault="00717849" w:rsidP="00623ACF">
      <w:pPr>
        <w:pStyle w:val="Odstavecseseznamem"/>
        <w:numPr>
          <w:ilvl w:val="6"/>
          <w:numId w:val="17"/>
        </w:numPr>
        <w:tabs>
          <w:tab w:val="clear" w:pos="2520"/>
        </w:tabs>
        <w:spacing w:before="120" w:after="240"/>
        <w:ind w:left="284"/>
        <w:jc w:val="both"/>
        <w:rPr>
          <w:rFonts w:ascii="Times New Roman" w:hAnsi="Times New Roman" w:cs="Times New Roman"/>
          <w:sz w:val="24"/>
          <w:szCs w:val="24"/>
        </w:rPr>
      </w:pPr>
      <w:r w:rsidRPr="00EF4DF3">
        <w:rPr>
          <w:rFonts w:ascii="Times New Roman" w:hAnsi="Times New Roman" w:cs="Times New Roman"/>
          <w:sz w:val="24"/>
          <w:szCs w:val="24"/>
        </w:rPr>
        <w:t xml:space="preserve">Zhotovitel není oprávněn postoupit práva, povinnosti, závazky a pohledávky z této smlouvy třetí osobě nebo jiným osobám bez předchozího písemného souhlasu objednatele. </w:t>
      </w:r>
    </w:p>
    <w:p w14:paraId="7B97A57A" w14:textId="6DAE73AF" w:rsidR="0018432C" w:rsidRPr="00EF4DF3" w:rsidRDefault="0018432C" w:rsidP="00EF4DF3">
      <w:pPr>
        <w:spacing w:before="120" w:after="0" w:line="240" w:lineRule="auto"/>
        <w:jc w:val="center"/>
        <w:rPr>
          <w:rFonts w:ascii="Times New Roman" w:eastAsia="Times New Roman" w:hAnsi="Times New Roman" w:cs="Times New Roman"/>
          <w:b/>
          <w:sz w:val="24"/>
          <w:szCs w:val="24"/>
        </w:rPr>
      </w:pPr>
      <w:bookmarkStart w:id="202" w:name="_Toc520713871"/>
      <w:bookmarkStart w:id="203" w:name="_Toc520714008"/>
      <w:bookmarkStart w:id="204" w:name="_Toc38894306"/>
      <w:bookmarkStart w:id="205" w:name="_Toc53998076"/>
      <w:r w:rsidRPr="00EF4DF3">
        <w:rPr>
          <w:rFonts w:ascii="Times New Roman" w:eastAsia="Times New Roman" w:hAnsi="Times New Roman" w:cs="Times New Roman"/>
          <w:b/>
          <w:sz w:val="24"/>
          <w:szCs w:val="24"/>
        </w:rPr>
        <w:t xml:space="preserve">XXXI. </w:t>
      </w:r>
    </w:p>
    <w:p w14:paraId="03B43F85" w14:textId="77777777" w:rsidR="00717849" w:rsidRPr="00EF4DF3" w:rsidRDefault="00717849" w:rsidP="00EF4DF3">
      <w:pPr>
        <w:spacing w:before="120" w:after="240" w:line="240" w:lineRule="auto"/>
        <w:jc w:val="center"/>
        <w:rPr>
          <w:rFonts w:ascii="Times New Roman" w:eastAsia="Times New Roman" w:hAnsi="Times New Roman" w:cs="Times New Roman"/>
          <w:b/>
          <w:bCs/>
          <w:kern w:val="32"/>
          <w:sz w:val="24"/>
          <w:szCs w:val="24"/>
        </w:rPr>
      </w:pPr>
      <w:r w:rsidRPr="00EF4DF3">
        <w:rPr>
          <w:rFonts w:ascii="Times New Roman" w:eastAsia="Times New Roman" w:hAnsi="Times New Roman" w:cs="Times New Roman"/>
          <w:b/>
          <w:sz w:val="24"/>
          <w:szCs w:val="24"/>
        </w:rPr>
        <w:t>Závěrečná ustanovení</w:t>
      </w:r>
      <w:bookmarkEnd w:id="202"/>
      <w:bookmarkEnd w:id="203"/>
      <w:bookmarkEnd w:id="204"/>
      <w:bookmarkEnd w:id="205"/>
    </w:p>
    <w:p w14:paraId="34F59115" w14:textId="77777777" w:rsidR="00717849" w:rsidRPr="00EF4DF3" w:rsidRDefault="00717849" w:rsidP="00EF4DF3">
      <w:pPr>
        <w:pStyle w:val="Zkladntext"/>
        <w:numPr>
          <w:ilvl w:val="0"/>
          <w:numId w:val="56"/>
        </w:numPr>
        <w:spacing w:line="240" w:lineRule="auto"/>
        <w:rPr>
          <w:rFonts w:ascii="Times New Roman" w:hAnsi="Times New Roman"/>
        </w:rPr>
      </w:pPr>
      <w:r w:rsidRPr="00EF4DF3">
        <w:rPr>
          <w:rFonts w:ascii="Times New Roman" w:hAnsi="Times New Roman"/>
        </w:rPr>
        <w:t>Smlouva se řídí právním řádem České republiky. Vztahy mezi stranami se řídí občanským zákoníkem, pokud smlouva nestanoví jinak.</w:t>
      </w:r>
    </w:p>
    <w:p w14:paraId="4BCB9C35" w14:textId="77777777" w:rsidR="00717849" w:rsidRPr="00EF4DF3" w:rsidRDefault="00717849" w:rsidP="00EF4DF3">
      <w:pPr>
        <w:numPr>
          <w:ilvl w:val="0"/>
          <w:numId w:val="13"/>
        </w:numPr>
        <w:spacing w:before="120" w:after="120" w:line="240" w:lineRule="auto"/>
        <w:jc w:val="both"/>
        <w:rPr>
          <w:rFonts w:ascii="Times New Roman" w:eastAsia="Times New Roman" w:hAnsi="Times New Roman" w:cs="Times New Roman"/>
          <w:sz w:val="24"/>
          <w:szCs w:val="24"/>
        </w:rPr>
      </w:pPr>
      <w:r w:rsidRPr="00EF4DF3">
        <w:rPr>
          <w:rFonts w:ascii="Times New Roman" w:eastAsia="Times New Roman" w:hAnsi="Times New Roman" w:cs="Times New Roman"/>
          <w:sz w:val="24"/>
          <w:szCs w:val="24"/>
        </w:rPr>
        <w:t>Smluvní strany se dohodly, že promlčecí lhůta k uplatnění práv smluvní strany bude 10 let od doby, kdy mohlo být uplatněno poprvé.</w:t>
      </w:r>
    </w:p>
    <w:p w14:paraId="5D348554"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14:paraId="42EBCCD2"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Smlouvu lze měnit pouze písemně, formou číslovaných dodatků podepsaných oběma smluvními stranami. Smluvní strany se zavazují vyjádřit se písemně k návrhu změny smlouvy předloženého druhou stranou, a to nejpozději do 15 dnů od doručení tohoto návrhu. Jakákoli ústní ujednání jsou neplatná.</w:t>
      </w:r>
    </w:p>
    <w:p w14:paraId="6B1D5DF1" w14:textId="378993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 xml:space="preserve">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 Pokud by se v důsledku změny právní úpravy některé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 </w:t>
      </w:r>
    </w:p>
    <w:p w14:paraId="075A7E56" w14:textId="77777777" w:rsidR="000021CF" w:rsidRPr="00EF4DF3" w:rsidRDefault="000021CF" w:rsidP="00EF4DF3">
      <w:pPr>
        <w:pStyle w:val="Zkladntext"/>
        <w:spacing w:line="240" w:lineRule="auto"/>
        <w:rPr>
          <w:rFonts w:ascii="Times New Roman" w:hAnsi="Times New Roman"/>
        </w:rPr>
      </w:pPr>
      <w:r w:rsidRPr="00EF4DF3">
        <w:rPr>
          <w:rFonts w:ascii="Times New Roman" w:hAnsi="Times New Roman"/>
        </w:rPr>
        <w:t xml:space="preserve">Objednatel i zhotovitel je povinen uchovávat veškerou dokumentaci související s realizací projektu včetně účetních dokladů minimálně po dobu minimálně do 31. 12. 2035 a způsobem uvedeným v obecných pravidlech poskytovatele dotace. Pokud je v českých právních předpisech stanovena lhůta delší, musí ji objednatel i zhotovitel použít. Zhotovitel bude dle ustanovení § 2 písm. e) zák. č. 320/2001 Sb., o finanční kontrole ve veřejné správě, v platném znění, osobou povinnou spolupůsobit při výkonu finanční kontroly. Zhotovitel je povinen </w:t>
      </w:r>
      <w:r w:rsidRPr="00EF4DF3">
        <w:rPr>
          <w:rFonts w:ascii="Times New Roman" w:hAnsi="Times New Roman"/>
        </w:rPr>
        <w:lastRenderedPageBreak/>
        <w:t>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0A9D598"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Účastníci smlouvy ujednali v souladu s ustanovením § 89a zákona č. 99/1963 Sb., občanský soudní řád, ve znění pozdějších předpisů, že v případě jejich sporu, který by byl řešen soudní cestou, je místně příslušným soudem místně příslušný soud objednatele.</w:t>
      </w:r>
    </w:p>
    <w:p w14:paraId="6E74098C"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Zhotovitel se zavazuje nevydávat bez předchozího písemného souhlasu objednatele žádná stanoviska, komentáře či oznámení pro sdělovací prostředky nebo jiné veřejné distributory a zpracovatele informací.</w:t>
      </w:r>
    </w:p>
    <w:p w14:paraId="749F3E30" w14:textId="77777777" w:rsidR="00717849" w:rsidRPr="00EF4DF3" w:rsidRDefault="00717849" w:rsidP="00EF4DF3">
      <w:pPr>
        <w:pStyle w:val="Zkladntext"/>
        <w:spacing w:line="240" w:lineRule="auto"/>
        <w:rPr>
          <w:rFonts w:ascii="Times New Roman" w:hAnsi="Times New Roman"/>
        </w:rPr>
      </w:pPr>
      <w:r w:rsidRPr="00EF4DF3">
        <w:rPr>
          <w:rFonts w:ascii="Times New Roman" w:hAnsi="Times New Roman"/>
        </w:rPr>
        <w:t>Vůle smluvních stran je vyjádřena v dokumentech a podkladech, které tvoří smlouvu o dílo (viz úvodní strana).</w:t>
      </w:r>
    </w:p>
    <w:p w14:paraId="1C219ADF" w14:textId="0FB635EA" w:rsidR="00717849" w:rsidRPr="00EF4DF3" w:rsidRDefault="00816D38" w:rsidP="00EA3923">
      <w:pPr>
        <w:pStyle w:val="Zkladntext"/>
        <w:spacing w:line="240" w:lineRule="auto"/>
        <w:ind w:hanging="502"/>
        <w:rPr>
          <w:rFonts w:ascii="Times New Roman" w:hAnsi="Times New Roman"/>
        </w:rPr>
      </w:pPr>
      <w:r w:rsidRPr="00EF4DF3">
        <w:rPr>
          <w:rFonts w:ascii="Times New Roman" w:hAnsi="Times New Roman"/>
        </w:rPr>
        <w:t>Uzavření této smlouvy</w:t>
      </w:r>
      <w:r w:rsidR="00DF0D73" w:rsidRPr="00EF4DF3">
        <w:rPr>
          <w:rFonts w:ascii="Times New Roman" w:hAnsi="Times New Roman"/>
        </w:rPr>
        <w:t xml:space="preserve"> bylo schváleno </w:t>
      </w:r>
      <w:r w:rsidRPr="00EF4DF3">
        <w:rPr>
          <w:rFonts w:ascii="Times New Roman" w:hAnsi="Times New Roman"/>
        </w:rPr>
        <w:t>Radou města Cheb</w:t>
      </w:r>
      <w:r w:rsidR="00DF0D73" w:rsidRPr="00EF4DF3">
        <w:rPr>
          <w:rFonts w:ascii="Times New Roman" w:hAnsi="Times New Roman"/>
        </w:rPr>
        <w:t xml:space="preserve"> dne </w:t>
      </w:r>
      <w:r w:rsidRPr="00EF4DF3">
        <w:rPr>
          <w:rFonts w:ascii="Times New Roman" w:hAnsi="Times New Roman"/>
        </w:rPr>
        <w:t>16</w:t>
      </w:r>
      <w:r w:rsidR="00DF0D73" w:rsidRPr="00EF4DF3">
        <w:rPr>
          <w:rFonts w:ascii="Times New Roman" w:hAnsi="Times New Roman"/>
        </w:rPr>
        <w:t>.0</w:t>
      </w:r>
      <w:r w:rsidRPr="00EF4DF3">
        <w:rPr>
          <w:rFonts w:ascii="Times New Roman" w:hAnsi="Times New Roman"/>
        </w:rPr>
        <w:t>4</w:t>
      </w:r>
      <w:r w:rsidR="00DF0D73" w:rsidRPr="00EF4DF3">
        <w:rPr>
          <w:rFonts w:ascii="Times New Roman" w:hAnsi="Times New Roman"/>
        </w:rPr>
        <w:t xml:space="preserve">.2025, </w:t>
      </w:r>
      <w:r w:rsidRPr="00EF4DF3">
        <w:rPr>
          <w:rFonts w:ascii="Times New Roman" w:hAnsi="Times New Roman"/>
        </w:rPr>
        <w:t>pod č. usnesení RM 230/5/2025</w:t>
      </w:r>
      <w:r w:rsidR="00DF0D73" w:rsidRPr="00EF4DF3">
        <w:rPr>
          <w:rFonts w:ascii="Times New Roman" w:hAnsi="Times New Roman"/>
        </w:rPr>
        <w:t>.</w:t>
      </w:r>
    </w:p>
    <w:p w14:paraId="174CC804" w14:textId="77777777" w:rsidR="000D0461" w:rsidRPr="00EF4DF3" w:rsidRDefault="00717849" w:rsidP="00EA3923">
      <w:pPr>
        <w:pStyle w:val="Zkladntext"/>
        <w:spacing w:line="240" w:lineRule="auto"/>
        <w:ind w:hanging="502"/>
        <w:rPr>
          <w:rFonts w:ascii="Times New Roman" w:hAnsi="Times New Roman"/>
        </w:rPr>
      </w:pPr>
      <w:r w:rsidRPr="00EF4DF3">
        <w:rPr>
          <w:rFonts w:ascii="Times New Roman" w:hAnsi="Times New Roman"/>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4D486E6B" w14:textId="1ABFCB2A" w:rsidR="008051D8" w:rsidRPr="00EF4DF3" w:rsidRDefault="008051D8" w:rsidP="00EA3923">
      <w:pPr>
        <w:pStyle w:val="Zkladntext"/>
        <w:spacing w:line="240" w:lineRule="auto"/>
        <w:ind w:hanging="502"/>
        <w:rPr>
          <w:rFonts w:ascii="Times New Roman" w:hAnsi="Times New Roman"/>
        </w:rPr>
      </w:pPr>
      <w:r w:rsidRPr="00EF4DF3">
        <w:rPr>
          <w:rFonts w:ascii="Times New Roman" w:hAnsi="Times New Roman"/>
        </w:rPr>
        <w:t>Zhotovitel je povinen informovat objednatele, a to za účelem splnění povinností stanovených</w:t>
      </w:r>
      <w:r w:rsidR="000D0461" w:rsidRPr="00EF4DF3">
        <w:rPr>
          <w:rFonts w:ascii="Times New Roman" w:hAnsi="Times New Roman"/>
        </w:rPr>
        <w:t xml:space="preserve"> </w:t>
      </w:r>
      <w:r w:rsidRPr="00EF4DF3">
        <w:rPr>
          <w:rFonts w:ascii="Times New Roman" w:hAnsi="Times New Roman"/>
        </w:rPr>
        <w:t>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w:t>
      </w:r>
      <w:r w:rsidR="00695F35" w:rsidRPr="00EF4DF3">
        <w:rPr>
          <w:rFonts w:ascii="Times New Roman" w:hAnsi="Times New Roman"/>
        </w:rPr>
        <w:t> </w:t>
      </w:r>
      <w:r w:rsidRPr="00EF4DF3">
        <w:rPr>
          <w:rFonts w:ascii="Times New Roman" w:hAnsi="Times New Roman"/>
        </w:rPr>
        <w:t xml:space="preserve">května 2006 o omezujících opatřeních vůči prezidentu Lukašenkovi a některým představitelům Běloruska, ve znění pozdějších aktualizací, že se na jeho osobu nově vztahují mezinárodní sankce. Zhotovitel se zavazuje nevyužívat k plnění poddodavatele, kteří podléhají mezinárodním sankcím. </w:t>
      </w:r>
    </w:p>
    <w:p w14:paraId="44D8BD23" w14:textId="0B131DFF" w:rsidR="008051D8" w:rsidRPr="00EF4DF3" w:rsidRDefault="008051D8" w:rsidP="00EF4DF3">
      <w:pPr>
        <w:pStyle w:val="Zkladntext"/>
        <w:numPr>
          <w:ilvl w:val="0"/>
          <w:numId w:val="0"/>
        </w:numPr>
        <w:spacing w:line="240" w:lineRule="auto"/>
        <w:ind w:left="360" w:hanging="360"/>
        <w:rPr>
          <w:rFonts w:ascii="Times New Roman" w:hAnsi="Times New Roman"/>
        </w:rPr>
      </w:pPr>
    </w:p>
    <w:p w14:paraId="1EA1DA7F" w14:textId="77777777" w:rsidR="00717849" w:rsidRPr="00EF4DF3" w:rsidRDefault="00717849" w:rsidP="007654A9">
      <w:pPr>
        <w:spacing w:before="120" w:after="120" w:line="240" w:lineRule="auto"/>
        <w:jc w:val="both"/>
        <w:rPr>
          <w:rFonts w:ascii="Times New Roman" w:eastAsia="Times New Roman" w:hAnsi="Times New Roman" w:cs="Times New Roman"/>
          <w:sz w:val="24"/>
          <w:szCs w:val="24"/>
        </w:rPr>
      </w:pPr>
    </w:p>
    <w:p w14:paraId="42480DD5" w14:textId="77777777" w:rsidR="00717849" w:rsidRPr="00EF4DF3" w:rsidRDefault="00717849" w:rsidP="007654A9">
      <w:pPr>
        <w:spacing w:before="120" w:after="120" w:line="240" w:lineRule="auto"/>
        <w:ind w:left="360" w:hanging="360"/>
        <w:jc w:val="both"/>
        <w:rPr>
          <w:rFonts w:ascii="Times New Roman" w:eastAsia="Times New Roman" w:hAnsi="Times New Roman" w:cs="Times New Roman"/>
          <w:sz w:val="24"/>
          <w:szCs w:val="24"/>
        </w:rPr>
      </w:pPr>
      <w:permStart w:id="953418619" w:edGrp="everyone"/>
      <w:r w:rsidRPr="00EF4DF3">
        <w:rPr>
          <w:rFonts w:ascii="Times New Roman" w:eastAsia="Times New Roman" w:hAnsi="Times New Roman" w:cs="Times New Roman"/>
          <w:sz w:val="24"/>
          <w:szCs w:val="24"/>
        </w:rPr>
        <w:t>V</w:t>
      </w:r>
      <w:r w:rsidR="00F31504" w:rsidRPr="007654A9">
        <w:rPr>
          <w:rFonts w:ascii="Times New Roman" w:eastAsia="Times New Roman" w:hAnsi="Times New Roman" w:cs="Times New Roman"/>
          <w:sz w:val="24"/>
          <w:szCs w:val="24"/>
          <w:shd w:val="clear" w:color="auto" w:fill="FFFF00"/>
        </w:rPr>
        <w:t> </w:t>
      </w:r>
      <w:r w:rsidRPr="007654A9">
        <w:rPr>
          <w:rFonts w:ascii="Times New Roman" w:eastAsia="Times New Roman" w:hAnsi="Times New Roman" w:cs="Times New Roman"/>
          <w:sz w:val="24"/>
          <w:szCs w:val="24"/>
          <w:highlight w:val="yellow"/>
          <w:shd w:val="clear" w:color="auto" w:fill="FFFF00"/>
        </w:rPr>
        <w:t>xxxxx</w:t>
      </w:r>
      <w:r w:rsidR="00F31504" w:rsidRPr="00EF4DF3">
        <w:rPr>
          <w:rFonts w:ascii="Times New Roman" w:eastAsia="Times New Roman" w:hAnsi="Times New Roman" w:cs="Times New Roman"/>
          <w:sz w:val="24"/>
          <w:szCs w:val="24"/>
        </w:rPr>
        <w:t xml:space="preserve"> </w:t>
      </w:r>
      <w:r w:rsidRPr="00EF4DF3">
        <w:rPr>
          <w:rFonts w:ascii="Times New Roman" w:eastAsia="Times New Roman" w:hAnsi="Times New Roman" w:cs="Times New Roman"/>
          <w:sz w:val="24"/>
          <w:szCs w:val="24"/>
        </w:rPr>
        <w:t>dne ...................</w:t>
      </w:r>
      <w:permEnd w:id="953418619"/>
      <w:r w:rsidRPr="007654A9">
        <w:rPr>
          <w:rFonts w:ascii="Times New Roman" w:eastAsia="Times New Roman" w:hAnsi="Times New Roman" w:cs="Times New Roman"/>
          <w:sz w:val="24"/>
          <w:szCs w:val="24"/>
          <w:shd w:val="clear" w:color="auto" w:fill="FFFF00"/>
        </w:rPr>
        <w:tab/>
      </w:r>
      <w:r w:rsidRPr="00EF4DF3">
        <w:rPr>
          <w:rFonts w:ascii="Times New Roman" w:eastAsia="Times New Roman" w:hAnsi="Times New Roman" w:cs="Times New Roman"/>
          <w:sz w:val="24"/>
          <w:szCs w:val="24"/>
        </w:rPr>
        <w:tab/>
      </w:r>
      <w:r w:rsidRPr="00EF4DF3">
        <w:rPr>
          <w:rFonts w:ascii="Times New Roman" w:eastAsia="Times New Roman" w:hAnsi="Times New Roman" w:cs="Times New Roman"/>
          <w:sz w:val="24"/>
          <w:szCs w:val="24"/>
        </w:rPr>
        <w:tab/>
        <w:t>V Chebu dne ………………</w:t>
      </w:r>
    </w:p>
    <w:p w14:paraId="61477A18" w14:textId="77777777" w:rsidR="00717849" w:rsidRPr="00EF4DF3" w:rsidRDefault="00717849" w:rsidP="00EF4DF3">
      <w:pPr>
        <w:spacing w:before="120" w:after="120" w:line="240" w:lineRule="auto"/>
        <w:jc w:val="both"/>
        <w:rPr>
          <w:rFonts w:ascii="Times New Roman" w:eastAsia="Times New Roman" w:hAnsi="Times New Roman" w:cs="Times New Roman"/>
          <w:sz w:val="24"/>
          <w:szCs w:val="24"/>
        </w:rPr>
      </w:pPr>
    </w:p>
    <w:p w14:paraId="0E23E322" w14:textId="77777777" w:rsidR="00717849" w:rsidRPr="00EF4DF3" w:rsidRDefault="00717849" w:rsidP="00EF4DF3">
      <w:pPr>
        <w:spacing w:before="120" w:after="120" w:line="240" w:lineRule="auto"/>
        <w:jc w:val="both"/>
        <w:rPr>
          <w:rFonts w:ascii="Times New Roman" w:eastAsia="Times New Roman" w:hAnsi="Times New Roman" w:cs="Times New Roman"/>
          <w:sz w:val="24"/>
          <w:szCs w:val="24"/>
        </w:rPr>
      </w:pPr>
    </w:p>
    <w:p w14:paraId="11CD3EDC" w14:textId="77777777" w:rsidR="00717849" w:rsidRPr="00EF4DF3" w:rsidRDefault="00717849" w:rsidP="00EF4DF3">
      <w:pPr>
        <w:spacing w:before="120" w:after="120" w:line="240" w:lineRule="auto"/>
        <w:ind w:left="360" w:hanging="360"/>
        <w:jc w:val="both"/>
        <w:rPr>
          <w:rFonts w:ascii="Times New Roman" w:eastAsia="Times New Roman" w:hAnsi="Times New Roman" w:cs="Times New Roman"/>
          <w:sz w:val="24"/>
          <w:szCs w:val="24"/>
        </w:rPr>
      </w:pPr>
      <w:r w:rsidRPr="007654A9">
        <w:rPr>
          <w:rFonts w:ascii="Times New Roman" w:eastAsia="Times New Roman" w:hAnsi="Times New Roman" w:cs="Times New Roman"/>
          <w:sz w:val="24"/>
          <w:szCs w:val="24"/>
          <w:shd w:val="clear" w:color="auto" w:fill="FFFF00"/>
        </w:rPr>
        <w:t>......................................................</w:t>
      </w:r>
      <w:r w:rsidRPr="00EF4DF3">
        <w:rPr>
          <w:rFonts w:ascii="Times New Roman" w:eastAsia="Times New Roman" w:hAnsi="Times New Roman" w:cs="Times New Roman"/>
          <w:sz w:val="24"/>
          <w:szCs w:val="24"/>
        </w:rPr>
        <w:tab/>
      </w:r>
      <w:r w:rsidRPr="00EF4DF3">
        <w:rPr>
          <w:rFonts w:ascii="Times New Roman" w:eastAsia="Times New Roman" w:hAnsi="Times New Roman" w:cs="Times New Roman"/>
          <w:sz w:val="24"/>
          <w:szCs w:val="24"/>
        </w:rPr>
        <w:tab/>
      </w:r>
      <w:r w:rsidRPr="00EF4DF3">
        <w:rPr>
          <w:rFonts w:ascii="Times New Roman" w:eastAsia="Times New Roman" w:hAnsi="Times New Roman" w:cs="Times New Roman"/>
          <w:sz w:val="24"/>
          <w:szCs w:val="24"/>
        </w:rPr>
        <w:tab/>
        <w:t>…….....................................................</w:t>
      </w:r>
    </w:p>
    <w:p w14:paraId="09F1378C" w14:textId="77777777" w:rsidR="00717849" w:rsidRPr="00EF4DF3" w:rsidRDefault="00717849" w:rsidP="00EF4DF3">
      <w:pPr>
        <w:spacing w:after="120" w:line="240" w:lineRule="auto"/>
        <w:rPr>
          <w:rFonts w:ascii="Times New Roman" w:eastAsia="Times New Roman" w:hAnsi="Times New Roman" w:cs="Times New Roman"/>
          <w:sz w:val="24"/>
          <w:szCs w:val="24"/>
          <w:lang w:eastAsia="cs-CZ"/>
        </w:rPr>
      </w:pPr>
      <w:r w:rsidRPr="007654A9">
        <w:rPr>
          <w:rFonts w:ascii="Times New Roman" w:eastAsia="Times New Roman" w:hAnsi="Times New Roman" w:cs="Times New Roman"/>
          <w:b/>
          <w:sz w:val="24"/>
          <w:szCs w:val="24"/>
          <w:lang w:eastAsia="cs-CZ"/>
        </w:rPr>
        <w:tab/>
      </w:r>
      <w:r w:rsidRPr="007654A9">
        <w:rPr>
          <w:rFonts w:ascii="Times New Roman" w:eastAsia="Times New Roman" w:hAnsi="Times New Roman" w:cs="Times New Roman"/>
          <w:sz w:val="24"/>
          <w:szCs w:val="24"/>
          <w:lang w:eastAsia="cs-CZ"/>
        </w:rPr>
        <w:t>za zhotovitele</w:t>
      </w:r>
      <w:r w:rsidRPr="007654A9">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t xml:space="preserve">          za objednatele</w:t>
      </w:r>
    </w:p>
    <w:p w14:paraId="05EC9D20" w14:textId="77777777" w:rsidR="00717849" w:rsidRPr="00EF4DF3" w:rsidRDefault="00717849" w:rsidP="00EF4DF3">
      <w:pPr>
        <w:spacing w:after="0" w:line="240" w:lineRule="auto"/>
        <w:rPr>
          <w:rFonts w:ascii="Times New Roman" w:eastAsia="Times New Roman" w:hAnsi="Times New Roman" w:cs="Times New Roman"/>
          <w:sz w:val="24"/>
          <w:szCs w:val="24"/>
          <w:lang w:eastAsia="cs-CZ"/>
        </w:rPr>
      </w:pPr>
      <w:r w:rsidRPr="00EF4DF3">
        <w:rPr>
          <w:rFonts w:ascii="Times New Roman" w:eastAsia="Times New Roman" w:hAnsi="Times New Roman" w:cs="Times New Roman"/>
          <w:sz w:val="24"/>
          <w:szCs w:val="24"/>
          <w:lang w:eastAsia="cs-CZ"/>
        </w:rPr>
        <w:tab/>
      </w:r>
      <w:permStart w:id="483806760" w:edGrp="everyone"/>
      <w:r w:rsidRPr="00EF4DF3">
        <w:rPr>
          <w:rFonts w:ascii="Times New Roman" w:eastAsia="Times New Roman" w:hAnsi="Times New Roman" w:cs="Times New Roman"/>
          <w:sz w:val="24"/>
          <w:szCs w:val="24"/>
          <w:highlight w:val="yellow"/>
          <w:lang w:eastAsia="cs-CZ"/>
        </w:rPr>
        <w:t>xxxxxxx</w:t>
      </w:r>
      <w:permEnd w:id="483806760"/>
      <w:r w:rsidRPr="007654A9">
        <w:rPr>
          <w:rFonts w:ascii="Times New Roman" w:eastAsia="Times New Roman" w:hAnsi="Times New Roman" w:cs="Times New Roman"/>
          <w:sz w:val="24"/>
          <w:szCs w:val="24"/>
          <w:shd w:val="clear" w:color="auto" w:fill="FFFF00"/>
          <w:lang w:eastAsia="cs-CZ"/>
        </w:rPr>
        <w:tab/>
      </w:r>
      <w:r w:rsidRPr="00EF4DF3">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r>
      <w:r w:rsidRPr="00EF4DF3">
        <w:rPr>
          <w:rFonts w:ascii="Times New Roman" w:eastAsia="Times New Roman" w:hAnsi="Times New Roman" w:cs="Times New Roman"/>
          <w:sz w:val="24"/>
          <w:szCs w:val="24"/>
          <w:lang w:eastAsia="cs-CZ"/>
        </w:rPr>
        <w:tab/>
      </w:r>
      <w:r w:rsidR="00E55F90" w:rsidRPr="00EF4DF3">
        <w:rPr>
          <w:rFonts w:ascii="Times New Roman" w:eastAsia="Times New Roman" w:hAnsi="Times New Roman" w:cs="Times New Roman"/>
          <w:sz w:val="24"/>
          <w:szCs w:val="24"/>
          <w:lang w:eastAsia="cs-CZ"/>
        </w:rPr>
        <w:tab/>
      </w:r>
      <w:r w:rsidR="008C2FA8" w:rsidRPr="00EF4DF3">
        <w:rPr>
          <w:rFonts w:ascii="Times New Roman" w:eastAsia="Times New Roman" w:hAnsi="Times New Roman" w:cs="Times New Roman"/>
          <w:sz w:val="24"/>
          <w:szCs w:val="24"/>
          <w:lang w:eastAsia="cs-CZ"/>
        </w:rPr>
        <w:t>Ing. Jan Vrba</w:t>
      </w:r>
      <w:r w:rsidR="00E55F90" w:rsidRPr="00EF4DF3">
        <w:rPr>
          <w:rFonts w:ascii="Times New Roman" w:eastAsia="Times New Roman" w:hAnsi="Times New Roman" w:cs="Times New Roman"/>
          <w:sz w:val="24"/>
          <w:szCs w:val="24"/>
          <w:lang w:eastAsia="cs-CZ"/>
        </w:rPr>
        <w:t>, starosta</w:t>
      </w:r>
    </w:p>
    <w:p w14:paraId="61548EFE" w14:textId="77777777" w:rsidR="00FC0661" w:rsidRPr="00EF4DF3" w:rsidRDefault="00FC0661" w:rsidP="00F831C8">
      <w:pPr>
        <w:spacing w:line="276" w:lineRule="auto"/>
        <w:rPr>
          <w:rFonts w:ascii="Times New Roman" w:hAnsi="Times New Roman" w:cs="Times New Roman"/>
          <w:sz w:val="24"/>
          <w:szCs w:val="24"/>
        </w:rPr>
      </w:pPr>
    </w:p>
    <w:sectPr w:rsidR="00FC0661" w:rsidRPr="00EF4DF3" w:rsidSect="00FE5ACC">
      <w:headerReference w:type="default" r:id="rId9"/>
      <w:footerReference w:type="default" r:id="rId10"/>
      <w:headerReference w:type="first" r:id="rId11"/>
      <w:footerReference w:type="first" r:id="rId12"/>
      <w:pgSz w:w="11906" w:h="16838" w:code="9"/>
      <w:pgMar w:top="993" w:right="1134"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85585" w14:textId="77777777" w:rsidR="003B64EE" w:rsidRDefault="003B64EE" w:rsidP="00717849">
      <w:pPr>
        <w:spacing w:after="0" w:line="240" w:lineRule="auto"/>
      </w:pPr>
      <w:r>
        <w:separator/>
      </w:r>
    </w:p>
  </w:endnote>
  <w:endnote w:type="continuationSeparator" w:id="0">
    <w:p w14:paraId="7CCB8C1B" w14:textId="77777777" w:rsidR="003B64EE" w:rsidRDefault="003B64EE" w:rsidP="0071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BC1E3" w14:textId="24B2E15B" w:rsidR="003B64EE" w:rsidRPr="00F932ED" w:rsidRDefault="003B64EE">
    <w:pPr>
      <w:pStyle w:val="Zpat"/>
      <w:jc w:val="center"/>
      <w:rPr>
        <w:rFonts w:ascii="Times New Roman" w:hAnsi="Times New Roman"/>
      </w:rPr>
    </w:pPr>
    <w:r w:rsidRPr="00F932ED">
      <w:rPr>
        <w:rFonts w:ascii="Times New Roman" w:hAnsi="Times New Roman"/>
      </w:rPr>
      <w:t xml:space="preserve">Stránka </w:t>
    </w:r>
    <w:r w:rsidRPr="00F932ED">
      <w:rPr>
        <w:rFonts w:ascii="Times New Roman" w:hAnsi="Times New Roman"/>
      </w:rPr>
      <w:fldChar w:fldCharType="begin"/>
    </w:r>
    <w:r w:rsidRPr="00F932ED">
      <w:rPr>
        <w:rFonts w:ascii="Times New Roman" w:hAnsi="Times New Roman"/>
      </w:rPr>
      <w:instrText>PAGE  \* Arabic  \* MERGEFORMAT</w:instrText>
    </w:r>
    <w:r w:rsidRPr="00F932ED">
      <w:rPr>
        <w:rFonts w:ascii="Times New Roman" w:hAnsi="Times New Roman"/>
      </w:rPr>
      <w:fldChar w:fldCharType="separate"/>
    </w:r>
    <w:r w:rsidR="00253523">
      <w:rPr>
        <w:rFonts w:ascii="Times New Roman" w:hAnsi="Times New Roman"/>
        <w:noProof/>
      </w:rPr>
      <w:t>36</w:t>
    </w:r>
    <w:r w:rsidRPr="00F932ED">
      <w:rPr>
        <w:rFonts w:ascii="Times New Roman" w:hAnsi="Times New Roman"/>
      </w:rPr>
      <w:fldChar w:fldCharType="end"/>
    </w:r>
    <w:r w:rsidRPr="00F932ED">
      <w:rPr>
        <w:rFonts w:ascii="Times New Roman" w:hAnsi="Times New Roman"/>
      </w:rPr>
      <w:t xml:space="preserve"> z </w:t>
    </w:r>
    <w:r w:rsidRPr="00F932ED">
      <w:rPr>
        <w:rFonts w:ascii="Times New Roman" w:hAnsi="Times New Roman"/>
      </w:rPr>
      <w:fldChar w:fldCharType="begin"/>
    </w:r>
    <w:r w:rsidRPr="00F932ED">
      <w:rPr>
        <w:rFonts w:ascii="Times New Roman" w:hAnsi="Times New Roman"/>
      </w:rPr>
      <w:instrText>NUMPAGES  \* Arabic  \* MERGEFORMAT</w:instrText>
    </w:r>
    <w:r w:rsidRPr="00F932ED">
      <w:rPr>
        <w:rFonts w:ascii="Times New Roman" w:hAnsi="Times New Roman"/>
      </w:rPr>
      <w:fldChar w:fldCharType="separate"/>
    </w:r>
    <w:r w:rsidR="00253523">
      <w:rPr>
        <w:rFonts w:ascii="Times New Roman" w:hAnsi="Times New Roman"/>
        <w:noProof/>
      </w:rPr>
      <w:t>36</w:t>
    </w:r>
    <w:r w:rsidRPr="00F932ED">
      <w:rPr>
        <w:rFonts w:ascii="Times New Roman" w:hAnsi="Times New Roman"/>
      </w:rPr>
      <w:fldChar w:fldCharType="end"/>
    </w:r>
  </w:p>
  <w:p w14:paraId="17F9B7CD" w14:textId="0248E73D" w:rsidR="003B64EE" w:rsidRPr="00DA1B0A" w:rsidRDefault="003B64EE" w:rsidP="00697BA5">
    <w:pPr>
      <w:pStyle w:val="Zpat"/>
      <w:jc w:val="center"/>
      <w:rPr>
        <w:rFonts w:ascii="Times New Roman" w:hAnsi="Times New Roman"/>
        <w:b/>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72EB9" w14:textId="70FC30B1" w:rsidR="003B64EE" w:rsidRDefault="003B64EE" w:rsidP="00795E46">
    <w:pPr>
      <w:pStyle w:val="Zpat"/>
      <w:jc w:val="center"/>
    </w:pPr>
    <w:r w:rsidRPr="00795E46">
      <w:rPr>
        <w:rFonts w:ascii="Times New Roman" w:hAnsi="Times New Roman"/>
      </w:rPr>
      <w:t xml:space="preserve">Stránka </w:t>
    </w:r>
    <w:r w:rsidRPr="00795E46">
      <w:rPr>
        <w:rFonts w:ascii="Times New Roman" w:hAnsi="Times New Roman"/>
        <w:b/>
      </w:rPr>
      <w:fldChar w:fldCharType="begin"/>
    </w:r>
    <w:r w:rsidRPr="00795E46">
      <w:rPr>
        <w:rFonts w:ascii="Times New Roman" w:hAnsi="Times New Roman"/>
        <w:b/>
      </w:rPr>
      <w:instrText>PAGE  \* Arabic  \* MERGEFORMAT</w:instrText>
    </w:r>
    <w:r w:rsidRPr="00795E46">
      <w:rPr>
        <w:rFonts w:ascii="Times New Roman" w:hAnsi="Times New Roman"/>
        <w:b/>
      </w:rPr>
      <w:fldChar w:fldCharType="separate"/>
    </w:r>
    <w:r>
      <w:rPr>
        <w:rFonts w:ascii="Times New Roman" w:hAnsi="Times New Roman"/>
        <w:b/>
        <w:noProof/>
      </w:rPr>
      <w:t>1</w:t>
    </w:r>
    <w:r w:rsidRPr="00795E46">
      <w:rPr>
        <w:rFonts w:ascii="Times New Roman" w:hAnsi="Times New Roman"/>
        <w:b/>
      </w:rPr>
      <w:fldChar w:fldCharType="end"/>
    </w:r>
    <w:r w:rsidRPr="00795E46">
      <w:rPr>
        <w:rFonts w:ascii="Times New Roman" w:hAnsi="Times New Roman"/>
      </w:rPr>
      <w:t xml:space="preserve"> z </w:t>
    </w:r>
    <w:r w:rsidRPr="00795E46">
      <w:rPr>
        <w:rFonts w:ascii="Times New Roman" w:hAnsi="Times New Roman"/>
        <w:b/>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D1878" w14:textId="77777777" w:rsidR="003B64EE" w:rsidRDefault="003B64EE" w:rsidP="00717849">
      <w:pPr>
        <w:spacing w:after="0" w:line="240" w:lineRule="auto"/>
      </w:pPr>
      <w:r>
        <w:separator/>
      </w:r>
    </w:p>
  </w:footnote>
  <w:footnote w:type="continuationSeparator" w:id="0">
    <w:p w14:paraId="1C874235" w14:textId="77777777" w:rsidR="003B64EE" w:rsidRDefault="003B64EE" w:rsidP="00717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1EB20" w14:textId="24FE843B" w:rsidR="003B64EE" w:rsidRPr="005453AA" w:rsidRDefault="003B64EE" w:rsidP="005453AA">
    <w:pPr>
      <w:pStyle w:val="Zhlav"/>
      <w:jc w:val="right"/>
      <w:rPr>
        <w:rFonts w:ascii="Times New Roman" w:hAnsi="Times New Roman"/>
        <w:i/>
        <w:sz w:val="18"/>
        <w:szCs w:val="18"/>
      </w:rPr>
    </w:pPr>
    <w:r w:rsidRPr="005453AA">
      <w:rPr>
        <w:rFonts w:ascii="Times New Roman" w:hAnsi="Times New Roman"/>
        <w:i/>
        <w:noProof/>
        <w:sz w:val="18"/>
        <w:szCs w:val="18"/>
        <w:lang w:eastAsia="cs-CZ"/>
      </w:rPr>
      <w:drawing>
        <wp:inline distT="0" distB="0" distL="0" distR="0" wp14:anchorId="0BAB9CFA" wp14:editId="1A680E6F">
          <wp:extent cx="5939790" cy="481330"/>
          <wp:effectExtent l="0" t="0" r="3810" b="0"/>
          <wp:docPr id="192367090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481330"/>
                  </a:xfrm>
                  <a:prstGeom prst="rect">
                    <a:avLst/>
                  </a:prstGeom>
                  <a:noFill/>
                  <a:ln>
                    <a:noFill/>
                  </a:ln>
                </pic:spPr>
              </pic:pic>
            </a:graphicData>
          </a:graphic>
        </wp:inline>
      </w:drawing>
    </w:r>
  </w:p>
  <w:p w14:paraId="681171C0" w14:textId="77777777" w:rsidR="003B64EE" w:rsidRDefault="003B64EE" w:rsidP="00697BA5">
    <w:pPr>
      <w:pStyle w:val="Zhlav"/>
      <w:jc w:val="right"/>
      <w:rPr>
        <w:rFonts w:ascii="Times New Roman" w:hAnsi="Times New Roman"/>
        <w:i/>
        <w:sz w:val="18"/>
        <w:szCs w:val="18"/>
      </w:rPr>
    </w:pPr>
  </w:p>
  <w:p w14:paraId="2F364133" w14:textId="71882AC2" w:rsidR="003B64EE" w:rsidRPr="009A06DF" w:rsidRDefault="003B64EE" w:rsidP="00697BA5">
    <w:pPr>
      <w:pStyle w:val="Zhlav"/>
      <w:jc w:val="right"/>
      <w:rPr>
        <w:rFonts w:ascii="Times New Roman" w:hAnsi="Times New Roman"/>
        <w:i/>
        <w:sz w:val="18"/>
        <w:szCs w:val="18"/>
      </w:rPr>
    </w:pPr>
    <w:r w:rsidRPr="00830783">
      <w:rPr>
        <w:rFonts w:ascii="Times New Roman" w:hAnsi="Times New Roman"/>
        <w:i/>
        <w:sz w:val="18"/>
        <w:szCs w:val="18"/>
      </w:rPr>
      <w:t xml:space="preserve">číslo </w:t>
    </w:r>
    <w:r w:rsidRPr="00F115D5">
      <w:rPr>
        <w:rFonts w:ascii="Times New Roman" w:hAnsi="Times New Roman"/>
        <w:i/>
        <w:sz w:val="16"/>
        <w:szCs w:val="16"/>
      </w:rPr>
      <w:t>smlouvy</w:t>
    </w:r>
    <w:r w:rsidRPr="00830783">
      <w:rPr>
        <w:rFonts w:ascii="Times New Roman" w:hAnsi="Times New Roman"/>
        <w:i/>
        <w:sz w:val="18"/>
        <w:szCs w:val="18"/>
      </w:rPr>
      <w:t xml:space="preserve"> u objednatele: </w:t>
    </w:r>
    <w:r w:rsidRPr="00616D7B">
      <w:rPr>
        <w:rFonts w:ascii="Times New Roman" w:hAnsi="Times New Roman"/>
        <w:i/>
        <w:sz w:val="18"/>
        <w:szCs w:val="18"/>
      </w:rPr>
      <w:t>INV 103/2025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56E6F" w14:textId="0D757AFC" w:rsidR="003B64EE" w:rsidRPr="005453AA" w:rsidRDefault="003B64EE" w:rsidP="005453AA">
    <w:pPr>
      <w:pStyle w:val="Zhlav"/>
      <w:jc w:val="right"/>
      <w:rPr>
        <w:rFonts w:ascii="Times New Roman" w:hAnsi="Times New Roman"/>
        <w:i/>
        <w:sz w:val="18"/>
        <w:szCs w:val="18"/>
      </w:rPr>
    </w:pPr>
    <w:r w:rsidRPr="005453AA">
      <w:rPr>
        <w:rFonts w:ascii="Times New Roman" w:hAnsi="Times New Roman"/>
        <w:i/>
        <w:noProof/>
        <w:sz w:val="18"/>
        <w:szCs w:val="18"/>
        <w:lang w:eastAsia="cs-CZ"/>
      </w:rPr>
      <w:drawing>
        <wp:inline distT="0" distB="0" distL="0" distR="0" wp14:anchorId="28A62565" wp14:editId="7C2AB52D">
          <wp:extent cx="5939790" cy="481330"/>
          <wp:effectExtent l="0" t="0" r="3810" b="0"/>
          <wp:docPr id="11419879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481330"/>
                  </a:xfrm>
                  <a:prstGeom prst="rect">
                    <a:avLst/>
                  </a:prstGeom>
                  <a:noFill/>
                  <a:ln>
                    <a:noFill/>
                  </a:ln>
                </pic:spPr>
              </pic:pic>
            </a:graphicData>
          </a:graphic>
        </wp:inline>
      </w:drawing>
    </w:r>
  </w:p>
  <w:p w14:paraId="485FD193" w14:textId="77777777" w:rsidR="003B64EE" w:rsidRDefault="003B64EE" w:rsidP="00697BA5">
    <w:pPr>
      <w:pStyle w:val="Zhlav"/>
      <w:jc w:val="right"/>
      <w:rPr>
        <w:rFonts w:ascii="Times New Roman" w:hAnsi="Times New Roman"/>
        <w:i/>
        <w:sz w:val="18"/>
        <w:szCs w:val="18"/>
      </w:rPr>
    </w:pPr>
  </w:p>
  <w:p w14:paraId="263550BC" w14:textId="3295B653" w:rsidR="003B64EE" w:rsidRDefault="003B64EE" w:rsidP="00697BA5">
    <w:pPr>
      <w:pStyle w:val="Zhlav"/>
      <w:jc w:val="right"/>
      <w:rPr>
        <w:rFonts w:ascii="Times New Roman" w:hAnsi="Times New Roman"/>
        <w:i/>
        <w:sz w:val="18"/>
        <w:szCs w:val="18"/>
      </w:rPr>
    </w:pPr>
    <w:r w:rsidRPr="00616D7B">
      <w:rPr>
        <w:rFonts w:ascii="Times New Roman" w:hAnsi="Times New Roman"/>
        <w:i/>
        <w:sz w:val="18"/>
        <w:szCs w:val="18"/>
      </w:rPr>
      <w:t xml:space="preserve">číslo smlouvy u objednatele: INV </w:t>
    </w:r>
    <w:r>
      <w:rPr>
        <w:rFonts w:ascii="Times New Roman" w:hAnsi="Times New Roman"/>
        <w:i/>
        <w:sz w:val="18"/>
        <w:szCs w:val="18"/>
      </w:rPr>
      <w:t>103</w:t>
    </w:r>
    <w:r w:rsidRPr="00616D7B">
      <w:rPr>
        <w:rFonts w:ascii="Times New Roman" w:hAnsi="Times New Roman"/>
        <w:i/>
        <w:sz w:val="18"/>
        <w:szCs w:val="18"/>
      </w:rPr>
      <w:t>./2025</w:t>
    </w:r>
  </w:p>
  <w:p w14:paraId="6666F158" w14:textId="77777777" w:rsidR="003B64EE" w:rsidRDefault="003B64EE" w:rsidP="00697BA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1631"/>
    <w:multiLevelType w:val="hybridMultilevel"/>
    <w:tmpl w:val="0022720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 w15:restartNumberingAfterBreak="0">
    <w:nsid w:val="06157E8A"/>
    <w:multiLevelType w:val="hybridMultilevel"/>
    <w:tmpl w:val="A66AB4EC"/>
    <w:lvl w:ilvl="0" w:tplc="3648B7A6">
      <w:start w:val="1"/>
      <w:numFmt w:val="lowerLetter"/>
      <w:lvlText w:val="%1)"/>
      <w:lvlJc w:val="left"/>
      <w:pPr>
        <w:ind w:left="1260" w:hanging="360"/>
      </w:pPr>
      <w:rPr>
        <w:rFonts w:ascii="Times New Roman" w:eastAsiaTheme="minorHAnsi" w:hAnsi="Times New Roman"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6A17993"/>
    <w:multiLevelType w:val="hybridMultilevel"/>
    <w:tmpl w:val="6F2C8B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7017342"/>
    <w:multiLevelType w:val="hybridMultilevel"/>
    <w:tmpl w:val="D9F2A094"/>
    <w:lvl w:ilvl="0" w:tplc="C4CE8E6C">
      <w:start w:val="2"/>
      <w:numFmt w:val="bullet"/>
      <w:lvlText w:val="-"/>
      <w:lvlJc w:val="left"/>
      <w:pPr>
        <w:ind w:left="643"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810F6"/>
    <w:multiLevelType w:val="hybridMultilevel"/>
    <w:tmpl w:val="B52848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A6601"/>
    <w:multiLevelType w:val="hybridMultilevel"/>
    <w:tmpl w:val="1B1A3ED2"/>
    <w:lvl w:ilvl="0" w:tplc="F6D28E56">
      <w:start w:val="1"/>
      <w:numFmt w:val="upperRoman"/>
      <w:pStyle w:val="Nadpis1"/>
      <w:lvlText w:val="%1."/>
      <w:lvlJc w:val="right"/>
      <w:pPr>
        <w:tabs>
          <w:tab w:val="num" w:pos="720"/>
        </w:tabs>
        <w:ind w:left="720" w:hanging="18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882126"/>
    <w:multiLevelType w:val="hybridMultilevel"/>
    <w:tmpl w:val="E724176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7" w15:restartNumberingAfterBreak="0">
    <w:nsid w:val="0ECD1239"/>
    <w:multiLevelType w:val="hybridMultilevel"/>
    <w:tmpl w:val="6AC6B4E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10A07336"/>
    <w:multiLevelType w:val="hybridMultilevel"/>
    <w:tmpl w:val="E286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9C4B1F"/>
    <w:multiLevelType w:val="hybridMultilevel"/>
    <w:tmpl w:val="6E345B7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0" w15:restartNumberingAfterBreak="0">
    <w:nsid w:val="1FE36D40"/>
    <w:multiLevelType w:val="hybridMultilevel"/>
    <w:tmpl w:val="002AB74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1" w15:restartNumberingAfterBreak="0">
    <w:nsid w:val="2ABD4267"/>
    <w:multiLevelType w:val="hybridMultilevel"/>
    <w:tmpl w:val="6EA4EA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01D0CE0"/>
    <w:multiLevelType w:val="hybridMultilevel"/>
    <w:tmpl w:val="1C80D04A"/>
    <w:lvl w:ilvl="0" w:tplc="04050001">
      <w:start w:val="1"/>
      <w:numFmt w:val="bullet"/>
      <w:lvlText w:val=""/>
      <w:lvlJc w:val="left"/>
      <w:pPr>
        <w:ind w:left="643"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14" w15:restartNumberingAfterBreak="0">
    <w:nsid w:val="342821B8"/>
    <w:multiLevelType w:val="hybridMultilevel"/>
    <w:tmpl w:val="42A2C42C"/>
    <w:lvl w:ilvl="0" w:tplc="C4CE8E6C">
      <w:start w:val="2"/>
      <w:numFmt w:val="bullet"/>
      <w:lvlText w:val="-"/>
      <w:lvlJc w:val="left"/>
      <w:pPr>
        <w:ind w:left="1003" w:hanging="360"/>
      </w:pPr>
      <w:rPr>
        <w:rFonts w:ascii="Times New Roman" w:eastAsia="Times New Roman" w:hAnsi="Times New Roman" w:cs="Times New Roman"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5" w15:restartNumberingAfterBreak="0">
    <w:nsid w:val="343F12D2"/>
    <w:multiLevelType w:val="hybridMultilevel"/>
    <w:tmpl w:val="496045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E2064D"/>
    <w:multiLevelType w:val="hybridMultilevel"/>
    <w:tmpl w:val="D026F65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7" w15:restartNumberingAfterBreak="0">
    <w:nsid w:val="3B747ED3"/>
    <w:multiLevelType w:val="hybridMultilevel"/>
    <w:tmpl w:val="939A093A"/>
    <w:lvl w:ilvl="0" w:tplc="6B785DFA">
      <w:start w:val="1"/>
      <w:numFmt w:val="upperRoman"/>
      <w:lvlText w:val="%1."/>
      <w:lvlJc w:val="left"/>
      <w:pPr>
        <w:ind w:left="1259" w:hanging="72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8" w15:restartNumberingAfterBreak="0">
    <w:nsid w:val="3D3B4CF5"/>
    <w:multiLevelType w:val="hybridMultilevel"/>
    <w:tmpl w:val="7130AA76"/>
    <w:lvl w:ilvl="0" w:tplc="04050017">
      <w:start w:val="1"/>
      <w:numFmt w:val="lowerLetter"/>
      <w:lvlText w:val="%1)"/>
      <w:lvlJc w:val="left"/>
      <w:pPr>
        <w:ind w:left="1260" w:hanging="360"/>
      </w:pPr>
    </w:lvl>
    <w:lvl w:ilvl="1" w:tplc="E77AE38C">
      <w:numFmt w:val="bullet"/>
      <w:lvlText w:val=""/>
      <w:lvlJc w:val="left"/>
      <w:pPr>
        <w:ind w:left="1980" w:hanging="360"/>
      </w:pPr>
      <w:rPr>
        <w:rFonts w:ascii="Symbol" w:eastAsia="Times New Roman" w:hAnsi="Symbol" w:cs="Times New Roman" w:hint="default"/>
      </w:r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3E964091"/>
    <w:multiLevelType w:val="hybridMultilevel"/>
    <w:tmpl w:val="F2C6449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44D030A4"/>
    <w:multiLevelType w:val="hybridMultilevel"/>
    <w:tmpl w:val="6D5CDEA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809459C"/>
    <w:multiLevelType w:val="multilevel"/>
    <w:tmpl w:val="D174D0F8"/>
    <w:lvl w:ilvl="0">
      <w:start w:val="1"/>
      <w:numFmt w:val="decimal"/>
      <w:pStyle w:val="Zkladntext"/>
      <w:lvlText w:val="%1."/>
      <w:lvlJc w:val="left"/>
      <w:pPr>
        <w:tabs>
          <w:tab w:val="num" w:pos="360"/>
        </w:tabs>
        <w:ind w:left="360" w:hanging="360"/>
      </w:pPr>
      <w:rPr>
        <w:rFonts w:ascii="Times New Roman" w:hAnsi="Times New Roman" w:cs="Times New Roman" w:hint="default"/>
      </w:rPr>
    </w:lvl>
    <w:lvl w:ilvl="1">
      <w:start w:val="1"/>
      <w:numFmt w:val="lowerLetter"/>
      <w:pStyle w:val="Zkladntext-prvnodsazen"/>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484D63E0"/>
    <w:multiLevelType w:val="hybridMultilevel"/>
    <w:tmpl w:val="A8B48172"/>
    <w:lvl w:ilvl="0" w:tplc="04050017">
      <w:numFmt w:val="bullet"/>
      <w:lvlText w:val="-"/>
      <w:lvlJc w:val="left"/>
      <w:pPr>
        <w:ind w:left="720" w:hanging="360"/>
      </w:pPr>
      <w:rPr>
        <w:rFonts w:ascii="Palatino Linotype" w:eastAsia="Times New Roman" w:hAnsi="Palatino Linotype"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3" w15:restartNumberingAfterBreak="0">
    <w:nsid w:val="4DC66888"/>
    <w:multiLevelType w:val="hybridMultilevel"/>
    <w:tmpl w:val="EAD451B8"/>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4" w15:restartNumberingAfterBreak="0">
    <w:nsid w:val="57604988"/>
    <w:multiLevelType w:val="multilevel"/>
    <w:tmpl w:val="03DEB612"/>
    <w:lvl w:ilvl="0">
      <w:start w:val="14"/>
      <w:numFmt w:val="decimal"/>
      <w:lvlText w:val="%1"/>
      <w:lvlJc w:val="left"/>
      <w:pPr>
        <w:ind w:left="375" w:hanging="375"/>
      </w:pPr>
      <w:rPr>
        <w:rFonts w:hint="default"/>
        <w:b w:val="0"/>
      </w:rPr>
    </w:lvl>
    <w:lvl w:ilvl="1">
      <w:start w:val="1"/>
      <w:numFmt w:val="decimal"/>
      <w:lvlText w:val="13.%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588939B3"/>
    <w:multiLevelType w:val="hybridMultilevel"/>
    <w:tmpl w:val="B0DC852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6" w15:restartNumberingAfterBreak="0">
    <w:nsid w:val="5F4D4DE6"/>
    <w:multiLevelType w:val="hybridMultilevel"/>
    <w:tmpl w:val="56BAA4DE"/>
    <w:lvl w:ilvl="0" w:tplc="C4CE8E6C">
      <w:start w:val="2"/>
      <w:numFmt w:val="bullet"/>
      <w:lvlText w:val="-"/>
      <w:lvlJc w:val="left"/>
      <w:pPr>
        <w:ind w:left="643"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0F4F92"/>
    <w:multiLevelType w:val="hybridMultilevel"/>
    <w:tmpl w:val="A5EE0FD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8" w15:restartNumberingAfterBreak="0">
    <w:nsid w:val="64AB5319"/>
    <w:multiLevelType w:val="hybridMultilevel"/>
    <w:tmpl w:val="923C7412"/>
    <w:lvl w:ilvl="0" w:tplc="04050001">
      <w:start w:val="1"/>
      <w:numFmt w:val="bullet"/>
      <w:lvlText w:val=""/>
      <w:lvlJc w:val="left"/>
      <w:pPr>
        <w:ind w:left="770" w:hanging="360"/>
      </w:pPr>
      <w:rPr>
        <w:rFonts w:ascii="Symbol" w:hAnsi="Symbol" w:hint="default"/>
      </w:rPr>
    </w:lvl>
    <w:lvl w:ilvl="1" w:tplc="04050003">
      <w:start w:val="1"/>
      <w:numFmt w:val="bullet"/>
      <w:lvlText w:val="o"/>
      <w:lvlJc w:val="left"/>
      <w:pPr>
        <w:ind w:left="1490" w:hanging="360"/>
      </w:pPr>
      <w:rPr>
        <w:rFonts w:ascii="Courier New" w:hAnsi="Courier New" w:cs="Courier New" w:hint="default"/>
      </w:rPr>
    </w:lvl>
    <w:lvl w:ilvl="2" w:tplc="04050005">
      <w:start w:val="1"/>
      <w:numFmt w:val="bullet"/>
      <w:lvlText w:val=""/>
      <w:lvlJc w:val="left"/>
      <w:pPr>
        <w:ind w:left="2210" w:hanging="360"/>
      </w:pPr>
      <w:rPr>
        <w:rFonts w:ascii="Wingdings" w:hAnsi="Wingdings" w:hint="default"/>
      </w:rPr>
    </w:lvl>
    <w:lvl w:ilvl="3" w:tplc="04050001">
      <w:start w:val="1"/>
      <w:numFmt w:val="bullet"/>
      <w:lvlText w:val=""/>
      <w:lvlJc w:val="left"/>
      <w:pPr>
        <w:ind w:left="2930" w:hanging="360"/>
      </w:pPr>
      <w:rPr>
        <w:rFonts w:ascii="Symbol" w:hAnsi="Symbol" w:hint="default"/>
      </w:rPr>
    </w:lvl>
    <w:lvl w:ilvl="4" w:tplc="04050003">
      <w:start w:val="1"/>
      <w:numFmt w:val="bullet"/>
      <w:lvlText w:val="o"/>
      <w:lvlJc w:val="left"/>
      <w:pPr>
        <w:ind w:left="3650" w:hanging="360"/>
      </w:pPr>
      <w:rPr>
        <w:rFonts w:ascii="Courier New" w:hAnsi="Courier New" w:cs="Courier New" w:hint="default"/>
      </w:rPr>
    </w:lvl>
    <w:lvl w:ilvl="5" w:tplc="04050005">
      <w:start w:val="1"/>
      <w:numFmt w:val="bullet"/>
      <w:lvlText w:val=""/>
      <w:lvlJc w:val="left"/>
      <w:pPr>
        <w:ind w:left="4370" w:hanging="360"/>
      </w:pPr>
      <w:rPr>
        <w:rFonts w:ascii="Wingdings" w:hAnsi="Wingdings" w:hint="default"/>
      </w:rPr>
    </w:lvl>
    <w:lvl w:ilvl="6" w:tplc="04050001">
      <w:start w:val="1"/>
      <w:numFmt w:val="bullet"/>
      <w:lvlText w:val=""/>
      <w:lvlJc w:val="left"/>
      <w:pPr>
        <w:ind w:left="5090" w:hanging="360"/>
      </w:pPr>
      <w:rPr>
        <w:rFonts w:ascii="Symbol" w:hAnsi="Symbol" w:hint="default"/>
      </w:rPr>
    </w:lvl>
    <w:lvl w:ilvl="7" w:tplc="04050003">
      <w:start w:val="1"/>
      <w:numFmt w:val="bullet"/>
      <w:lvlText w:val="o"/>
      <w:lvlJc w:val="left"/>
      <w:pPr>
        <w:ind w:left="5810" w:hanging="360"/>
      </w:pPr>
      <w:rPr>
        <w:rFonts w:ascii="Courier New" w:hAnsi="Courier New" w:cs="Courier New" w:hint="default"/>
      </w:rPr>
    </w:lvl>
    <w:lvl w:ilvl="8" w:tplc="04050005">
      <w:start w:val="1"/>
      <w:numFmt w:val="bullet"/>
      <w:lvlText w:val=""/>
      <w:lvlJc w:val="left"/>
      <w:pPr>
        <w:ind w:left="6530" w:hanging="360"/>
      </w:pPr>
      <w:rPr>
        <w:rFonts w:ascii="Wingdings" w:hAnsi="Wingdings" w:hint="default"/>
      </w:rPr>
    </w:lvl>
  </w:abstractNum>
  <w:abstractNum w:abstractNumId="29" w15:restartNumberingAfterBreak="0">
    <w:nsid w:val="654425DA"/>
    <w:multiLevelType w:val="hybridMultilevel"/>
    <w:tmpl w:val="CA46739E"/>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15:restartNumberingAfterBreak="0">
    <w:nsid w:val="693F6C3A"/>
    <w:multiLevelType w:val="hybridMultilevel"/>
    <w:tmpl w:val="CA84A988"/>
    <w:lvl w:ilvl="0" w:tplc="34805B30">
      <w:start w:val="1"/>
      <w:numFmt w:val="lowerLetter"/>
      <w:lvlText w:val="%1)"/>
      <w:lvlJc w:val="left"/>
      <w:pPr>
        <w:ind w:left="643"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1D2E9B"/>
    <w:multiLevelType w:val="hybridMultilevel"/>
    <w:tmpl w:val="0358A180"/>
    <w:lvl w:ilvl="0" w:tplc="5AF00ACC">
      <w:start w:val="1"/>
      <w:numFmt w:val="lowerLetter"/>
      <w:lvlText w:val="%1)"/>
      <w:lvlJc w:val="left"/>
      <w:pPr>
        <w:ind w:left="1260" w:hanging="360"/>
      </w:pPr>
      <w:rPr>
        <w:b w:val="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2" w15:restartNumberingAfterBreak="0">
    <w:nsid w:val="6B4470DA"/>
    <w:multiLevelType w:val="hybridMultilevel"/>
    <w:tmpl w:val="7A5A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C040CD"/>
    <w:multiLevelType w:val="hybridMultilevel"/>
    <w:tmpl w:val="6E4A950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4" w15:restartNumberingAfterBreak="0">
    <w:nsid w:val="71F21857"/>
    <w:multiLevelType w:val="hybridMultilevel"/>
    <w:tmpl w:val="105291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E3F7B77"/>
    <w:multiLevelType w:val="multilevel"/>
    <w:tmpl w:val="BBDA129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1"/>
  </w:num>
  <w:num w:numId="2">
    <w:abstractNumId w:val="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1"/>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num>
  <w:num w:numId="28">
    <w:abstractNumId w:val="8"/>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7"/>
  </w:num>
  <w:num w:numId="33">
    <w:abstractNumId w:val="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
  </w:num>
  <w:num w:numId="37">
    <w:abstractNumId w:val="1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5"/>
  </w:num>
  <w:num w:numId="41">
    <w:abstractNumId w:val="7"/>
  </w:num>
  <w:num w:numId="42">
    <w:abstractNumId w:val="25"/>
  </w:num>
  <w:num w:numId="43">
    <w:abstractNumId w:val="10"/>
  </w:num>
  <w:num w:numId="44">
    <w:abstractNumId w:val="9"/>
  </w:num>
  <w:num w:numId="45">
    <w:abstractNumId w:val="0"/>
  </w:num>
  <w:num w:numId="46">
    <w:abstractNumId w:val="27"/>
  </w:num>
  <w:num w:numId="47">
    <w:abstractNumId w:val="18"/>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6"/>
  </w:num>
  <w:num w:numId="51">
    <w:abstractNumId w:val="16"/>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num>
  <w:num w:numId="58">
    <w:abstractNumId w:val="24"/>
  </w:num>
  <w:num w:numId="59">
    <w:abstractNumId w:val="22"/>
  </w:num>
  <w:num w:numId="60">
    <w:abstractNumId w:val="28"/>
  </w:num>
  <w:num w:numId="61">
    <w:abstractNumId w:val="4"/>
  </w:num>
  <w:num w:numId="62">
    <w:abstractNumId w:val="21"/>
  </w:num>
  <w:num w:numId="63">
    <w:abstractNumId w:val="19"/>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num>
  <w:num w:numId="66">
    <w:abstractNumId w:val="12"/>
  </w:num>
  <w:num w:numId="67">
    <w:abstractNumId w:val="3"/>
  </w:num>
  <w:num w:numId="68">
    <w:abstractNumId w:val="14"/>
  </w:num>
  <w:num w:numId="69">
    <w:abstractNumId w:val="26"/>
  </w:num>
  <w:num w:numId="70">
    <w:abstractNumId w:val="21"/>
  </w:num>
  <w:num w:numId="71">
    <w:abstractNumId w:val="21"/>
  </w:num>
  <w:num w:numId="72">
    <w:abstractNumId w:val="21"/>
  </w:num>
  <w:num w:numId="73">
    <w:abstractNumId w:val="21"/>
  </w:num>
  <w:num w:numId="74">
    <w:abstractNumId w:val="21"/>
  </w:num>
  <w:num w:numId="75">
    <w:abstractNumId w:val="21"/>
  </w:num>
  <w:num w:numId="76">
    <w:abstractNumId w:val="21"/>
  </w:num>
  <w:num w:numId="77">
    <w:abstractNumId w:val="21"/>
  </w:num>
  <w:num w:numId="78">
    <w:abstractNumId w:val="21"/>
  </w:num>
  <w:num w:numId="79">
    <w:abstractNumId w:val="21"/>
  </w:num>
  <w:num w:numId="80">
    <w:abstractNumId w:val="21"/>
  </w:num>
  <w:num w:numId="81">
    <w:abstractNumId w:val="21"/>
  </w:num>
  <w:num w:numId="82">
    <w:abstractNumId w:val="21"/>
  </w:num>
  <w:num w:numId="83">
    <w:abstractNumId w:val="34"/>
  </w:num>
  <w:num w:numId="84">
    <w:abstractNumId w:val="21"/>
  </w:num>
  <w:num w:numId="85">
    <w:abstractNumId w:val="2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7A3"/>
    <w:rsid w:val="00000394"/>
    <w:rsid w:val="000021CF"/>
    <w:rsid w:val="00005CDC"/>
    <w:rsid w:val="00013745"/>
    <w:rsid w:val="00013BF5"/>
    <w:rsid w:val="00015305"/>
    <w:rsid w:val="00025229"/>
    <w:rsid w:val="0002559B"/>
    <w:rsid w:val="0003432F"/>
    <w:rsid w:val="00044E33"/>
    <w:rsid w:val="000506CA"/>
    <w:rsid w:val="00053820"/>
    <w:rsid w:val="00054A33"/>
    <w:rsid w:val="00061EFC"/>
    <w:rsid w:val="00067F3F"/>
    <w:rsid w:val="00076559"/>
    <w:rsid w:val="00081673"/>
    <w:rsid w:val="00081AED"/>
    <w:rsid w:val="000834DD"/>
    <w:rsid w:val="00087D78"/>
    <w:rsid w:val="00091807"/>
    <w:rsid w:val="00095CC7"/>
    <w:rsid w:val="000A1C22"/>
    <w:rsid w:val="000A3417"/>
    <w:rsid w:val="000B0106"/>
    <w:rsid w:val="000B74FD"/>
    <w:rsid w:val="000C04BD"/>
    <w:rsid w:val="000C1246"/>
    <w:rsid w:val="000C13CF"/>
    <w:rsid w:val="000C3AEA"/>
    <w:rsid w:val="000D0461"/>
    <w:rsid w:val="000D2FF4"/>
    <w:rsid w:val="000D5A45"/>
    <w:rsid w:val="000E29B5"/>
    <w:rsid w:val="000E3876"/>
    <w:rsid w:val="000E52FE"/>
    <w:rsid w:val="000E55D1"/>
    <w:rsid w:val="000F0D12"/>
    <w:rsid w:val="000F4156"/>
    <w:rsid w:val="000F5E93"/>
    <w:rsid w:val="000F6AC6"/>
    <w:rsid w:val="00102D39"/>
    <w:rsid w:val="0012366C"/>
    <w:rsid w:val="00123D79"/>
    <w:rsid w:val="00127480"/>
    <w:rsid w:val="00131471"/>
    <w:rsid w:val="00141E42"/>
    <w:rsid w:val="001423B5"/>
    <w:rsid w:val="00142C24"/>
    <w:rsid w:val="00142F07"/>
    <w:rsid w:val="0014461C"/>
    <w:rsid w:val="0017414C"/>
    <w:rsid w:val="00184210"/>
    <w:rsid w:val="0018432C"/>
    <w:rsid w:val="00184543"/>
    <w:rsid w:val="00185C8E"/>
    <w:rsid w:val="00192A67"/>
    <w:rsid w:val="001A659E"/>
    <w:rsid w:val="001B0B69"/>
    <w:rsid w:val="001B2BCE"/>
    <w:rsid w:val="001B3F66"/>
    <w:rsid w:val="001C07A3"/>
    <w:rsid w:val="001D608D"/>
    <w:rsid w:val="001E7F1D"/>
    <w:rsid w:val="001F253C"/>
    <w:rsid w:val="002126CF"/>
    <w:rsid w:val="00214514"/>
    <w:rsid w:val="002308F9"/>
    <w:rsid w:val="00237723"/>
    <w:rsid w:val="002457C4"/>
    <w:rsid w:val="00247AC1"/>
    <w:rsid w:val="002514C3"/>
    <w:rsid w:val="00253523"/>
    <w:rsid w:val="00254312"/>
    <w:rsid w:val="002604B9"/>
    <w:rsid w:val="002674F7"/>
    <w:rsid w:val="00271445"/>
    <w:rsid w:val="00271A21"/>
    <w:rsid w:val="00276406"/>
    <w:rsid w:val="00277BE4"/>
    <w:rsid w:val="00280DE3"/>
    <w:rsid w:val="00285603"/>
    <w:rsid w:val="00287634"/>
    <w:rsid w:val="002A18BE"/>
    <w:rsid w:val="002A4563"/>
    <w:rsid w:val="002B5D94"/>
    <w:rsid w:val="002B602E"/>
    <w:rsid w:val="002E1A90"/>
    <w:rsid w:val="002E1B6D"/>
    <w:rsid w:val="002E2081"/>
    <w:rsid w:val="002E6F05"/>
    <w:rsid w:val="0030517C"/>
    <w:rsid w:val="00314EAF"/>
    <w:rsid w:val="003251A9"/>
    <w:rsid w:val="00325D5A"/>
    <w:rsid w:val="003311A9"/>
    <w:rsid w:val="00331DA8"/>
    <w:rsid w:val="0033408E"/>
    <w:rsid w:val="00345D25"/>
    <w:rsid w:val="00351A35"/>
    <w:rsid w:val="00360813"/>
    <w:rsid w:val="00365BFF"/>
    <w:rsid w:val="00366549"/>
    <w:rsid w:val="00367010"/>
    <w:rsid w:val="00372EA2"/>
    <w:rsid w:val="00374E3E"/>
    <w:rsid w:val="0037504A"/>
    <w:rsid w:val="003825F2"/>
    <w:rsid w:val="0039118A"/>
    <w:rsid w:val="00393D70"/>
    <w:rsid w:val="0039513D"/>
    <w:rsid w:val="003A49DD"/>
    <w:rsid w:val="003A4C9C"/>
    <w:rsid w:val="003B063E"/>
    <w:rsid w:val="003B11D0"/>
    <w:rsid w:val="003B64EE"/>
    <w:rsid w:val="003C1004"/>
    <w:rsid w:val="003C4A02"/>
    <w:rsid w:val="003C4B0D"/>
    <w:rsid w:val="003C795B"/>
    <w:rsid w:val="003D383B"/>
    <w:rsid w:val="003D62BF"/>
    <w:rsid w:val="003F0755"/>
    <w:rsid w:val="003F50DB"/>
    <w:rsid w:val="00402545"/>
    <w:rsid w:val="00406438"/>
    <w:rsid w:val="00413571"/>
    <w:rsid w:val="0042150D"/>
    <w:rsid w:val="004223EF"/>
    <w:rsid w:val="004440CB"/>
    <w:rsid w:val="0044473A"/>
    <w:rsid w:val="00455C57"/>
    <w:rsid w:val="004663DC"/>
    <w:rsid w:val="004731CC"/>
    <w:rsid w:val="00474D0F"/>
    <w:rsid w:val="00475BA7"/>
    <w:rsid w:val="00482784"/>
    <w:rsid w:val="00490CE4"/>
    <w:rsid w:val="004949E5"/>
    <w:rsid w:val="0049644C"/>
    <w:rsid w:val="0049791A"/>
    <w:rsid w:val="00497BB4"/>
    <w:rsid w:val="004B02BB"/>
    <w:rsid w:val="004B1A93"/>
    <w:rsid w:val="004B7DF2"/>
    <w:rsid w:val="004C0D1F"/>
    <w:rsid w:val="004C5964"/>
    <w:rsid w:val="004C6EF4"/>
    <w:rsid w:val="004D49A9"/>
    <w:rsid w:val="004E1D1B"/>
    <w:rsid w:val="004E1EFA"/>
    <w:rsid w:val="004E25FE"/>
    <w:rsid w:val="004F2E4A"/>
    <w:rsid w:val="004F400C"/>
    <w:rsid w:val="004F438C"/>
    <w:rsid w:val="004F4867"/>
    <w:rsid w:val="004F54BE"/>
    <w:rsid w:val="00501573"/>
    <w:rsid w:val="0050206F"/>
    <w:rsid w:val="0050481A"/>
    <w:rsid w:val="00506757"/>
    <w:rsid w:val="005125BE"/>
    <w:rsid w:val="005147E5"/>
    <w:rsid w:val="00517A6D"/>
    <w:rsid w:val="005201FE"/>
    <w:rsid w:val="005225C3"/>
    <w:rsid w:val="00522605"/>
    <w:rsid w:val="005241AD"/>
    <w:rsid w:val="00531D53"/>
    <w:rsid w:val="005379DA"/>
    <w:rsid w:val="005453AA"/>
    <w:rsid w:val="00550EAD"/>
    <w:rsid w:val="00553432"/>
    <w:rsid w:val="0056175C"/>
    <w:rsid w:val="005621DE"/>
    <w:rsid w:val="0056711C"/>
    <w:rsid w:val="005755BC"/>
    <w:rsid w:val="00595610"/>
    <w:rsid w:val="005A11CE"/>
    <w:rsid w:val="005A3C78"/>
    <w:rsid w:val="005B3228"/>
    <w:rsid w:val="005C2F3F"/>
    <w:rsid w:val="005C3580"/>
    <w:rsid w:val="005C37CE"/>
    <w:rsid w:val="005C4B8A"/>
    <w:rsid w:val="005C5CB2"/>
    <w:rsid w:val="005D2140"/>
    <w:rsid w:val="005E424E"/>
    <w:rsid w:val="005F067C"/>
    <w:rsid w:val="005F1317"/>
    <w:rsid w:val="005F3B64"/>
    <w:rsid w:val="005F458F"/>
    <w:rsid w:val="00602F8A"/>
    <w:rsid w:val="00603BB3"/>
    <w:rsid w:val="00606E04"/>
    <w:rsid w:val="00615175"/>
    <w:rsid w:val="00616D7B"/>
    <w:rsid w:val="00622B36"/>
    <w:rsid w:val="006234F3"/>
    <w:rsid w:val="00623ACF"/>
    <w:rsid w:val="00626383"/>
    <w:rsid w:val="006371B0"/>
    <w:rsid w:val="006541FC"/>
    <w:rsid w:val="006567F1"/>
    <w:rsid w:val="00661A8F"/>
    <w:rsid w:val="006620CC"/>
    <w:rsid w:val="006772EA"/>
    <w:rsid w:val="00682A08"/>
    <w:rsid w:val="00684DB7"/>
    <w:rsid w:val="00684F9F"/>
    <w:rsid w:val="00691C11"/>
    <w:rsid w:val="0069204F"/>
    <w:rsid w:val="00692C39"/>
    <w:rsid w:val="00695F35"/>
    <w:rsid w:val="00697BA5"/>
    <w:rsid w:val="006A1A47"/>
    <w:rsid w:val="006A6B08"/>
    <w:rsid w:val="006C1C03"/>
    <w:rsid w:val="006C3F43"/>
    <w:rsid w:val="006C7242"/>
    <w:rsid w:val="0071479D"/>
    <w:rsid w:val="00715C9A"/>
    <w:rsid w:val="00717849"/>
    <w:rsid w:val="00720BF6"/>
    <w:rsid w:val="00723B51"/>
    <w:rsid w:val="00731BB2"/>
    <w:rsid w:val="00734887"/>
    <w:rsid w:val="00735E30"/>
    <w:rsid w:val="007417A1"/>
    <w:rsid w:val="00746D77"/>
    <w:rsid w:val="00754799"/>
    <w:rsid w:val="00756205"/>
    <w:rsid w:val="00761A25"/>
    <w:rsid w:val="007654A9"/>
    <w:rsid w:val="007657B8"/>
    <w:rsid w:val="00767681"/>
    <w:rsid w:val="0077231D"/>
    <w:rsid w:val="00781982"/>
    <w:rsid w:val="00795E46"/>
    <w:rsid w:val="00796290"/>
    <w:rsid w:val="007A09BB"/>
    <w:rsid w:val="007A399F"/>
    <w:rsid w:val="007A5DA4"/>
    <w:rsid w:val="007A6863"/>
    <w:rsid w:val="007B0E5B"/>
    <w:rsid w:val="007B3979"/>
    <w:rsid w:val="007B60B7"/>
    <w:rsid w:val="007C26FC"/>
    <w:rsid w:val="007D0B63"/>
    <w:rsid w:val="007D24B2"/>
    <w:rsid w:val="007E40C6"/>
    <w:rsid w:val="007E5345"/>
    <w:rsid w:val="007F115E"/>
    <w:rsid w:val="007F13BB"/>
    <w:rsid w:val="007F7933"/>
    <w:rsid w:val="008006AC"/>
    <w:rsid w:val="008034B1"/>
    <w:rsid w:val="008051D8"/>
    <w:rsid w:val="008124BF"/>
    <w:rsid w:val="0081507C"/>
    <w:rsid w:val="00816D38"/>
    <w:rsid w:val="00816E83"/>
    <w:rsid w:val="00817C15"/>
    <w:rsid w:val="00825799"/>
    <w:rsid w:val="008329A2"/>
    <w:rsid w:val="00833171"/>
    <w:rsid w:val="00834CE3"/>
    <w:rsid w:val="00834E5C"/>
    <w:rsid w:val="0084212C"/>
    <w:rsid w:val="00842FBD"/>
    <w:rsid w:val="0084322E"/>
    <w:rsid w:val="00844DE7"/>
    <w:rsid w:val="00846B4B"/>
    <w:rsid w:val="00850709"/>
    <w:rsid w:val="00881044"/>
    <w:rsid w:val="00882803"/>
    <w:rsid w:val="00886931"/>
    <w:rsid w:val="008907E3"/>
    <w:rsid w:val="00894A67"/>
    <w:rsid w:val="00895D73"/>
    <w:rsid w:val="008960E1"/>
    <w:rsid w:val="008A1324"/>
    <w:rsid w:val="008A24BA"/>
    <w:rsid w:val="008C2FA8"/>
    <w:rsid w:val="008C6CCD"/>
    <w:rsid w:val="008C7DEA"/>
    <w:rsid w:val="008D0C22"/>
    <w:rsid w:val="008D1F92"/>
    <w:rsid w:val="008E3362"/>
    <w:rsid w:val="009028BE"/>
    <w:rsid w:val="009072D3"/>
    <w:rsid w:val="00913734"/>
    <w:rsid w:val="00923D42"/>
    <w:rsid w:val="009240FE"/>
    <w:rsid w:val="00940821"/>
    <w:rsid w:val="009408D4"/>
    <w:rsid w:val="0094316A"/>
    <w:rsid w:val="00952D8A"/>
    <w:rsid w:val="00955E60"/>
    <w:rsid w:val="009563AF"/>
    <w:rsid w:val="00956F6B"/>
    <w:rsid w:val="009573A4"/>
    <w:rsid w:val="00961325"/>
    <w:rsid w:val="00962762"/>
    <w:rsid w:val="00966096"/>
    <w:rsid w:val="00983C76"/>
    <w:rsid w:val="00985DA6"/>
    <w:rsid w:val="009A112B"/>
    <w:rsid w:val="009A3689"/>
    <w:rsid w:val="009C08F4"/>
    <w:rsid w:val="009D4456"/>
    <w:rsid w:val="009D4EAB"/>
    <w:rsid w:val="009E48C1"/>
    <w:rsid w:val="009F29A8"/>
    <w:rsid w:val="009F5D37"/>
    <w:rsid w:val="009F7633"/>
    <w:rsid w:val="00A01B40"/>
    <w:rsid w:val="00A06F1E"/>
    <w:rsid w:val="00A14947"/>
    <w:rsid w:val="00A16FE7"/>
    <w:rsid w:val="00A20EC3"/>
    <w:rsid w:val="00A22968"/>
    <w:rsid w:val="00A41AE3"/>
    <w:rsid w:val="00A43FAA"/>
    <w:rsid w:val="00A523EE"/>
    <w:rsid w:val="00A61EC4"/>
    <w:rsid w:val="00A801FD"/>
    <w:rsid w:val="00A849FE"/>
    <w:rsid w:val="00A84E61"/>
    <w:rsid w:val="00A90FB4"/>
    <w:rsid w:val="00AA0423"/>
    <w:rsid w:val="00AA2E7F"/>
    <w:rsid w:val="00AA329F"/>
    <w:rsid w:val="00AA6B01"/>
    <w:rsid w:val="00AC29DE"/>
    <w:rsid w:val="00AC3336"/>
    <w:rsid w:val="00AC4D22"/>
    <w:rsid w:val="00AD104A"/>
    <w:rsid w:val="00AD32BA"/>
    <w:rsid w:val="00AD726E"/>
    <w:rsid w:val="00AF47A8"/>
    <w:rsid w:val="00AF74B3"/>
    <w:rsid w:val="00B04376"/>
    <w:rsid w:val="00B12920"/>
    <w:rsid w:val="00B169D7"/>
    <w:rsid w:val="00B22B60"/>
    <w:rsid w:val="00B23049"/>
    <w:rsid w:val="00B379BF"/>
    <w:rsid w:val="00B44067"/>
    <w:rsid w:val="00B45A61"/>
    <w:rsid w:val="00B50B54"/>
    <w:rsid w:val="00B5268A"/>
    <w:rsid w:val="00B566B9"/>
    <w:rsid w:val="00B66027"/>
    <w:rsid w:val="00B74FC3"/>
    <w:rsid w:val="00B75B42"/>
    <w:rsid w:val="00B835F2"/>
    <w:rsid w:val="00B86827"/>
    <w:rsid w:val="00BA0914"/>
    <w:rsid w:val="00BA1A4C"/>
    <w:rsid w:val="00BB17D6"/>
    <w:rsid w:val="00BC395F"/>
    <w:rsid w:val="00BC7615"/>
    <w:rsid w:val="00BC7DC4"/>
    <w:rsid w:val="00BD63C2"/>
    <w:rsid w:val="00BD6FB1"/>
    <w:rsid w:val="00BE109D"/>
    <w:rsid w:val="00BF5D8C"/>
    <w:rsid w:val="00BF6EFC"/>
    <w:rsid w:val="00C157B8"/>
    <w:rsid w:val="00C20BE3"/>
    <w:rsid w:val="00C2343C"/>
    <w:rsid w:val="00C32B75"/>
    <w:rsid w:val="00C37642"/>
    <w:rsid w:val="00C46836"/>
    <w:rsid w:val="00C47402"/>
    <w:rsid w:val="00C62BDC"/>
    <w:rsid w:val="00C67800"/>
    <w:rsid w:val="00C838D8"/>
    <w:rsid w:val="00C83FF6"/>
    <w:rsid w:val="00C86FB0"/>
    <w:rsid w:val="00C86FFC"/>
    <w:rsid w:val="00C91034"/>
    <w:rsid w:val="00CA0D79"/>
    <w:rsid w:val="00CA3162"/>
    <w:rsid w:val="00CA31BA"/>
    <w:rsid w:val="00CA3A17"/>
    <w:rsid w:val="00CB6476"/>
    <w:rsid w:val="00CC2C6E"/>
    <w:rsid w:val="00CC7E30"/>
    <w:rsid w:val="00CD0762"/>
    <w:rsid w:val="00CD1E65"/>
    <w:rsid w:val="00CD1EB8"/>
    <w:rsid w:val="00CD7857"/>
    <w:rsid w:val="00CE5861"/>
    <w:rsid w:val="00CF4DC6"/>
    <w:rsid w:val="00D028C9"/>
    <w:rsid w:val="00D04AD1"/>
    <w:rsid w:val="00D06C43"/>
    <w:rsid w:val="00D142E9"/>
    <w:rsid w:val="00D21342"/>
    <w:rsid w:val="00D22A21"/>
    <w:rsid w:val="00D263F6"/>
    <w:rsid w:val="00D31B56"/>
    <w:rsid w:val="00D34844"/>
    <w:rsid w:val="00D37F21"/>
    <w:rsid w:val="00D50BB2"/>
    <w:rsid w:val="00D84EF2"/>
    <w:rsid w:val="00D9211F"/>
    <w:rsid w:val="00D95C45"/>
    <w:rsid w:val="00DB6B77"/>
    <w:rsid w:val="00DD4054"/>
    <w:rsid w:val="00DD47B2"/>
    <w:rsid w:val="00DE1946"/>
    <w:rsid w:val="00DE2165"/>
    <w:rsid w:val="00DE35D6"/>
    <w:rsid w:val="00DE5308"/>
    <w:rsid w:val="00DF0D73"/>
    <w:rsid w:val="00E10034"/>
    <w:rsid w:val="00E20DD0"/>
    <w:rsid w:val="00E23426"/>
    <w:rsid w:val="00E27D42"/>
    <w:rsid w:val="00E311AD"/>
    <w:rsid w:val="00E34FFF"/>
    <w:rsid w:val="00E37165"/>
    <w:rsid w:val="00E42B1C"/>
    <w:rsid w:val="00E500E4"/>
    <w:rsid w:val="00E5113B"/>
    <w:rsid w:val="00E53D77"/>
    <w:rsid w:val="00E5423F"/>
    <w:rsid w:val="00E55F90"/>
    <w:rsid w:val="00E64539"/>
    <w:rsid w:val="00E718C3"/>
    <w:rsid w:val="00E72625"/>
    <w:rsid w:val="00E90BCC"/>
    <w:rsid w:val="00E91ADD"/>
    <w:rsid w:val="00E93FF2"/>
    <w:rsid w:val="00E94028"/>
    <w:rsid w:val="00E964EF"/>
    <w:rsid w:val="00EA1629"/>
    <w:rsid w:val="00EA3923"/>
    <w:rsid w:val="00EA58A0"/>
    <w:rsid w:val="00EB1835"/>
    <w:rsid w:val="00EB1B65"/>
    <w:rsid w:val="00EB202E"/>
    <w:rsid w:val="00EB4443"/>
    <w:rsid w:val="00EE56CC"/>
    <w:rsid w:val="00EE5739"/>
    <w:rsid w:val="00EE7BA8"/>
    <w:rsid w:val="00EF4DF3"/>
    <w:rsid w:val="00EF565B"/>
    <w:rsid w:val="00EF6179"/>
    <w:rsid w:val="00F013C6"/>
    <w:rsid w:val="00F03743"/>
    <w:rsid w:val="00F0617C"/>
    <w:rsid w:val="00F10B11"/>
    <w:rsid w:val="00F11BC6"/>
    <w:rsid w:val="00F26230"/>
    <w:rsid w:val="00F31341"/>
    <w:rsid w:val="00F31504"/>
    <w:rsid w:val="00F32FA1"/>
    <w:rsid w:val="00F34E8B"/>
    <w:rsid w:val="00F36FB6"/>
    <w:rsid w:val="00F37B6B"/>
    <w:rsid w:val="00F4208D"/>
    <w:rsid w:val="00F56731"/>
    <w:rsid w:val="00F75474"/>
    <w:rsid w:val="00F805EC"/>
    <w:rsid w:val="00F831C8"/>
    <w:rsid w:val="00F84F0F"/>
    <w:rsid w:val="00F90543"/>
    <w:rsid w:val="00F932ED"/>
    <w:rsid w:val="00FA315B"/>
    <w:rsid w:val="00FB6987"/>
    <w:rsid w:val="00FC0661"/>
    <w:rsid w:val="00FC4D12"/>
    <w:rsid w:val="00FE4C2E"/>
    <w:rsid w:val="00FE5ACC"/>
    <w:rsid w:val="00FF019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5A9222F"/>
  <w15:docId w15:val="{7E09C891-DD8F-4A11-B8A8-4E8F0E6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4312"/>
  </w:style>
  <w:style w:type="paragraph" w:styleId="Nadpis1">
    <w:name w:val="heading 1"/>
    <w:basedOn w:val="Normln"/>
    <w:next w:val="Normln"/>
    <w:link w:val="Nadpis1Char"/>
    <w:uiPriority w:val="99"/>
    <w:qFormat/>
    <w:rsid w:val="00717849"/>
    <w:pPr>
      <w:keepNext/>
      <w:numPr>
        <w:numId w:val="2"/>
      </w:numPr>
      <w:spacing w:before="960" w:after="360" w:line="240" w:lineRule="auto"/>
      <w:ind w:hanging="181"/>
      <w:jc w:val="center"/>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9"/>
    <w:qFormat/>
    <w:rsid w:val="00717849"/>
    <w:pPr>
      <w:keepNext/>
      <w:spacing w:after="0" w:line="240" w:lineRule="auto"/>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17849"/>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9"/>
    <w:rsid w:val="00717849"/>
    <w:rPr>
      <w:rFonts w:ascii="Cambria" w:eastAsia="Times New Roman" w:hAnsi="Cambria" w:cs="Times New Roman"/>
      <w:b/>
      <w:bCs/>
      <w:i/>
      <w:iCs/>
      <w:sz w:val="28"/>
      <w:szCs w:val="28"/>
    </w:rPr>
  </w:style>
  <w:style w:type="numbering" w:customStyle="1" w:styleId="Bezseznamu1">
    <w:name w:val="Bez seznamu1"/>
    <w:next w:val="Bezseznamu"/>
    <w:uiPriority w:val="99"/>
    <w:semiHidden/>
    <w:unhideWhenUsed/>
    <w:rsid w:val="00717849"/>
  </w:style>
  <w:style w:type="paragraph" w:styleId="Zkladntextodsazen">
    <w:name w:val="Body Text Indent"/>
    <w:basedOn w:val="Normln"/>
    <w:link w:val="ZkladntextodsazenChar"/>
    <w:uiPriority w:val="99"/>
    <w:rsid w:val="00717849"/>
    <w:pPr>
      <w:spacing w:after="0" w:line="240" w:lineRule="auto"/>
      <w:ind w:left="360"/>
    </w:pPr>
    <w:rPr>
      <w:rFonts w:ascii="Arial" w:eastAsia="Times New Roman" w:hAnsi="Arial" w:cs="Times New Roman"/>
      <w:sz w:val="24"/>
      <w:szCs w:val="24"/>
    </w:rPr>
  </w:style>
  <w:style w:type="character" w:customStyle="1" w:styleId="ZkladntextodsazenChar">
    <w:name w:val="Základní text odsazený Char"/>
    <w:basedOn w:val="Standardnpsmoodstavce"/>
    <w:link w:val="Zkladntextodsazen"/>
    <w:uiPriority w:val="99"/>
    <w:rsid w:val="00717849"/>
    <w:rPr>
      <w:rFonts w:ascii="Arial" w:eastAsia="Times New Roman" w:hAnsi="Arial" w:cs="Times New Roman"/>
      <w:sz w:val="24"/>
      <w:szCs w:val="24"/>
    </w:rPr>
  </w:style>
  <w:style w:type="paragraph" w:styleId="Nzev">
    <w:name w:val="Title"/>
    <w:basedOn w:val="Normln"/>
    <w:link w:val="NzevChar"/>
    <w:uiPriority w:val="99"/>
    <w:qFormat/>
    <w:rsid w:val="00717849"/>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717849"/>
    <w:rPr>
      <w:rFonts w:ascii="Cambria" w:eastAsia="Times New Roman" w:hAnsi="Cambria" w:cs="Times New Roman"/>
      <w:b/>
      <w:bCs/>
      <w:kern w:val="28"/>
      <w:sz w:val="32"/>
      <w:szCs w:val="32"/>
    </w:rPr>
  </w:style>
  <w:style w:type="paragraph" w:styleId="Zkladntext">
    <w:name w:val="Body Text"/>
    <w:basedOn w:val="Normln"/>
    <w:link w:val="ZkladntextChar"/>
    <w:uiPriority w:val="99"/>
    <w:rsid w:val="00717849"/>
    <w:pPr>
      <w:numPr>
        <w:numId w:val="13"/>
      </w:numPr>
      <w:spacing w:before="120" w:after="120"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link w:val="Zkladntext"/>
    <w:uiPriority w:val="99"/>
    <w:rsid w:val="00717849"/>
    <w:rPr>
      <w:rFonts w:ascii="Arial" w:eastAsia="Times New Roman" w:hAnsi="Arial" w:cs="Times New Roman"/>
      <w:sz w:val="24"/>
      <w:szCs w:val="24"/>
    </w:rPr>
  </w:style>
  <w:style w:type="paragraph" w:styleId="Zkladntext-prvnodsazen">
    <w:name w:val="Body Text First Indent"/>
    <w:basedOn w:val="Zkladntext"/>
    <w:link w:val="Zkladntext-prvnodsazenChar"/>
    <w:uiPriority w:val="99"/>
    <w:rsid w:val="00717849"/>
    <w:pPr>
      <w:numPr>
        <w:ilvl w:val="1"/>
      </w:numPr>
      <w:spacing w:before="0" w:after="0"/>
    </w:pPr>
  </w:style>
  <w:style w:type="character" w:customStyle="1" w:styleId="Zkladntext-prvnodsazenChar">
    <w:name w:val="Základní text - první odsazený Char"/>
    <w:basedOn w:val="ZkladntextChar"/>
    <w:link w:val="Zkladntext-prvnodsazen"/>
    <w:uiPriority w:val="99"/>
    <w:rsid w:val="00717849"/>
    <w:rPr>
      <w:rFonts w:ascii="Arial" w:eastAsia="Times New Roman" w:hAnsi="Arial" w:cs="Times New Roman"/>
      <w:sz w:val="24"/>
      <w:szCs w:val="24"/>
    </w:rPr>
  </w:style>
  <w:style w:type="paragraph" w:styleId="Obsah1">
    <w:name w:val="toc 1"/>
    <w:basedOn w:val="Normln"/>
    <w:next w:val="Normln"/>
    <w:autoRedefine/>
    <w:uiPriority w:val="39"/>
    <w:rsid w:val="00717849"/>
    <w:pPr>
      <w:tabs>
        <w:tab w:val="left" w:pos="1134"/>
        <w:tab w:val="right" w:leader="dot" w:pos="9062"/>
      </w:tabs>
      <w:spacing w:after="0" w:line="360" w:lineRule="auto"/>
    </w:pPr>
    <w:rPr>
      <w:rFonts w:ascii="Times New Roman" w:eastAsia="Times New Roman" w:hAnsi="Times New Roman" w:cs="Times New Roman"/>
      <w:noProof/>
      <w:sz w:val="24"/>
      <w:szCs w:val="24"/>
      <w:lang w:eastAsia="cs-CZ"/>
    </w:rPr>
  </w:style>
  <w:style w:type="paragraph" w:styleId="Obsah2">
    <w:name w:val="toc 2"/>
    <w:basedOn w:val="Normln"/>
    <w:next w:val="Normln"/>
    <w:autoRedefine/>
    <w:uiPriority w:val="99"/>
    <w:semiHidden/>
    <w:rsid w:val="00717849"/>
    <w:pPr>
      <w:spacing w:after="0" w:line="240" w:lineRule="auto"/>
      <w:ind w:left="220"/>
    </w:pPr>
    <w:rPr>
      <w:rFonts w:ascii="Arial" w:eastAsia="Times New Roman" w:hAnsi="Arial" w:cs="Times New Roman"/>
      <w:szCs w:val="24"/>
      <w:lang w:eastAsia="cs-CZ"/>
    </w:rPr>
  </w:style>
  <w:style w:type="paragraph" w:styleId="Obsah3">
    <w:name w:val="toc 3"/>
    <w:basedOn w:val="Normln"/>
    <w:next w:val="Normln"/>
    <w:autoRedefine/>
    <w:uiPriority w:val="99"/>
    <w:semiHidden/>
    <w:rsid w:val="00717849"/>
    <w:pPr>
      <w:spacing w:after="0" w:line="240" w:lineRule="auto"/>
      <w:ind w:left="440"/>
    </w:pPr>
    <w:rPr>
      <w:rFonts w:ascii="Arial" w:eastAsia="Times New Roman" w:hAnsi="Arial" w:cs="Times New Roman"/>
      <w:szCs w:val="24"/>
      <w:lang w:eastAsia="cs-CZ"/>
    </w:rPr>
  </w:style>
  <w:style w:type="paragraph" w:styleId="Obsah4">
    <w:name w:val="toc 4"/>
    <w:basedOn w:val="Normln"/>
    <w:next w:val="Normln"/>
    <w:autoRedefine/>
    <w:uiPriority w:val="99"/>
    <w:semiHidden/>
    <w:rsid w:val="00717849"/>
    <w:pPr>
      <w:spacing w:after="0" w:line="240" w:lineRule="auto"/>
      <w:ind w:left="660"/>
    </w:pPr>
    <w:rPr>
      <w:rFonts w:ascii="Arial" w:eastAsia="Times New Roman" w:hAnsi="Arial" w:cs="Times New Roman"/>
      <w:szCs w:val="24"/>
      <w:lang w:eastAsia="cs-CZ"/>
    </w:rPr>
  </w:style>
  <w:style w:type="paragraph" w:styleId="Obsah5">
    <w:name w:val="toc 5"/>
    <w:basedOn w:val="Normln"/>
    <w:next w:val="Normln"/>
    <w:autoRedefine/>
    <w:uiPriority w:val="99"/>
    <w:semiHidden/>
    <w:rsid w:val="00717849"/>
    <w:pPr>
      <w:spacing w:after="0" w:line="240" w:lineRule="auto"/>
      <w:ind w:left="880"/>
    </w:pPr>
    <w:rPr>
      <w:rFonts w:ascii="Arial" w:eastAsia="Times New Roman" w:hAnsi="Arial" w:cs="Times New Roman"/>
      <w:szCs w:val="24"/>
      <w:lang w:eastAsia="cs-CZ"/>
    </w:rPr>
  </w:style>
  <w:style w:type="paragraph" w:styleId="Obsah6">
    <w:name w:val="toc 6"/>
    <w:basedOn w:val="Normln"/>
    <w:next w:val="Normln"/>
    <w:autoRedefine/>
    <w:uiPriority w:val="99"/>
    <w:semiHidden/>
    <w:rsid w:val="00717849"/>
    <w:pPr>
      <w:spacing w:after="0" w:line="240" w:lineRule="auto"/>
      <w:ind w:left="1100"/>
    </w:pPr>
    <w:rPr>
      <w:rFonts w:ascii="Arial" w:eastAsia="Times New Roman" w:hAnsi="Arial" w:cs="Times New Roman"/>
      <w:szCs w:val="24"/>
      <w:lang w:eastAsia="cs-CZ"/>
    </w:rPr>
  </w:style>
  <w:style w:type="paragraph" w:styleId="Obsah7">
    <w:name w:val="toc 7"/>
    <w:basedOn w:val="Normln"/>
    <w:next w:val="Normln"/>
    <w:autoRedefine/>
    <w:uiPriority w:val="99"/>
    <w:semiHidden/>
    <w:rsid w:val="00717849"/>
    <w:pPr>
      <w:spacing w:after="0" w:line="240" w:lineRule="auto"/>
      <w:ind w:left="1320"/>
    </w:pPr>
    <w:rPr>
      <w:rFonts w:ascii="Arial" w:eastAsia="Times New Roman" w:hAnsi="Arial" w:cs="Times New Roman"/>
      <w:szCs w:val="24"/>
      <w:lang w:eastAsia="cs-CZ"/>
    </w:rPr>
  </w:style>
  <w:style w:type="paragraph" w:styleId="Obsah8">
    <w:name w:val="toc 8"/>
    <w:basedOn w:val="Normln"/>
    <w:next w:val="Normln"/>
    <w:autoRedefine/>
    <w:uiPriority w:val="99"/>
    <w:semiHidden/>
    <w:rsid w:val="00717849"/>
    <w:pPr>
      <w:spacing w:after="0" w:line="240" w:lineRule="auto"/>
      <w:ind w:left="1540"/>
    </w:pPr>
    <w:rPr>
      <w:rFonts w:ascii="Arial" w:eastAsia="Times New Roman" w:hAnsi="Arial" w:cs="Times New Roman"/>
      <w:szCs w:val="24"/>
      <w:lang w:eastAsia="cs-CZ"/>
    </w:rPr>
  </w:style>
  <w:style w:type="paragraph" w:styleId="Obsah9">
    <w:name w:val="toc 9"/>
    <w:basedOn w:val="Normln"/>
    <w:next w:val="Normln"/>
    <w:autoRedefine/>
    <w:uiPriority w:val="99"/>
    <w:semiHidden/>
    <w:rsid w:val="00717849"/>
    <w:pPr>
      <w:spacing w:after="0" w:line="240" w:lineRule="auto"/>
      <w:ind w:left="1760"/>
    </w:pPr>
    <w:rPr>
      <w:rFonts w:ascii="Arial" w:eastAsia="Times New Roman" w:hAnsi="Arial" w:cs="Times New Roman"/>
      <w:szCs w:val="24"/>
      <w:lang w:eastAsia="cs-CZ"/>
    </w:rPr>
  </w:style>
  <w:style w:type="character" w:styleId="Hypertextovodkaz">
    <w:name w:val="Hyperlink"/>
    <w:uiPriority w:val="99"/>
    <w:rsid w:val="00717849"/>
    <w:rPr>
      <w:rFonts w:cs="Times New Roman"/>
      <w:color w:val="0000FF"/>
      <w:u w:val="single"/>
    </w:rPr>
  </w:style>
  <w:style w:type="paragraph" w:styleId="Zhlav">
    <w:name w:val="header"/>
    <w:basedOn w:val="Normln"/>
    <w:link w:val="Zhlav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hlavChar">
    <w:name w:val="Záhlaví Char"/>
    <w:basedOn w:val="Standardnpsmoodstavce"/>
    <w:link w:val="Zhlav"/>
    <w:uiPriority w:val="99"/>
    <w:rsid w:val="00717849"/>
    <w:rPr>
      <w:rFonts w:ascii="Arial" w:eastAsia="Times New Roman" w:hAnsi="Arial" w:cs="Times New Roman"/>
      <w:sz w:val="24"/>
      <w:szCs w:val="24"/>
    </w:rPr>
  </w:style>
  <w:style w:type="paragraph" w:styleId="Zpat">
    <w:name w:val="footer"/>
    <w:basedOn w:val="Normln"/>
    <w:link w:val="Zpat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patChar">
    <w:name w:val="Zápatí Char"/>
    <w:basedOn w:val="Standardnpsmoodstavce"/>
    <w:link w:val="Zpat"/>
    <w:uiPriority w:val="99"/>
    <w:rsid w:val="00717849"/>
    <w:rPr>
      <w:rFonts w:ascii="Arial" w:eastAsia="Times New Roman" w:hAnsi="Arial" w:cs="Times New Roman"/>
      <w:sz w:val="24"/>
      <w:szCs w:val="24"/>
    </w:rPr>
  </w:style>
  <w:style w:type="character" w:styleId="slostrnky">
    <w:name w:val="page number"/>
    <w:uiPriority w:val="99"/>
    <w:rsid w:val="00717849"/>
    <w:rPr>
      <w:rFonts w:cs="Times New Roman"/>
    </w:rPr>
  </w:style>
  <w:style w:type="paragraph" w:styleId="Podtitul">
    <w:name w:val="Subtitle"/>
    <w:basedOn w:val="Normln"/>
    <w:link w:val="PodtitulChar"/>
    <w:uiPriority w:val="99"/>
    <w:qFormat/>
    <w:rsid w:val="00717849"/>
    <w:pPr>
      <w:spacing w:after="0" w:line="240" w:lineRule="auto"/>
      <w:jc w:val="center"/>
    </w:pPr>
    <w:rPr>
      <w:rFonts w:ascii="Cambria" w:eastAsia="Times New Roman" w:hAnsi="Cambria" w:cs="Times New Roman"/>
      <w:sz w:val="24"/>
      <w:szCs w:val="24"/>
    </w:rPr>
  </w:style>
  <w:style w:type="character" w:customStyle="1" w:styleId="PodtitulChar">
    <w:name w:val="Podtitul Char"/>
    <w:basedOn w:val="Standardnpsmoodstavce"/>
    <w:link w:val="Podtitul"/>
    <w:uiPriority w:val="99"/>
    <w:rsid w:val="00717849"/>
    <w:rPr>
      <w:rFonts w:ascii="Cambria" w:eastAsia="Times New Roman" w:hAnsi="Cambria" w:cs="Times New Roman"/>
      <w:sz w:val="24"/>
      <w:szCs w:val="24"/>
    </w:rPr>
  </w:style>
  <w:style w:type="character" w:styleId="Sledovanodkaz">
    <w:name w:val="FollowedHyperlink"/>
    <w:uiPriority w:val="99"/>
    <w:rsid w:val="00717849"/>
    <w:rPr>
      <w:rFonts w:cs="Times New Roman"/>
      <w:color w:val="800080"/>
      <w:u w:val="single"/>
    </w:rPr>
  </w:style>
  <w:style w:type="paragraph" w:styleId="Textvysvtlivek">
    <w:name w:val="endnote text"/>
    <w:basedOn w:val="Normln"/>
    <w:link w:val="TextvysvtlivekChar"/>
    <w:uiPriority w:val="99"/>
    <w:semiHidden/>
    <w:rsid w:val="00717849"/>
    <w:pPr>
      <w:spacing w:after="0" w:line="240" w:lineRule="auto"/>
    </w:pPr>
    <w:rPr>
      <w:rFonts w:ascii="Arial" w:eastAsia="Times New Roman" w:hAnsi="Arial" w:cs="Times New Roman"/>
      <w:sz w:val="20"/>
      <w:szCs w:val="20"/>
    </w:rPr>
  </w:style>
  <w:style w:type="character" w:customStyle="1" w:styleId="TextvysvtlivekChar">
    <w:name w:val="Text vysvětlivek Char"/>
    <w:basedOn w:val="Standardnpsmoodstavce"/>
    <w:link w:val="Textvysvtlivek"/>
    <w:uiPriority w:val="99"/>
    <w:semiHidden/>
    <w:rsid w:val="00717849"/>
    <w:rPr>
      <w:rFonts w:ascii="Arial" w:eastAsia="Times New Roman" w:hAnsi="Arial" w:cs="Times New Roman"/>
      <w:sz w:val="20"/>
      <w:szCs w:val="20"/>
    </w:rPr>
  </w:style>
  <w:style w:type="character" w:styleId="Odkaznavysvtlivky">
    <w:name w:val="endnote reference"/>
    <w:uiPriority w:val="99"/>
    <w:semiHidden/>
    <w:rsid w:val="00717849"/>
    <w:rPr>
      <w:rFonts w:cs="Times New Roman"/>
      <w:vertAlign w:val="superscript"/>
    </w:rPr>
  </w:style>
  <w:style w:type="paragraph" w:styleId="Rozloendokumentu">
    <w:name w:val="Document Map"/>
    <w:basedOn w:val="Normln"/>
    <w:link w:val="RozloendokumentuChar"/>
    <w:uiPriority w:val="99"/>
    <w:semiHidden/>
    <w:rsid w:val="00717849"/>
    <w:pPr>
      <w:shd w:val="clear" w:color="auto" w:fill="000080"/>
      <w:spacing w:after="0" w:line="240" w:lineRule="auto"/>
    </w:pPr>
    <w:rPr>
      <w:rFonts w:ascii="Times New Roman" w:eastAsia="Times New Roman" w:hAnsi="Times New Roman" w:cs="Times New Roman"/>
      <w:sz w:val="2"/>
      <w:szCs w:val="20"/>
    </w:rPr>
  </w:style>
  <w:style w:type="character" w:customStyle="1" w:styleId="RozloendokumentuChar">
    <w:name w:val="Rozložení dokumentu Char"/>
    <w:basedOn w:val="Standardnpsmoodstavce"/>
    <w:link w:val="Rozloendokumentu"/>
    <w:uiPriority w:val="99"/>
    <w:semiHidden/>
    <w:rsid w:val="00717849"/>
    <w:rPr>
      <w:rFonts w:ascii="Times New Roman" w:eastAsia="Times New Roman" w:hAnsi="Times New Roman" w:cs="Times New Roman"/>
      <w:sz w:val="2"/>
      <w:szCs w:val="20"/>
      <w:shd w:val="clear" w:color="auto" w:fill="000080"/>
    </w:rPr>
  </w:style>
  <w:style w:type="paragraph" w:styleId="Textbubliny">
    <w:name w:val="Balloon Text"/>
    <w:basedOn w:val="Normln"/>
    <w:link w:val="TextbublinyChar"/>
    <w:uiPriority w:val="99"/>
    <w:semiHidden/>
    <w:rsid w:val="00717849"/>
    <w:pPr>
      <w:spacing w:after="0" w:line="240" w:lineRule="auto"/>
    </w:pPr>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rsid w:val="00717849"/>
    <w:rPr>
      <w:rFonts w:ascii="Times New Roman" w:eastAsia="Times New Roman" w:hAnsi="Times New Roman" w:cs="Times New Roman"/>
      <w:sz w:val="20"/>
      <w:szCs w:val="20"/>
    </w:rPr>
  </w:style>
  <w:style w:type="character" w:styleId="Odkaznakoment">
    <w:name w:val="annotation reference"/>
    <w:rsid w:val="00717849"/>
    <w:rPr>
      <w:rFonts w:cs="Times New Roman"/>
      <w:sz w:val="16"/>
      <w:szCs w:val="16"/>
    </w:rPr>
  </w:style>
  <w:style w:type="paragraph" w:styleId="Textkomente">
    <w:name w:val="annotation text"/>
    <w:basedOn w:val="Normln"/>
    <w:link w:val="TextkomenteChar"/>
    <w:uiPriority w:val="99"/>
    <w:rsid w:val="00717849"/>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uiPriority w:val="99"/>
    <w:rsid w:val="00717849"/>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rsid w:val="00717849"/>
    <w:rPr>
      <w:b/>
      <w:bCs/>
    </w:rPr>
  </w:style>
  <w:style w:type="character" w:customStyle="1" w:styleId="PedmtkomenteChar">
    <w:name w:val="Předmět komentáře Char"/>
    <w:basedOn w:val="TextkomenteChar"/>
    <w:link w:val="Pedmtkomente"/>
    <w:uiPriority w:val="99"/>
    <w:semiHidden/>
    <w:rsid w:val="00717849"/>
    <w:rPr>
      <w:rFonts w:ascii="Arial" w:eastAsia="Times New Roman" w:hAnsi="Arial" w:cs="Times New Roman"/>
      <w:b/>
      <w:bCs/>
      <w:sz w:val="20"/>
      <w:szCs w:val="20"/>
    </w:rPr>
  </w:style>
  <w:style w:type="paragraph" w:styleId="Revize">
    <w:name w:val="Revision"/>
    <w:hidden/>
    <w:uiPriority w:val="99"/>
    <w:semiHidden/>
    <w:rsid w:val="00717849"/>
    <w:pPr>
      <w:spacing w:after="0" w:line="240" w:lineRule="auto"/>
    </w:pPr>
    <w:rPr>
      <w:rFonts w:ascii="Arial" w:eastAsia="Times New Roman" w:hAnsi="Arial" w:cs="Times New Roman"/>
      <w:szCs w:val="24"/>
      <w:lang w:eastAsia="cs-CZ"/>
    </w:rPr>
  </w:style>
  <w:style w:type="character" w:customStyle="1" w:styleId="nowrap">
    <w:name w:val="nowrap"/>
    <w:rsid w:val="00717849"/>
  </w:style>
  <w:style w:type="paragraph" w:styleId="Odstavecseseznamem">
    <w:name w:val="List Paragraph"/>
    <w:aliases w:val="Odstavec,Smlouva-Odst."/>
    <w:basedOn w:val="Normln"/>
    <w:link w:val="OdstavecseseznamemChar"/>
    <w:uiPriority w:val="34"/>
    <w:qFormat/>
    <w:rsid w:val="00717849"/>
    <w:pPr>
      <w:spacing w:after="0" w:line="240" w:lineRule="auto"/>
      <w:ind w:left="720"/>
    </w:pPr>
    <w:rPr>
      <w:rFonts w:ascii="Calibri" w:eastAsia="Times New Roman" w:hAnsi="Calibri" w:cs="Calibri"/>
    </w:rPr>
  </w:style>
  <w:style w:type="paragraph" w:customStyle="1" w:styleId="Znaka">
    <w:name w:val="Značka"/>
    <w:basedOn w:val="Normln"/>
    <w:rsid w:val="00717849"/>
    <w:pPr>
      <w:snapToGrid w:val="0"/>
      <w:spacing w:after="0" w:line="240" w:lineRule="auto"/>
      <w:ind w:left="720"/>
    </w:pPr>
    <w:rPr>
      <w:rFonts w:ascii="Arial" w:eastAsia="Calibri" w:hAnsi="Arial" w:cs="Arial"/>
      <w:color w:val="000000"/>
      <w:lang w:eastAsia="cs-CZ"/>
    </w:rPr>
  </w:style>
  <w:style w:type="character" w:customStyle="1" w:styleId="OdstavecseseznamemChar">
    <w:name w:val="Odstavec se seznamem Char"/>
    <w:aliases w:val="Odstavec Char,Smlouva-Odst. Char"/>
    <w:link w:val="Odstavecseseznamem"/>
    <w:uiPriority w:val="34"/>
    <w:locked/>
    <w:rsid w:val="00717849"/>
    <w:rPr>
      <w:rFonts w:ascii="Calibri" w:eastAsia="Times New Roman" w:hAnsi="Calibri" w:cs="Calibri"/>
    </w:rPr>
  </w:style>
  <w:style w:type="paragraph" w:customStyle="1" w:styleId="Default">
    <w:name w:val="Default"/>
    <w:rsid w:val="0050481A"/>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rsid w:val="009D445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0021CF"/>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593368">
      <w:bodyDiv w:val="1"/>
      <w:marLeft w:val="0"/>
      <w:marRight w:val="0"/>
      <w:marTop w:val="0"/>
      <w:marBottom w:val="0"/>
      <w:divBdr>
        <w:top w:val="none" w:sz="0" w:space="0" w:color="auto"/>
        <w:left w:val="none" w:sz="0" w:space="0" w:color="auto"/>
        <w:bottom w:val="none" w:sz="0" w:space="0" w:color="auto"/>
        <w:right w:val="none" w:sz="0" w:space="0" w:color="auto"/>
      </w:divBdr>
    </w:div>
    <w:div w:id="805049556">
      <w:bodyDiv w:val="1"/>
      <w:marLeft w:val="0"/>
      <w:marRight w:val="0"/>
      <w:marTop w:val="0"/>
      <w:marBottom w:val="0"/>
      <w:divBdr>
        <w:top w:val="none" w:sz="0" w:space="0" w:color="auto"/>
        <w:left w:val="none" w:sz="0" w:space="0" w:color="auto"/>
        <w:bottom w:val="none" w:sz="0" w:space="0" w:color="auto"/>
        <w:right w:val="none" w:sz="0" w:space="0" w:color="auto"/>
      </w:divBdr>
    </w:div>
    <w:div w:id="831606887">
      <w:bodyDiv w:val="1"/>
      <w:marLeft w:val="0"/>
      <w:marRight w:val="0"/>
      <w:marTop w:val="0"/>
      <w:marBottom w:val="0"/>
      <w:divBdr>
        <w:top w:val="none" w:sz="0" w:space="0" w:color="auto"/>
        <w:left w:val="none" w:sz="0" w:space="0" w:color="auto"/>
        <w:bottom w:val="none" w:sz="0" w:space="0" w:color="auto"/>
        <w:right w:val="none" w:sz="0" w:space="0" w:color="auto"/>
      </w:divBdr>
    </w:div>
    <w:div w:id="959648970">
      <w:bodyDiv w:val="1"/>
      <w:marLeft w:val="0"/>
      <w:marRight w:val="0"/>
      <w:marTop w:val="0"/>
      <w:marBottom w:val="0"/>
      <w:divBdr>
        <w:top w:val="none" w:sz="0" w:space="0" w:color="auto"/>
        <w:left w:val="none" w:sz="0" w:space="0" w:color="auto"/>
        <w:bottom w:val="none" w:sz="0" w:space="0" w:color="auto"/>
        <w:right w:val="none" w:sz="0" w:space="0" w:color="auto"/>
      </w:divBdr>
      <w:divsChild>
        <w:div w:id="1538469416">
          <w:marLeft w:val="0"/>
          <w:marRight w:val="0"/>
          <w:marTop w:val="0"/>
          <w:marBottom w:val="0"/>
          <w:divBdr>
            <w:top w:val="none" w:sz="0" w:space="0" w:color="auto"/>
            <w:left w:val="none" w:sz="0" w:space="0" w:color="auto"/>
            <w:bottom w:val="none" w:sz="0" w:space="0" w:color="auto"/>
            <w:right w:val="none" w:sz="0" w:space="0" w:color="auto"/>
          </w:divBdr>
          <w:divsChild>
            <w:div w:id="1351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4727">
      <w:bodyDiv w:val="1"/>
      <w:marLeft w:val="0"/>
      <w:marRight w:val="0"/>
      <w:marTop w:val="0"/>
      <w:marBottom w:val="0"/>
      <w:divBdr>
        <w:top w:val="none" w:sz="0" w:space="0" w:color="auto"/>
        <w:left w:val="none" w:sz="0" w:space="0" w:color="auto"/>
        <w:bottom w:val="none" w:sz="0" w:space="0" w:color="auto"/>
        <w:right w:val="none" w:sz="0" w:space="0" w:color="auto"/>
      </w:divBdr>
      <w:divsChild>
        <w:div w:id="2143113434">
          <w:marLeft w:val="0"/>
          <w:marRight w:val="0"/>
          <w:marTop w:val="0"/>
          <w:marBottom w:val="0"/>
          <w:divBdr>
            <w:top w:val="none" w:sz="0" w:space="0" w:color="auto"/>
            <w:left w:val="none" w:sz="0" w:space="0" w:color="auto"/>
            <w:bottom w:val="none" w:sz="0" w:space="0" w:color="auto"/>
            <w:right w:val="none" w:sz="0" w:space="0" w:color="auto"/>
          </w:divBdr>
          <w:divsChild>
            <w:div w:id="20824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4535">
      <w:bodyDiv w:val="1"/>
      <w:marLeft w:val="0"/>
      <w:marRight w:val="0"/>
      <w:marTop w:val="0"/>
      <w:marBottom w:val="0"/>
      <w:divBdr>
        <w:top w:val="none" w:sz="0" w:space="0" w:color="auto"/>
        <w:left w:val="none" w:sz="0" w:space="0" w:color="auto"/>
        <w:bottom w:val="none" w:sz="0" w:space="0" w:color="auto"/>
        <w:right w:val="none" w:sz="0" w:space="0" w:color="auto"/>
      </w:divBdr>
    </w:div>
    <w:div w:id="211289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e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FA041-B19E-43A2-B7A3-FA4DFF345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36</Pages>
  <Words>15137</Words>
  <Characters>89310</Characters>
  <Application>Microsoft Office Word</Application>
  <DocSecurity>0</DocSecurity>
  <Lines>744</Lines>
  <Paragraphs>208</Paragraphs>
  <ScaleCrop>false</ScaleCrop>
  <HeadingPairs>
    <vt:vector size="2" baseType="variant">
      <vt:variant>
        <vt:lpstr>Název</vt:lpstr>
      </vt:variant>
      <vt:variant>
        <vt:i4>1</vt:i4>
      </vt:variant>
    </vt:vector>
  </HeadingPairs>
  <TitlesOfParts>
    <vt:vector size="1" baseType="lpstr">
      <vt:lpstr/>
    </vt:vector>
  </TitlesOfParts>
  <Company>Město Cheb</Company>
  <LinksUpToDate>false</LinksUpToDate>
  <CharactersWithSpaces>104239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Pospíšil Zdeněk</dc:creator>
  <cp:lastModifiedBy>Štěpánka Hamatová</cp:lastModifiedBy>
  <cp:revision>8</cp:revision>
  <cp:lastPrinted>2025-03-26T11:38:00Z</cp:lastPrinted>
  <dcterms:created xsi:type="dcterms:W3CDTF">2025-08-27T06:08:00Z</dcterms:created>
  <dcterms:modified xsi:type="dcterms:W3CDTF">2025-12-04T11:43:00Z</dcterms:modified>
</cp:coreProperties>
</file>