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52B7" w14:textId="1B8A8B23" w:rsidR="00E15686" w:rsidRPr="00257479" w:rsidRDefault="00E15686" w:rsidP="00376048">
      <w:pPr>
        <w:spacing w:line="300" w:lineRule="atLeast"/>
        <w:contextualSpacing/>
        <w:rPr>
          <w:b/>
          <w:sz w:val="22"/>
          <w:szCs w:val="22"/>
        </w:rPr>
      </w:pPr>
      <w:r w:rsidRPr="00257479">
        <w:rPr>
          <w:b/>
          <w:sz w:val="20"/>
          <w:szCs w:val="20"/>
        </w:rPr>
        <w:t xml:space="preserve">Příloha č. </w:t>
      </w:r>
      <w:r w:rsidR="00257479" w:rsidRPr="00257479">
        <w:rPr>
          <w:b/>
          <w:sz w:val="20"/>
          <w:szCs w:val="20"/>
        </w:rPr>
        <w:t>1</w:t>
      </w:r>
      <w:r w:rsidRPr="00257479">
        <w:rPr>
          <w:b/>
          <w:sz w:val="20"/>
          <w:szCs w:val="20"/>
        </w:rPr>
        <w:t xml:space="preserve"> </w:t>
      </w:r>
      <w:r w:rsidR="00786CDC" w:rsidRPr="00257479">
        <w:rPr>
          <w:b/>
          <w:sz w:val="20"/>
          <w:szCs w:val="20"/>
        </w:rPr>
        <w:t>zadávací dokumentace</w:t>
      </w:r>
    </w:p>
    <w:p w14:paraId="44B92D5A" w14:textId="77777777" w:rsidR="00234EA1" w:rsidRPr="00257479" w:rsidRDefault="00234EA1" w:rsidP="00FF6571">
      <w:pPr>
        <w:spacing w:line="300" w:lineRule="atLeast"/>
        <w:contextualSpacing/>
        <w:jc w:val="center"/>
        <w:rPr>
          <w:b/>
          <w:sz w:val="32"/>
          <w:szCs w:val="32"/>
        </w:rPr>
      </w:pPr>
    </w:p>
    <w:p w14:paraId="554EEA7B" w14:textId="3FFF6B03" w:rsidR="00FF6571" w:rsidRPr="00257479" w:rsidRDefault="00FF6571" w:rsidP="00FF6571">
      <w:pPr>
        <w:spacing w:line="300" w:lineRule="atLeast"/>
        <w:contextualSpacing/>
        <w:jc w:val="center"/>
        <w:rPr>
          <w:b/>
          <w:sz w:val="32"/>
          <w:szCs w:val="32"/>
        </w:rPr>
      </w:pPr>
      <w:r w:rsidRPr="00257479">
        <w:rPr>
          <w:b/>
          <w:sz w:val="32"/>
          <w:szCs w:val="32"/>
        </w:rPr>
        <w:t>Krycí list nabídky</w:t>
      </w:r>
    </w:p>
    <w:p w14:paraId="4F866173" w14:textId="5E8268F8" w:rsidR="00FF6571" w:rsidRPr="00257479" w:rsidRDefault="005F650C" w:rsidP="00FF6571">
      <w:pPr>
        <w:pStyle w:val="msonormalcxspmidd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 </w:t>
      </w:r>
      <w:r w:rsidR="00915E92" w:rsidRPr="00257479">
        <w:rPr>
          <w:b/>
          <w:sz w:val="20"/>
          <w:szCs w:val="20"/>
        </w:rPr>
        <w:t>v</w:t>
      </w:r>
      <w:r w:rsidR="00FF6571" w:rsidRPr="00257479">
        <w:rPr>
          <w:b/>
          <w:sz w:val="20"/>
          <w:szCs w:val="20"/>
        </w:rPr>
        <w:t>eřejn</w:t>
      </w:r>
      <w:r w:rsidR="00915E92" w:rsidRPr="00257479">
        <w:rPr>
          <w:b/>
          <w:sz w:val="20"/>
          <w:szCs w:val="20"/>
        </w:rPr>
        <w:t>é zakáz</w:t>
      </w:r>
      <w:r>
        <w:rPr>
          <w:b/>
          <w:sz w:val="20"/>
          <w:szCs w:val="20"/>
        </w:rPr>
        <w:t>ce s názvem</w:t>
      </w:r>
      <w:r w:rsidR="00915E92" w:rsidRPr="00257479">
        <w:rPr>
          <w:b/>
          <w:sz w:val="20"/>
          <w:szCs w:val="20"/>
        </w:rPr>
        <w:t xml:space="preserve"> </w:t>
      </w:r>
    </w:p>
    <w:p w14:paraId="715560C6" w14:textId="7954EF55" w:rsidR="00806B81" w:rsidRPr="00257479" w:rsidRDefault="00915E92" w:rsidP="00D54092">
      <w:pPr>
        <w:pStyle w:val="Bezmezer"/>
        <w:jc w:val="center"/>
        <w:rPr>
          <w:b/>
          <w:sz w:val="26"/>
          <w:szCs w:val="26"/>
        </w:rPr>
      </w:pPr>
      <w:bookmarkStart w:id="0" w:name="_Hlk484766272"/>
      <w:bookmarkStart w:id="1" w:name="_Hlk485730779"/>
      <w:r w:rsidRPr="00257479">
        <w:rPr>
          <w:b/>
          <w:sz w:val="26"/>
          <w:szCs w:val="26"/>
        </w:rPr>
        <w:t>„</w:t>
      </w:r>
      <w:bookmarkStart w:id="2" w:name="_Hlk214539320"/>
      <w:r w:rsidR="00257479" w:rsidRPr="00257479">
        <w:rPr>
          <w:b/>
          <w:bCs/>
          <w:sz w:val="26"/>
          <w:szCs w:val="26"/>
        </w:rPr>
        <w:t>Křižovatky Cheb – upgrade – Realizační část</w:t>
      </w:r>
      <w:bookmarkEnd w:id="2"/>
      <w:r w:rsidRPr="00257479">
        <w:rPr>
          <w:b/>
          <w:sz w:val="26"/>
          <w:szCs w:val="26"/>
        </w:rPr>
        <w:t>“</w:t>
      </w:r>
    </w:p>
    <w:p w14:paraId="0EFC9B78" w14:textId="77777777" w:rsidR="00CC2A8C" w:rsidRPr="00257479" w:rsidRDefault="00CC2A8C" w:rsidP="00D54092">
      <w:pPr>
        <w:pStyle w:val="Bezmezer"/>
        <w:jc w:val="center"/>
        <w:rPr>
          <w:b/>
          <w:sz w:val="26"/>
          <w:szCs w:val="26"/>
        </w:rPr>
      </w:pPr>
    </w:p>
    <w:p w14:paraId="736E90A0" w14:textId="77777777" w:rsidR="00DC6AD9" w:rsidRPr="00257479" w:rsidRDefault="00DC6AD9" w:rsidP="00806B81">
      <w:pPr>
        <w:pStyle w:val="Bezmezer"/>
        <w:jc w:val="center"/>
        <w:rPr>
          <w:b/>
          <w:sz w:val="28"/>
          <w:szCs w:val="28"/>
        </w:rPr>
      </w:pPr>
    </w:p>
    <w:tbl>
      <w:tblPr>
        <w:tblStyle w:val="Mkatabulky"/>
        <w:tblW w:w="9067" w:type="dxa"/>
        <w:tblLayout w:type="fixed"/>
        <w:tblLook w:val="00A0" w:firstRow="1" w:lastRow="0" w:firstColumn="1" w:lastColumn="0" w:noHBand="0" w:noVBand="0"/>
      </w:tblPr>
      <w:tblGrid>
        <w:gridCol w:w="1929"/>
        <w:gridCol w:w="1286"/>
        <w:gridCol w:w="2025"/>
        <w:gridCol w:w="1956"/>
        <w:gridCol w:w="1871"/>
      </w:tblGrid>
      <w:tr w:rsidR="00E15686" w:rsidRPr="00257479" w14:paraId="24F75EF5" w14:textId="77777777" w:rsidTr="00915E92">
        <w:tc>
          <w:tcPr>
            <w:tcW w:w="9067" w:type="dxa"/>
            <w:gridSpan w:val="5"/>
            <w:shd w:val="clear" w:color="auto" w:fill="D9D9D9" w:themeFill="background1" w:themeFillShade="D9"/>
          </w:tcPr>
          <w:bookmarkEnd w:id="0"/>
          <w:bookmarkEnd w:id="1"/>
          <w:p w14:paraId="73AF3E56" w14:textId="11640950" w:rsidR="00E15686" w:rsidRPr="00257479" w:rsidRDefault="00E15686" w:rsidP="00915E92">
            <w:pPr>
              <w:autoSpaceDE w:val="0"/>
              <w:spacing w:line="30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257479">
              <w:rPr>
                <w:b/>
                <w:sz w:val="20"/>
                <w:szCs w:val="20"/>
              </w:rPr>
              <w:t>Identifikační údaje dodavatel</w:t>
            </w:r>
            <w:r w:rsidR="0034368F" w:rsidRPr="00257479">
              <w:rPr>
                <w:b/>
                <w:sz w:val="20"/>
                <w:szCs w:val="20"/>
              </w:rPr>
              <w:t>e</w:t>
            </w:r>
          </w:p>
        </w:tc>
      </w:tr>
      <w:tr w:rsidR="00AF1E91" w:rsidRPr="00257479" w14:paraId="3AE3E855" w14:textId="77777777" w:rsidTr="00D54092">
        <w:trPr>
          <w:trHeight w:val="661"/>
        </w:trPr>
        <w:tc>
          <w:tcPr>
            <w:tcW w:w="3215" w:type="dxa"/>
            <w:gridSpan w:val="2"/>
          </w:tcPr>
          <w:p w14:paraId="41029E44" w14:textId="13656095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Obchodní firma nebo název/jméno a příjmení</w:t>
            </w:r>
          </w:p>
        </w:tc>
        <w:tc>
          <w:tcPr>
            <w:tcW w:w="5852" w:type="dxa"/>
            <w:gridSpan w:val="3"/>
          </w:tcPr>
          <w:p w14:paraId="1C7E7890" w14:textId="4B646B62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66F021A9" w14:textId="77777777" w:rsidTr="00D54092">
        <w:trPr>
          <w:trHeight w:val="501"/>
        </w:trPr>
        <w:tc>
          <w:tcPr>
            <w:tcW w:w="3215" w:type="dxa"/>
            <w:gridSpan w:val="2"/>
          </w:tcPr>
          <w:p w14:paraId="5454CB50" w14:textId="606AC86C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Sídlo/místo podnikání</w:t>
            </w:r>
          </w:p>
        </w:tc>
        <w:tc>
          <w:tcPr>
            <w:tcW w:w="5852" w:type="dxa"/>
            <w:gridSpan w:val="3"/>
          </w:tcPr>
          <w:p w14:paraId="54088C03" w14:textId="66785DCC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09B6B9F1" w14:textId="77777777" w:rsidTr="00D54092">
        <w:trPr>
          <w:trHeight w:val="409"/>
        </w:trPr>
        <w:tc>
          <w:tcPr>
            <w:tcW w:w="3215" w:type="dxa"/>
            <w:gridSpan w:val="2"/>
          </w:tcPr>
          <w:p w14:paraId="2AAE119C" w14:textId="22FEEA70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 xml:space="preserve">Zapsaný v </w:t>
            </w:r>
          </w:p>
        </w:tc>
        <w:tc>
          <w:tcPr>
            <w:tcW w:w="5852" w:type="dxa"/>
            <w:gridSpan w:val="3"/>
          </w:tcPr>
          <w:p w14:paraId="72E65779" w14:textId="32B35B1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1D179495" w14:textId="77777777" w:rsidTr="00D54092">
        <w:trPr>
          <w:trHeight w:val="415"/>
        </w:trPr>
        <w:tc>
          <w:tcPr>
            <w:tcW w:w="3215" w:type="dxa"/>
            <w:gridSpan w:val="2"/>
          </w:tcPr>
          <w:p w14:paraId="254830AE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Právní forma</w:t>
            </w:r>
          </w:p>
        </w:tc>
        <w:tc>
          <w:tcPr>
            <w:tcW w:w="5852" w:type="dxa"/>
            <w:gridSpan w:val="3"/>
          </w:tcPr>
          <w:p w14:paraId="5D804658" w14:textId="25BA3E20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23519882" w14:textId="77777777" w:rsidTr="00D54092">
        <w:trPr>
          <w:trHeight w:val="420"/>
        </w:trPr>
        <w:tc>
          <w:tcPr>
            <w:tcW w:w="3215" w:type="dxa"/>
            <w:gridSpan w:val="2"/>
          </w:tcPr>
          <w:p w14:paraId="2CABE036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Zastoupený</w:t>
            </w:r>
          </w:p>
        </w:tc>
        <w:tc>
          <w:tcPr>
            <w:tcW w:w="5852" w:type="dxa"/>
            <w:gridSpan w:val="3"/>
          </w:tcPr>
          <w:p w14:paraId="58C5476A" w14:textId="74EE1103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662126C5" w14:textId="77777777" w:rsidTr="00824FC3">
        <w:tc>
          <w:tcPr>
            <w:tcW w:w="3215" w:type="dxa"/>
            <w:gridSpan w:val="2"/>
          </w:tcPr>
          <w:p w14:paraId="0C547564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IČO</w:t>
            </w:r>
          </w:p>
        </w:tc>
        <w:tc>
          <w:tcPr>
            <w:tcW w:w="5852" w:type="dxa"/>
            <w:gridSpan w:val="3"/>
          </w:tcPr>
          <w:p w14:paraId="1F283FB8" w14:textId="6C0F938D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338E734F" w14:textId="77777777" w:rsidTr="00824FC3">
        <w:tc>
          <w:tcPr>
            <w:tcW w:w="3215" w:type="dxa"/>
            <w:gridSpan w:val="2"/>
          </w:tcPr>
          <w:p w14:paraId="20D944DC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DIČ</w:t>
            </w:r>
          </w:p>
        </w:tc>
        <w:tc>
          <w:tcPr>
            <w:tcW w:w="5852" w:type="dxa"/>
            <w:gridSpan w:val="3"/>
          </w:tcPr>
          <w:p w14:paraId="4A3377F9" w14:textId="2C9C84FB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0D7B2C01" w14:textId="77777777" w:rsidTr="00824FC3">
        <w:tc>
          <w:tcPr>
            <w:tcW w:w="3215" w:type="dxa"/>
            <w:gridSpan w:val="2"/>
          </w:tcPr>
          <w:p w14:paraId="7AEA6E18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Kontaktní osoba</w:t>
            </w:r>
          </w:p>
        </w:tc>
        <w:tc>
          <w:tcPr>
            <w:tcW w:w="5852" w:type="dxa"/>
            <w:gridSpan w:val="3"/>
          </w:tcPr>
          <w:p w14:paraId="0E8E8B1A" w14:textId="0BA6554C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7FAD098C" w14:textId="77777777" w:rsidTr="00824FC3">
        <w:tc>
          <w:tcPr>
            <w:tcW w:w="3215" w:type="dxa"/>
            <w:gridSpan w:val="2"/>
          </w:tcPr>
          <w:p w14:paraId="4953E7BF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Telefon</w:t>
            </w:r>
          </w:p>
        </w:tc>
        <w:tc>
          <w:tcPr>
            <w:tcW w:w="5852" w:type="dxa"/>
            <w:gridSpan w:val="3"/>
          </w:tcPr>
          <w:p w14:paraId="32EE6BDF" w14:textId="0722FC5C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57A0278E" w14:textId="77777777" w:rsidTr="00824FC3">
        <w:tc>
          <w:tcPr>
            <w:tcW w:w="3215" w:type="dxa"/>
            <w:gridSpan w:val="2"/>
          </w:tcPr>
          <w:p w14:paraId="2C544143" w14:textId="7777777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E-mail</w:t>
            </w:r>
          </w:p>
        </w:tc>
        <w:tc>
          <w:tcPr>
            <w:tcW w:w="5852" w:type="dxa"/>
            <w:gridSpan w:val="3"/>
          </w:tcPr>
          <w:p w14:paraId="3758757E" w14:textId="64380E4A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4E4D784E" w14:textId="77777777" w:rsidTr="00824FC3">
        <w:tc>
          <w:tcPr>
            <w:tcW w:w="3215" w:type="dxa"/>
            <w:gridSpan w:val="2"/>
          </w:tcPr>
          <w:p w14:paraId="2CA31126" w14:textId="4BB63D5F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Bankovní spojení a číslo účtu</w:t>
            </w:r>
          </w:p>
        </w:tc>
        <w:tc>
          <w:tcPr>
            <w:tcW w:w="5852" w:type="dxa"/>
            <w:gridSpan w:val="3"/>
          </w:tcPr>
          <w:p w14:paraId="06D5ACA9" w14:textId="558927EA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AF1E91" w:rsidRPr="00257479" w14:paraId="01F27C2F" w14:textId="77777777" w:rsidTr="00824FC3">
        <w:tc>
          <w:tcPr>
            <w:tcW w:w="3215" w:type="dxa"/>
            <w:gridSpan w:val="2"/>
          </w:tcPr>
          <w:p w14:paraId="5810FAC7" w14:textId="2CB041F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Malý či střední podnikatel (ANO/NE)</w:t>
            </w:r>
            <w:r w:rsidRPr="00257479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tc>
          <w:tcPr>
            <w:tcW w:w="5852" w:type="dxa"/>
            <w:gridSpan w:val="3"/>
          </w:tcPr>
          <w:p w14:paraId="1E717717" w14:textId="09CD1F97" w:rsidR="00AF1E91" w:rsidRPr="00257479" w:rsidRDefault="00AF1E91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  <w:tr w:rsidR="00E15686" w:rsidRPr="00257479" w14:paraId="2E3CD1DE" w14:textId="77777777" w:rsidTr="00915E92">
        <w:tc>
          <w:tcPr>
            <w:tcW w:w="9067" w:type="dxa"/>
            <w:gridSpan w:val="5"/>
            <w:shd w:val="clear" w:color="auto" w:fill="D9D9D9" w:themeFill="background1" w:themeFillShade="D9"/>
          </w:tcPr>
          <w:p w14:paraId="361A690C" w14:textId="58BBD905" w:rsidR="00E15686" w:rsidRPr="00257479" w:rsidRDefault="00E15686" w:rsidP="00915E92">
            <w:pPr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257479" w:rsidRPr="00257479" w14:paraId="0971286C" w14:textId="77777777" w:rsidTr="00257479">
        <w:tc>
          <w:tcPr>
            <w:tcW w:w="1929" w:type="dxa"/>
          </w:tcPr>
          <w:p w14:paraId="6E4C09B0" w14:textId="77777777" w:rsidR="00257479" w:rsidRPr="00257479" w:rsidRDefault="00257479" w:rsidP="007B6BC7">
            <w:pPr>
              <w:autoSpaceDE w:val="0"/>
              <w:contextualSpacing/>
              <w:rPr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761C8F2F" w14:textId="77777777" w:rsidR="00257479" w:rsidRPr="00257479" w:rsidRDefault="00257479" w:rsidP="007B6BC7">
            <w:pPr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  <w:r w:rsidRPr="00257479">
              <w:rPr>
                <w:b/>
                <w:sz w:val="20"/>
                <w:szCs w:val="20"/>
              </w:rPr>
              <w:t>Cena v Kč bez DPH</w:t>
            </w:r>
          </w:p>
        </w:tc>
        <w:tc>
          <w:tcPr>
            <w:tcW w:w="1956" w:type="dxa"/>
          </w:tcPr>
          <w:p w14:paraId="6B8857FD" w14:textId="7D4B87C9" w:rsidR="00257479" w:rsidRPr="00257479" w:rsidRDefault="00257479" w:rsidP="007B6BC7">
            <w:pPr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Částka DPH</w:t>
            </w:r>
            <w:r>
              <w:rPr>
                <w:sz w:val="20"/>
                <w:szCs w:val="20"/>
              </w:rPr>
              <w:t xml:space="preserve"> v Kč</w:t>
            </w:r>
          </w:p>
        </w:tc>
        <w:tc>
          <w:tcPr>
            <w:tcW w:w="1871" w:type="dxa"/>
          </w:tcPr>
          <w:p w14:paraId="68A47D8B" w14:textId="77777777" w:rsidR="00257479" w:rsidRPr="00257479" w:rsidRDefault="00257479" w:rsidP="007B6BC7">
            <w:pPr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257479">
              <w:rPr>
                <w:sz w:val="20"/>
                <w:szCs w:val="20"/>
              </w:rPr>
              <w:t>Cena v Kč s DPH</w:t>
            </w:r>
          </w:p>
        </w:tc>
      </w:tr>
      <w:tr w:rsidR="00257479" w:rsidRPr="00257479" w14:paraId="386C3C44" w14:textId="77777777" w:rsidTr="00257479">
        <w:tc>
          <w:tcPr>
            <w:tcW w:w="1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53DB" w14:textId="535F4133" w:rsidR="00257479" w:rsidRPr="00257479" w:rsidRDefault="00257479" w:rsidP="00AF1E91">
            <w:pPr>
              <w:autoSpaceDE w:val="0"/>
              <w:contextualSpacing/>
              <w:rPr>
                <w:b/>
                <w:sz w:val="20"/>
                <w:szCs w:val="20"/>
              </w:rPr>
            </w:pPr>
            <w:r w:rsidRPr="00257479">
              <w:rPr>
                <w:b/>
                <w:sz w:val="20"/>
                <w:szCs w:val="20"/>
              </w:rPr>
              <w:t xml:space="preserve">Nabídková cena </w:t>
            </w:r>
            <w:r>
              <w:rPr>
                <w:b/>
                <w:sz w:val="20"/>
                <w:szCs w:val="20"/>
              </w:rPr>
              <w:t xml:space="preserve">za dílo </w:t>
            </w:r>
            <w:r w:rsidRPr="00257479">
              <w:rPr>
                <w:b/>
                <w:sz w:val="20"/>
                <w:szCs w:val="20"/>
              </w:rPr>
              <w:t>Křižovatky Cheb – upgrade – Realizační část</w:t>
            </w:r>
          </w:p>
        </w:tc>
        <w:tc>
          <w:tcPr>
            <w:tcW w:w="33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8F2EA" w14:textId="1AFF767C" w:rsidR="00257479" w:rsidRPr="00257479" w:rsidRDefault="00257479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09181" w14:textId="734C986A" w:rsidR="00257479" w:rsidRPr="00257479" w:rsidRDefault="00257479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AFF97" w14:textId="5C801277" w:rsidR="00257479" w:rsidRPr="00257479" w:rsidRDefault="00257479" w:rsidP="00AF1E91">
            <w:pPr>
              <w:autoSpaceDE w:val="0"/>
              <w:contextualSpacing/>
              <w:rPr>
                <w:sz w:val="20"/>
                <w:szCs w:val="20"/>
              </w:rPr>
            </w:pPr>
            <w:r w:rsidRPr="00257479">
              <w:rPr>
                <w:sz w:val="20"/>
                <w:szCs w:val="18"/>
                <w:highlight w:val="yellow"/>
              </w:rPr>
              <w:t>[DOPLNÍ DODAVATEL]</w:t>
            </w:r>
          </w:p>
        </w:tc>
      </w:tr>
    </w:tbl>
    <w:p w14:paraId="29CA4005" w14:textId="77777777" w:rsidR="00A3176B" w:rsidRPr="00257479" w:rsidRDefault="00A3176B" w:rsidP="00234EA1">
      <w:pPr>
        <w:contextualSpacing/>
        <w:jc w:val="both"/>
        <w:rPr>
          <w:sz w:val="20"/>
          <w:szCs w:val="20"/>
        </w:rPr>
      </w:pPr>
    </w:p>
    <w:p w14:paraId="79C9BFDB" w14:textId="77777777" w:rsidR="004D2CC8" w:rsidRPr="00257479" w:rsidRDefault="004D2CC8" w:rsidP="004D2CC8">
      <w:pPr>
        <w:contextualSpacing/>
        <w:jc w:val="both"/>
        <w:rPr>
          <w:b/>
          <w:bCs/>
          <w:sz w:val="20"/>
          <w:szCs w:val="20"/>
        </w:rPr>
      </w:pPr>
      <w:r w:rsidRPr="00257479">
        <w:rPr>
          <w:b/>
          <w:bCs/>
          <w:sz w:val="20"/>
          <w:szCs w:val="20"/>
        </w:rPr>
        <w:t xml:space="preserve">PROHLÁŠENÍ DODAVATELE </w:t>
      </w:r>
    </w:p>
    <w:p w14:paraId="653657E6" w14:textId="77777777" w:rsidR="004D2CC8" w:rsidRPr="00257479" w:rsidRDefault="004D2CC8" w:rsidP="004D2CC8">
      <w:pPr>
        <w:contextualSpacing/>
        <w:jc w:val="both"/>
        <w:rPr>
          <w:sz w:val="22"/>
          <w:szCs w:val="22"/>
        </w:rPr>
      </w:pPr>
    </w:p>
    <w:p w14:paraId="5A49396D" w14:textId="79244841" w:rsidR="00E15686" w:rsidRPr="00257479" w:rsidRDefault="004D2CC8" w:rsidP="004D2CC8">
      <w:pPr>
        <w:contextualSpacing/>
        <w:jc w:val="both"/>
        <w:rPr>
          <w:sz w:val="20"/>
          <w:szCs w:val="20"/>
        </w:rPr>
      </w:pPr>
      <w:r w:rsidRPr="00257479">
        <w:rPr>
          <w:sz w:val="20"/>
          <w:szCs w:val="20"/>
        </w:rPr>
        <w:t xml:space="preserve">Prohlašujeme, že jsme se před podáním nabídky podrobně seznámili se všemi zadávacími podmínkami, že jsme těmto podmínkám porozuměli, že je v plném rozsahu a bez výhrad přijímáme a že jsme nabídku zpracovali zcela v souladu s těmito podmínkami. Zároveň prohlašujeme, že souhlasíme a přijímáme návrh </w:t>
      </w:r>
      <w:r w:rsidR="00CC2A8C" w:rsidRPr="00257479">
        <w:rPr>
          <w:sz w:val="20"/>
          <w:szCs w:val="20"/>
        </w:rPr>
        <w:t>smlouvy v</w:t>
      </w:r>
      <w:r w:rsidRPr="00257479">
        <w:rPr>
          <w:sz w:val="20"/>
          <w:szCs w:val="20"/>
        </w:rPr>
        <w:t xml:space="preserve"> posledním znění uveřejněném na profilu zadavatele.</w:t>
      </w:r>
    </w:p>
    <w:p w14:paraId="2EB0526B" w14:textId="77777777" w:rsidR="000901CD" w:rsidRPr="00257479" w:rsidRDefault="000901CD" w:rsidP="007B6BC7">
      <w:pPr>
        <w:contextualSpacing/>
        <w:jc w:val="both"/>
        <w:rPr>
          <w:color w:val="000000"/>
          <w:sz w:val="22"/>
          <w:szCs w:val="22"/>
        </w:rPr>
      </w:pPr>
    </w:p>
    <w:p w14:paraId="655E2221" w14:textId="77777777" w:rsidR="00DA1436" w:rsidRDefault="00DA1436" w:rsidP="007B6BC7">
      <w:pPr>
        <w:contextualSpacing/>
        <w:jc w:val="both"/>
        <w:rPr>
          <w:color w:val="000000"/>
          <w:sz w:val="20"/>
          <w:szCs w:val="20"/>
        </w:rPr>
      </w:pPr>
      <w:bookmarkStart w:id="3" w:name="_Hlk214539375"/>
    </w:p>
    <w:p w14:paraId="462D0195" w14:textId="537FB561" w:rsidR="00E15686" w:rsidRPr="00257479" w:rsidRDefault="00FF6571" w:rsidP="007B6BC7">
      <w:pPr>
        <w:contextualSpacing/>
        <w:jc w:val="both"/>
        <w:rPr>
          <w:color w:val="000000"/>
          <w:sz w:val="20"/>
          <w:szCs w:val="20"/>
        </w:rPr>
      </w:pPr>
      <w:bookmarkStart w:id="4" w:name="_Hlk214548527"/>
      <w:r w:rsidRPr="00257479">
        <w:rPr>
          <w:color w:val="000000"/>
          <w:sz w:val="20"/>
          <w:szCs w:val="20"/>
        </w:rPr>
        <w:t>V ....................................</w:t>
      </w:r>
      <w:r w:rsidR="00E15686" w:rsidRPr="00257479">
        <w:rPr>
          <w:color w:val="000000"/>
          <w:sz w:val="20"/>
          <w:szCs w:val="20"/>
        </w:rPr>
        <w:t>dne ..................</w:t>
      </w:r>
    </w:p>
    <w:p w14:paraId="1C729CAB" w14:textId="77777777" w:rsidR="00234EA1" w:rsidRDefault="00234EA1" w:rsidP="007B6BC7">
      <w:pPr>
        <w:contextualSpacing/>
        <w:jc w:val="both"/>
        <w:rPr>
          <w:color w:val="000000"/>
          <w:sz w:val="18"/>
          <w:szCs w:val="18"/>
        </w:rPr>
      </w:pPr>
    </w:p>
    <w:p w14:paraId="28F45B0C" w14:textId="77777777" w:rsidR="00DA1436" w:rsidRDefault="00DA1436" w:rsidP="007B6BC7">
      <w:pPr>
        <w:contextualSpacing/>
        <w:jc w:val="both"/>
        <w:rPr>
          <w:color w:val="000000"/>
          <w:sz w:val="18"/>
          <w:szCs w:val="18"/>
        </w:rPr>
      </w:pPr>
    </w:p>
    <w:p w14:paraId="0D1729AB" w14:textId="77777777" w:rsidR="00DA1436" w:rsidRDefault="00DA1436" w:rsidP="007B6BC7">
      <w:pPr>
        <w:contextualSpacing/>
        <w:jc w:val="both"/>
        <w:rPr>
          <w:color w:val="000000"/>
          <w:sz w:val="18"/>
          <w:szCs w:val="18"/>
        </w:rPr>
      </w:pPr>
    </w:p>
    <w:p w14:paraId="207FAFA0" w14:textId="77777777" w:rsidR="00DA1436" w:rsidRDefault="00DA1436" w:rsidP="007B6BC7">
      <w:pPr>
        <w:contextualSpacing/>
        <w:jc w:val="both"/>
        <w:rPr>
          <w:color w:val="000000"/>
          <w:sz w:val="18"/>
          <w:szCs w:val="18"/>
        </w:rPr>
      </w:pPr>
    </w:p>
    <w:p w14:paraId="46555A8D" w14:textId="77777777" w:rsidR="00DA1436" w:rsidRPr="00257479" w:rsidRDefault="00DA1436" w:rsidP="007B6BC7">
      <w:pPr>
        <w:contextualSpacing/>
        <w:jc w:val="both"/>
        <w:rPr>
          <w:color w:val="000000"/>
          <w:sz w:val="18"/>
          <w:szCs w:val="18"/>
        </w:rPr>
      </w:pPr>
    </w:p>
    <w:p w14:paraId="534B20AC" w14:textId="0F0DB8AE" w:rsidR="00E15686" w:rsidRPr="00257479" w:rsidRDefault="00E15686" w:rsidP="007B6BC7">
      <w:pPr>
        <w:contextualSpacing/>
        <w:jc w:val="both"/>
        <w:rPr>
          <w:color w:val="000000"/>
          <w:sz w:val="18"/>
          <w:szCs w:val="18"/>
        </w:rPr>
      </w:pPr>
      <w:r w:rsidRPr="00257479">
        <w:rPr>
          <w:color w:val="000000"/>
          <w:sz w:val="18"/>
          <w:szCs w:val="18"/>
        </w:rPr>
        <w:t>.................................................................................................</w:t>
      </w:r>
    </w:p>
    <w:p w14:paraId="04315B4D" w14:textId="77777777" w:rsidR="00E15686" w:rsidRPr="00257479" w:rsidRDefault="00E15686" w:rsidP="007B6BC7">
      <w:pPr>
        <w:contextualSpacing/>
        <w:jc w:val="both"/>
        <w:rPr>
          <w:color w:val="000000"/>
          <w:sz w:val="20"/>
          <w:szCs w:val="20"/>
        </w:rPr>
      </w:pPr>
      <w:r w:rsidRPr="00257479">
        <w:rPr>
          <w:color w:val="000000"/>
          <w:sz w:val="20"/>
          <w:szCs w:val="20"/>
        </w:rPr>
        <w:t xml:space="preserve">Obchodní firma  </w:t>
      </w:r>
    </w:p>
    <w:p w14:paraId="74885344" w14:textId="77777777" w:rsidR="00095906" w:rsidRPr="00257479" w:rsidRDefault="00E15686" w:rsidP="007B6BC7">
      <w:pPr>
        <w:contextualSpacing/>
        <w:jc w:val="both"/>
        <w:rPr>
          <w:sz w:val="20"/>
          <w:szCs w:val="20"/>
        </w:rPr>
      </w:pPr>
      <w:r w:rsidRPr="00257479">
        <w:rPr>
          <w:color w:val="000000"/>
          <w:sz w:val="20"/>
          <w:szCs w:val="20"/>
        </w:rPr>
        <w:t>Jméno a podpis osoby oprávněné jednat jménem či za dodavatele</w:t>
      </w:r>
      <w:bookmarkEnd w:id="3"/>
      <w:bookmarkEnd w:id="4"/>
    </w:p>
    <w:sectPr w:rsidR="00095906" w:rsidRPr="00257479" w:rsidSect="00234EA1">
      <w:headerReference w:type="default" r:id="rId6"/>
      <w:pgSz w:w="11906" w:h="16838"/>
      <w:pgMar w:top="993" w:right="1417" w:bottom="1417" w:left="1417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4829" w14:textId="77777777" w:rsidR="00E15686" w:rsidRDefault="00E15686" w:rsidP="00E15686">
      <w:r>
        <w:separator/>
      </w:r>
    </w:p>
  </w:endnote>
  <w:endnote w:type="continuationSeparator" w:id="0">
    <w:p w14:paraId="14346A7E" w14:textId="77777777" w:rsidR="00E15686" w:rsidRDefault="00E15686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3DAF" w14:textId="77777777" w:rsidR="00E15686" w:rsidRDefault="00E15686" w:rsidP="00E15686">
      <w:r>
        <w:separator/>
      </w:r>
    </w:p>
  </w:footnote>
  <w:footnote w:type="continuationSeparator" w:id="0">
    <w:p w14:paraId="2B7CF42C" w14:textId="77777777" w:rsidR="00E15686" w:rsidRDefault="00E15686" w:rsidP="00E15686">
      <w:r>
        <w:continuationSeparator/>
      </w:r>
    </w:p>
  </w:footnote>
  <w:footnote w:id="1">
    <w:p w14:paraId="00DF6392" w14:textId="430B57D0" w:rsidR="00AF1E91" w:rsidRPr="005811D4" w:rsidRDefault="00AF1E91" w:rsidP="00AF1E91">
      <w:pPr>
        <w:pStyle w:val="Textpoznpodarou"/>
        <w:jc w:val="both"/>
        <w:rPr>
          <w:rFonts w:asciiTheme="minorHAnsi" w:hAnsiTheme="minorHAnsi" w:cstheme="minorHAnsi"/>
        </w:rPr>
      </w:pPr>
      <w:r w:rsidRPr="005811D4">
        <w:rPr>
          <w:rStyle w:val="Znakapoznpodarou"/>
          <w:rFonts w:asciiTheme="minorHAnsi" w:hAnsiTheme="minorHAnsi" w:cstheme="minorHAnsi"/>
        </w:rPr>
        <w:footnoteRef/>
      </w:r>
      <w:r w:rsidRPr="005811D4">
        <w:rPr>
          <w:rFonts w:asciiTheme="minorHAnsi" w:hAnsiTheme="minorHAnsi" w:cstheme="minorHAnsi"/>
        </w:rPr>
        <w:t xml:space="preserve"> </w:t>
      </w:r>
      <w:r w:rsidRPr="00257479">
        <w:rPr>
          <w:sz w:val="18"/>
          <w:szCs w:val="18"/>
        </w:rPr>
        <w:t>Malým nebo středním podnikatelem ve smyslu doporučení Komise 2003/361/ES, a to pro účely vyplnění formuláře „Oznámení o výsledku zadávacího řízení“ uveřejňovaného ve Věstníku veřejných zakázek. Za malé a střední podnikatele se považují podnikatelé, kteří zaměstnávají méně než 250 osob a zároveň, jejichž roční obrat nepřesahuje 50 milionů EUR, nebo jejichž bilanční suma roční rozvahy nepřesahuje 43 milionů EUR</w:t>
      </w:r>
      <w:r w:rsidRPr="004D2CC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D3CB" w14:textId="37F27424" w:rsidR="00FD26D1" w:rsidRDefault="00FD26D1" w:rsidP="00FD26D1">
    <w:pPr>
      <w:pStyle w:val="Zhlav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6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74E8"/>
    <w:rsid w:val="000878DA"/>
    <w:rsid w:val="000901CD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5B4F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5338"/>
    <w:rsid w:val="0019752D"/>
    <w:rsid w:val="001A50D0"/>
    <w:rsid w:val="001A7445"/>
    <w:rsid w:val="001B5841"/>
    <w:rsid w:val="001B64BF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200D98"/>
    <w:rsid w:val="002016AA"/>
    <w:rsid w:val="002021BA"/>
    <w:rsid w:val="00202FD3"/>
    <w:rsid w:val="002131D5"/>
    <w:rsid w:val="00221385"/>
    <w:rsid w:val="00225448"/>
    <w:rsid w:val="0023135C"/>
    <w:rsid w:val="002344BB"/>
    <w:rsid w:val="00234EA1"/>
    <w:rsid w:val="00242D94"/>
    <w:rsid w:val="00244458"/>
    <w:rsid w:val="00257479"/>
    <w:rsid w:val="00257EFB"/>
    <w:rsid w:val="00262062"/>
    <w:rsid w:val="0026353F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0CE7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64C"/>
    <w:rsid w:val="00305DF2"/>
    <w:rsid w:val="00314BE6"/>
    <w:rsid w:val="003168EF"/>
    <w:rsid w:val="0034368F"/>
    <w:rsid w:val="00354008"/>
    <w:rsid w:val="003555CE"/>
    <w:rsid w:val="003618CE"/>
    <w:rsid w:val="003673AD"/>
    <w:rsid w:val="003678BE"/>
    <w:rsid w:val="00373211"/>
    <w:rsid w:val="00376048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E10FD"/>
    <w:rsid w:val="003F11FE"/>
    <w:rsid w:val="00401CA8"/>
    <w:rsid w:val="00403A32"/>
    <w:rsid w:val="004056A9"/>
    <w:rsid w:val="00411B3E"/>
    <w:rsid w:val="004174AB"/>
    <w:rsid w:val="0042104E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84622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2CC8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33DE3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1D4"/>
    <w:rsid w:val="00581924"/>
    <w:rsid w:val="00582CBC"/>
    <w:rsid w:val="0058356C"/>
    <w:rsid w:val="005836DD"/>
    <w:rsid w:val="00585BF0"/>
    <w:rsid w:val="005864B7"/>
    <w:rsid w:val="00592D5A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50C"/>
    <w:rsid w:val="005F66E7"/>
    <w:rsid w:val="005F6E6D"/>
    <w:rsid w:val="00600FE9"/>
    <w:rsid w:val="00601EA2"/>
    <w:rsid w:val="00606B04"/>
    <w:rsid w:val="00610272"/>
    <w:rsid w:val="00610285"/>
    <w:rsid w:val="00611229"/>
    <w:rsid w:val="006134B8"/>
    <w:rsid w:val="006143B3"/>
    <w:rsid w:val="006204A1"/>
    <w:rsid w:val="00621C17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577F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86CDC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A559F"/>
    <w:rsid w:val="007B4259"/>
    <w:rsid w:val="007B6BC7"/>
    <w:rsid w:val="007B6D23"/>
    <w:rsid w:val="007C2547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06B81"/>
    <w:rsid w:val="00810302"/>
    <w:rsid w:val="00812BB4"/>
    <w:rsid w:val="00814EB0"/>
    <w:rsid w:val="00815A23"/>
    <w:rsid w:val="0082244F"/>
    <w:rsid w:val="00824FC3"/>
    <w:rsid w:val="008258CC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1E9B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34BE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15E92"/>
    <w:rsid w:val="009202B9"/>
    <w:rsid w:val="009235A3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35B5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1CFF"/>
    <w:rsid w:val="009B58D1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3176B"/>
    <w:rsid w:val="00A469CD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0F2A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1733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1E91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4BB6"/>
    <w:rsid w:val="00BF5341"/>
    <w:rsid w:val="00BF5504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318B"/>
    <w:rsid w:val="00C3350C"/>
    <w:rsid w:val="00C34F97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65EA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38F8"/>
    <w:rsid w:val="00CB4E01"/>
    <w:rsid w:val="00CB5559"/>
    <w:rsid w:val="00CB6895"/>
    <w:rsid w:val="00CB6A2C"/>
    <w:rsid w:val="00CB6AFE"/>
    <w:rsid w:val="00CC1245"/>
    <w:rsid w:val="00CC2901"/>
    <w:rsid w:val="00CC2A8C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092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831DC"/>
    <w:rsid w:val="00D90847"/>
    <w:rsid w:val="00D9363B"/>
    <w:rsid w:val="00DA1436"/>
    <w:rsid w:val="00DA1FEC"/>
    <w:rsid w:val="00DA25DE"/>
    <w:rsid w:val="00DA6813"/>
    <w:rsid w:val="00DB3F17"/>
    <w:rsid w:val="00DB6C9E"/>
    <w:rsid w:val="00DB7126"/>
    <w:rsid w:val="00DC440D"/>
    <w:rsid w:val="00DC6AD9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DF6DA4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6F87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4CCC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97892"/>
    <w:rsid w:val="00EA313E"/>
    <w:rsid w:val="00EA32D5"/>
    <w:rsid w:val="00EB1D81"/>
    <w:rsid w:val="00EB61B1"/>
    <w:rsid w:val="00EB75B7"/>
    <w:rsid w:val="00EB7ED0"/>
    <w:rsid w:val="00EC20AF"/>
    <w:rsid w:val="00EC4DF3"/>
    <w:rsid w:val="00ED5D09"/>
    <w:rsid w:val="00EE0D54"/>
    <w:rsid w:val="00EE1678"/>
    <w:rsid w:val="00EE36A0"/>
    <w:rsid w:val="00EE5AFA"/>
    <w:rsid w:val="00EF0358"/>
    <w:rsid w:val="00EF44C4"/>
    <w:rsid w:val="00EF4CA6"/>
    <w:rsid w:val="00F05467"/>
    <w:rsid w:val="00F1382A"/>
    <w:rsid w:val="00F1434C"/>
    <w:rsid w:val="00F16105"/>
    <w:rsid w:val="00F2101F"/>
    <w:rsid w:val="00F36F77"/>
    <w:rsid w:val="00F5144A"/>
    <w:rsid w:val="00F515FB"/>
    <w:rsid w:val="00F54F4B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6D1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657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C3B820"/>
  <w15:docId w15:val="{A68746B3-B58A-460C-B350-1CF74A6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5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571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0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B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15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1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11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1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Dita Zimmermannová</dc:creator>
  <cp:keywords/>
  <dc:description/>
  <cp:lastModifiedBy>Mgr. Ing. Jiří Douda - Matzner &amp; Vítek</cp:lastModifiedBy>
  <cp:revision>36</cp:revision>
  <dcterms:created xsi:type="dcterms:W3CDTF">2018-11-30T08:37:00Z</dcterms:created>
  <dcterms:modified xsi:type="dcterms:W3CDTF">2025-11-20T15:31:00Z</dcterms:modified>
</cp:coreProperties>
</file>