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7F37AC" w14:textId="003C674B" w:rsidR="00717849" w:rsidRPr="00717849" w:rsidRDefault="00DE5308" w:rsidP="00717849">
      <w:pPr>
        <w:spacing w:after="0" w:line="240" w:lineRule="auto"/>
        <w:jc w:val="center"/>
        <w:rPr>
          <w:rFonts w:ascii="Times New Roman" w:eastAsia="Times New Roman" w:hAnsi="Times New Roman" w:cs="Times New Roman"/>
          <w:b/>
          <w:bCs/>
          <w:kern w:val="28"/>
          <w:sz w:val="36"/>
          <w:szCs w:val="36"/>
        </w:rPr>
      </w:pPr>
      <w:r>
        <w:rPr>
          <w:rFonts w:ascii="Times New Roman" w:hAnsi="Times New Roman" w:cs="Times New Roman"/>
          <w:b/>
          <w:sz w:val="36"/>
          <w:szCs w:val="36"/>
        </w:rPr>
        <w:t>Vybudování schodiště mezi ulicemi Koželužská a Hrnčířská, Cheb</w:t>
      </w:r>
    </w:p>
    <w:p w14:paraId="69879A0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4461E0E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6</w:t>
      </w:r>
    </w:p>
    <w:p w14:paraId="7038405B" w14:textId="6DB7800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7</w:t>
      </w:r>
    </w:p>
    <w:p w14:paraId="3909C42B" w14:textId="5E29F93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8</w:t>
      </w:r>
    </w:p>
    <w:p w14:paraId="46B768AF" w14:textId="055C89D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9</w:t>
      </w:r>
    </w:p>
    <w:p w14:paraId="0537CADC" w14:textId="1F84E5F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60813">
        <w:rPr>
          <w:rFonts w:ascii="Times New Roman" w:eastAsia="Times New Roman" w:hAnsi="Times New Roman" w:cs="Times New Roman"/>
          <w:noProof/>
          <w:webHidden/>
          <w:sz w:val="24"/>
          <w:szCs w:val="24"/>
          <w:lang w:eastAsia="cs-CZ"/>
        </w:rPr>
        <w:t>0</w:t>
      </w:r>
    </w:p>
    <w:p w14:paraId="486DFFC3" w14:textId="55818A7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3EF9AB44" w14:textId="4014577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360813">
        <w:rPr>
          <w:rFonts w:ascii="Times New Roman" w:eastAsia="Times New Roman" w:hAnsi="Times New Roman" w:cs="Times New Roman"/>
          <w:noProof/>
          <w:webHidden/>
          <w:sz w:val="24"/>
          <w:szCs w:val="24"/>
          <w:lang w:eastAsia="cs-CZ"/>
        </w:rPr>
        <w:t>1</w:t>
      </w:r>
    </w:p>
    <w:p w14:paraId="0B2C17DD" w14:textId="29A3085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13</w:t>
      </w:r>
    </w:p>
    <w:p w14:paraId="359C29B1" w14:textId="375E7FE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1D53">
        <w:rPr>
          <w:rFonts w:ascii="Times New Roman" w:eastAsia="Times New Roman" w:hAnsi="Times New Roman" w:cs="Times New Roman"/>
          <w:noProof/>
          <w:webHidden/>
          <w:sz w:val="24"/>
          <w:szCs w:val="24"/>
          <w:lang w:eastAsia="cs-CZ"/>
        </w:rPr>
        <w:t>4</w:t>
      </w:r>
    </w:p>
    <w:p w14:paraId="42F82BD0" w14:textId="265D070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1D53">
        <w:rPr>
          <w:rFonts w:ascii="Times New Roman" w:eastAsia="Times New Roman" w:hAnsi="Times New Roman" w:cs="Times New Roman"/>
          <w:noProof/>
          <w:webHidden/>
          <w:sz w:val="24"/>
          <w:szCs w:val="24"/>
          <w:lang w:eastAsia="cs-CZ"/>
        </w:rPr>
        <w:t>5</w:t>
      </w:r>
    </w:p>
    <w:p w14:paraId="45B5B376" w14:textId="38121AE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1D53">
        <w:rPr>
          <w:rFonts w:ascii="Times New Roman" w:eastAsia="Times New Roman" w:hAnsi="Times New Roman" w:cs="Times New Roman"/>
          <w:noProof/>
          <w:webHidden/>
          <w:sz w:val="24"/>
          <w:szCs w:val="24"/>
          <w:lang w:eastAsia="cs-CZ"/>
        </w:rPr>
        <w:t>6</w:t>
      </w:r>
    </w:p>
    <w:p w14:paraId="66B29B18" w14:textId="776CDE1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44DE7">
        <w:rPr>
          <w:rFonts w:ascii="Times New Roman" w:eastAsia="Times New Roman" w:hAnsi="Times New Roman" w:cs="Times New Roman"/>
          <w:noProof/>
          <w:webHidden/>
          <w:sz w:val="24"/>
          <w:szCs w:val="24"/>
          <w:lang w:eastAsia="cs-CZ"/>
        </w:rPr>
        <w:t>8</w:t>
      </w:r>
    </w:p>
    <w:p w14:paraId="6CF4D0C4" w14:textId="2CF03C2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531D53">
        <w:rPr>
          <w:rFonts w:ascii="Times New Roman" w:eastAsia="Times New Roman" w:hAnsi="Times New Roman" w:cs="Times New Roman"/>
          <w:noProof/>
          <w:webHidden/>
          <w:sz w:val="24"/>
          <w:szCs w:val="24"/>
          <w:lang w:eastAsia="cs-CZ"/>
        </w:rPr>
        <w:t>8</w:t>
      </w:r>
    </w:p>
    <w:p w14:paraId="06F9E25F" w14:textId="02A0637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19</w:t>
      </w:r>
    </w:p>
    <w:p w14:paraId="3B6E1108" w14:textId="7D7A9A9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844DE7">
        <w:rPr>
          <w:rFonts w:ascii="Times New Roman" w:eastAsia="Times New Roman" w:hAnsi="Times New Roman" w:cs="Times New Roman"/>
          <w:noProof/>
          <w:webHidden/>
          <w:sz w:val="24"/>
          <w:szCs w:val="24"/>
          <w:lang w:eastAsia="cs-CZ"/>
        </w:rPr>
        <w:t>21</w:t>
      </w:r>
    </w:p>
    <w:p w14:paraId="0890346E" w14:textId="3C118FC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531D53">
        <w:rPr>
          <w:rFonts w:ascii="Times New Roman" w:eastAsia="Times New Roman" w:hAnsi="Times New Roman" w:cs="Times New Roman"/>
          <w:noProof/>
          <w:webHidden/>
          <w:sz w:val="24"/>
          <w:szCs w:val="24"/>
          <w:lang w:eastAsia="cs-CZ"/>
        </w:rPr>
        <w:t>2</w:t>
      </w:r>
    </w:p>
    <w:p w14:paraId="1F380F3E" w14:textId="6389C44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D21342">
        <w:rPr>
          <w:rFonts w:ascii="Times New Roman" w:eastAsia="Times New Roman" w:hAnsi="Times New Roman" w:cs="Times New Roman"/>
          <w:noProof/>
          <w:webHidden/>
          <w:sz w:val="24"/>
          <w:szCs w:val="24"/>
          <w:lang w:eastAsia="cs-CZ"/>
        </w:rPr>
        <w:t>4</w:t>
      </w:r>
    </w:p>
    <w:p w14:paraId="44AD889A" w14:textId="1EECDD7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531D53">
        <w:rPr>
          <w:rFonts w:ascii="Times New Roman" w:eastAsia="Times New Roman" w:hAnsi="Times New Roman" w:cs="Times New Roman"/>
          <w:noProof/>
          <w:webHidden/>
          <w:sz w:val="24"/>
          <w:szCs w:val="24"/>
          <w:lang w:eastAsia="cs-CZ"/>
        </w:rPr>
        <w:t>4</w:t>
      </w:r>
    </w:p>
    <w:p w14:paraId="505E55EF" w14:textId="373C032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D21342">
        <w:rPr>
          <w:rFonts w:ascii="Times New Roman" w:eastAsia="Times New Roman" w:hAnsi="Times New Roman" w:cs="Times New Roman"/>
          <w:noProof/>
          <w:webHidden/>
          <w:sz w:val="24"/>
          <w:szCs w:val="24"/>
          <w:lang w:eastAsia="cs-CZ"/>
        </w:rPr>
        <w:t>5</w:t>
      </w:r>
    </w:p>
    <w:p w14:paraId="4E13916F" w14:textId="4D3F4D8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531D53">
        <w:rPr>
          <w:rFonts w:ascii="Times New Roman" w:eastAsia="Times New Roman" w:hAnsi="Times New Roman" w:cs="Times New Roman"/>
          <w:noProof/>
          <w:webHidden/>
          <w:sz w:val="24"/>
          <w:szCs w:val="24"/>
          <w:lang w:eastAsia="cs-CZ"/>
        </w:rPr>
        <w:t>5</w:t>
      </w:r>
    </w:p>
    <w:p w14:paraId="5FBF2078" w14:textId="2423EEB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531D53">
        <w:rPr>
          <w:rFonts w:ascii="Times New Roman" w:eastAsia="Times New Roman" w:hAnsi="Times New Roman" w:cs="Times New Roman"/>
          <w:noProof/>
          <w:webHidden/>
          <w:sz w:val="24"/>
          <w:szCs w:val="24"/>
          <w:lang w:eastAsia="cs-CZ"/>
        </w:rPr>
        <w:t>6</w:t>
      </w:r>
    </w:p>
    <w:p w14:paraId="424D90EE" w14:textId="236FF86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531D53">
        <w:rPr>
          <w:rFonts w:ascii="Times New Roman" w:eastAsia="Times New Roman" w:hAnsi="Times New Roman" w:cs="Times New Roman"/>
          <w:noProof/>
          <w:webHidden/>
          <w:sz w:val="24"/>
          <w:szCs w:val="24"/>
          <w:lang w:eastAsia="cs-CZ"/>
        </w:rPr>
        <w:t>6</w:t>
      </w:r>
    </w:p>
    <w:p w14:paraId="34BDE589" w14:textId="1451D8D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D21342">
        <w:rPr>
          <w:rFonts w:ascii="Times New Roman" w:eastAsia="Times New Roman" w:hAnsi="Times New Roman" w:cs="Times New Roman"/>
          <w:noProof/>
          <w:webHidden/>
          <w:sz w:val="24"/>
          <w:szCs w:val="24"/>
          <w:lang w:eastAsia="cs-CZ"/>
        </w:rPr>
        <w:t>8</w:t>
      </w:r>
    </w:p>
    <w:p w14:paraId="741B81E6" w14:textId="5A05FA4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531D53">
        <w:rPr>
          <w:rFonts w:ascii="Times New Roman" w:eastAsia="Times New Roman" w:hAnsi="Times New Roman" w:cs="Times New Roman"/>
          <w:noProof/>
          <w:webHidden/>
          <w:sz w:val="24"/>
          <w:szCs w:val="24"/>
          <w:lang w:eastAsia="cs-CZ"/>
        </w:rPr>
        <w:t>8</w:t>
      </w:r>
    </w:p>
    <w:p w14:paraId="5E53392F" w14:textId="4E2AA3E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29</w:t>
      </w:r>
    </w:p>
    <w:p w14:paraId="39C597D1" w14:textId="093CEFC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531D53">
        <w:rPr>
          <w:rFonts w:ascii="Times New Roman" w:eastAsia="Times New Roman" w:hAnsi="Times New Roman" w:cs="Times New Roman"/>
          <w:noProof/>
          <w:webHidden/>
          <w:sz w:val="24"/>
          <w:szCs w:val="24"/>
          <w:lang w:eastAsia="cs-CZ"/>
        </w:rPr>
        <w:t>29</w:t>
      </w:r>
    </w:p>
    <w:p w14:paraId="6C5DFB4C" w14:textId="22F7A8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D21342">
        <w:rPr>
          <w:rFonts w:ascii="Times New Roman" w:eastAsia="Times New Roman" w:hAnsi="Times New Roman" w:cs="Times New Roman"/>
          <w:noProof/>
          <w:webHidden/>
          <w:sz w:val="24"/>
          <w:szCs w:val="24"/>
          <w:lang w:eastAsia="cs-CZ"/>
        </w:rPr>
        <w:t>30</w:t>
      </w:r>
    </w:p>
    <w:p w14:paraId="6C7E92A9" w14:textId="4CA5C36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531D53">
        <w:rPr>
          <w:rFonts w:ascii="Times New Roman" w:eastAsia="Times New Roman" w:hAnsi="Times New Roman" w:cs="Times New Roman"/>
          <w:noProof/>
          <w:webHidden/>
          <w:sz w:val="24"/>
          <w:szCs w:val="24"/>
          <w:lang w:eastAsia="cs-CZ"/>
        </w:rPr>
        <w:t>0</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2"/>
      <w:bookmarkEnd w:id="3"/>
      <w:bookmarkEnd w:id="4"/>
      <w:bookmarkEnd w:id="5"/>
      <w:bookmarkEnd w:id="6"/>
      <w:bookmarkEnd w:id="7"/>
      <w:bookmarkEnd w:id="8"/>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9" w:name="_Toc520713846"/>
      <w:bookmarkStart w:id="10" w:name="_Toc520713983"/>
      <w:bookmarkStart w:id="11" w:name="_Toc395609807"/>
      <w:r w:rsidRPr="00717849">
        <w:rPr>
          <w:rFonts w:ascii="Times New Roman" w:eastAsia="Times New Roman" w:hAnsi="Times New Roman" w:cs="Times New Roman"/>
          <w:b/>
          <w:bCs/>
          <w:kern w:val="32"/>
          <w:sz w:val="24"/>
          <w:szCs w:val="32"/>
        </w:rPr>
        <w:br w:type="page"/>
      </w:r>
      <w:bookmarkStart w:id="12" w:name="_Toc38894277"/>
      <w:bookmarkStart w:id="13"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9"/>
      <w:bookmarkEnd w:id="10"/>
      <w:bookmarkEnd w:id="11"/>
      <w:bookmarkEnd w:id="12"/>
      <w:bookmarkEnd w:id="13"/>
    </w:p>
    <w:p w14:paraId="2F29C4D3" w14:textId="1BC4F35F"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B379BF">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v rámci </w:t>
      </w:r>
      <w:r w:rsidR="00972795">
        <w:rPr>
          <w:rFonts w:ascii="Times New Roman" w:eastAsia="Times New Roman" w:hAnsi="Times New Roman" w:cs="Times New Roman"/>
          <w:sz w:val="24"/>
          <w:szCs w:val="24"/>
        </w:rPr>
        <w:t>výběrového</w:t>
      </w:r>
      <w:r w:rsidRPr="00717849">
        <w:rPr>
          <w:rFonts w:ascii="Times New Roman" w:eastAsia="Times New Roman" w:hAnsi="Times New Roman" w:cs="Times New Roman"/>
          <w:sz w:val="24"/>
          <w:szCs w:val="24"/>
        </w:rPr>
        <w:t xml:space="preserve"> řízení vyhlášeného objednatelem jako zadavatelem veřejné zakázky.</w:t>
      </w:r>
    </w:p>
    <w:p w14:paraId="70709CE7" w14:textId="739D9CC0"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w:t>
      </w:r>
      <w:r w:rsidR="008E7B48">
        <w:rPr>
          <w:rFonts w:ascii="Times New Roman" w:eastAsia="Times New Roman" w:hAnsi="Times New Roman" w:cs="Times New Roman"/>
          <w:sz w:val="24"/>
          <w:szCs w:val="24"/>
        </w:rPr>
        <w:t>výběrového</w:t>
      </w:r>
      <w:r w:rsidRPr="00717849">
        <w:rPr>
          <w:rFonts w:ascii="Times New Roman" w:eastAsia="Times New Roman" w:hAnsi="Times New Roman" w:cs="Times New Roman"/>
          <w:sz w:val="24"/>
          <w:szCs w:val="24"/>
        </w:rPr>
        <w:t xml:space="preserve">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 w:name="_Toc38894278"/>
      <w:bookmarkStart w:id="20" w:name="_Toc53998048"/>
      <w:r w:rsidRPr="00081673">
        <w:rPr>
          <w:rFonts w:ascii="Times New Roman" w:eastAsia="Times New Roman" w:hAnsi="Times New Roman" w:cs="Times New Roman"/>
          <w:b/>
          <w:bCs/>
          <w:kern w:val="32"/>
          <w:sz w:val="24"/>
          <w:szCs w:val="32"/>
        </w:rPr>
        <w:t>Předmět smlouvy</w:t>
      </w:r>
      <w:bookmarkEnd w:id="14"/>
      <w:bookmarkEnd w:id="15"/>
      <w:bookmarkEnd w:id="16"/>
      <w:bookmarkEnd w:id="17"/>
      <w:bookmarkEnd w:id="18"/>
      <w:bookmarkEnd w:id="19"/>
      <w:bookmarkEnd w:id="20"/>
    </w:p>
    <w:p w14:paraId="75019FA0" w14:textId="77777777" w:rsidR="00717849" w:rsidRPr="00697BA5" w:rsidRDefault="00717849" w:rsidP="000D5A45">
      <w:pPr>
        <w:pStyle w:val="Zkladntext"/>
        <w:numPr>
          <w:ilvl w:val="0"/>
          <w:numId w:val="30"/>
        </w:numPr>
        <w:rPr>
          <w:rFonts w:ascii="Times New Roman" w:hAnsi="Times New Roman"/>
        </w:rPr>
      </w:pPr>
      <w:bookmarkStart w:id="21"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11B68D3F"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r w:rsidR="00D50BB2">
        <w:rPr>
          <w:rFonts w:ascii="Times New Roman" w:hAnsi="Times New Roman" w:cs="Times New Roman"/>
          <w:b/>
          <w:sz w:val="24"/>
          <w:szCs w:val="24"/>
        </w:rPr>
        <w:t>Vybudovaní schodiště mezi ulicemi Koželužská a Hrnčířská, Cheb</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w:t>
      </w:r>
      <w:r w:rsidR="008E7B48">
        <w:rPr>
          <w:rFonts w:ascii="Times New Roman" w:eastAsia="Times New Roman" w:hAnsi="Times New Roman" w:cs="Times New Roman"/>
          <w:sz w:val="24"/>
          <w:szCs w:val="24"/>
        </w:rPr>
        <w:t>výběrového</w:t>
      </w:r>
      <w:r w:rsidRPr="00717849">
        <w:rPr>
          <w:rFonts w:ascii="Times New Roman" w:eastAsia="Times New Roman" w:hAnsi="Times New Roman" w:cs="Times New Roman"/>
          <w:sz w:val="24"/>
          <w:szCs w:val="24"/>
        </w:rPr>
        <w:t xml:space="preserve"> řízení.</w:t>
      </w:r>
      <w:bookmarkEnd w:id="21"/>
    </w:p>
    <w:p w14:paraId="237E7199" w14:textId="4F8ECDB3"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D50BB2">
        <w:rPr>
          <w:rFonts w:ascii="Times New Roman" w:hAnsi="Times New Roman"/>
          <w:b/>
          <w:bCs/>
          <w:sz w:val="24"/>
          <w:szCs w:val="24"/>
        </w:rPr>
        <w:t>ELECTROSUN s.r.o.</w:t>
      </w:r>
      <w:r w:rsidRPr="00717849">
        <w:rPr>
          <w:rFonts w:ascii="Times New Roman" w:hAnsi="Times New Roman"/>
          <w:b/>
          <w:bCs/>
          <w:sz w:val="24"/>
          <w:szCs w:val="24"/>
        </w:rPr>
        <w:t xml:space="preserve">, </w:t>
      </w:r>
      <w:r w:rsidR="00D50BB2">
        <w:rPr>
          <w:rFonts w:ascii="Times New Roman" w:hAnsi="Times New Roman"/>
          <w:b/>
          <w:bCs/>
          <w:sz w:val="24"/>
          <w:szCs w:val="24"/>
        </w:rPr>
        <w:t>U Zvoničky 3</w:t>
      </w:r>
      <w:r w:rsidRPr="00717849">
        <w:rPr>
          <w:rFonts w:ascii="Times New Roman" w:hAnsi="Times New Roman"/>
          <w:b/>
          <w:bCs/>
          <w:sz w:val="24"/>
          <w:szCs w:val="24"/>
        </w:rPr>
        <w:t xml:space="preserve">, </w:t>
      </w:r>
      <w:r w:rsidR="00D50BB2">
        <w:rPr>
          <w:rFonts w:ascii="Times New Roman" w:hAnsi="Times New Roman"/>
          <w:b/>
          <w:bCs/>
          <w:sz w:val="24"/>
          <w:szCs w:val="24"/>
        </w:rPr>
        <w:t>289 31 Bobnice</w:t>
      </w:r>
      <w:r w:rsidRPr="00717849">
        <w:rPr>
          <w:rFonts w:ascii="Times New Roman" w:hAnsi="Times New Roman"/>
          <w:b/>
          <w:bCs/>
          <w:sz w:val="24"/>
          <w:szCs w:val="24"/>
        </w:rPr>
        <w:t xml:space="preserve">, IČO: </w:t>
      </w:r>
      <w:r w:rsidR="00D50BB2">
        <w:rPr>
          <w:rFonts w:ascii="Times New Roman" w:hAnsi="Times New Roman"/>
          <w:b/>
          <w:bCs/>
          <w:sz w:val="24"/>
          <w:szCs w:val="24"/>
        </w:rPr>
        <w:t>25688553</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28B2D720"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w:t>
      </w:r>
      <w:permStart w:id="1798981705" w:edGrp="everyone"/>
      <w:r w:rsidR="005241AD">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w:t>
      </w:r>
      <w:permEnd w:id="1798981705"/>
      <w:r w:rsidR="00795E46">
        <w:rPr>
          <w:rFonts w:ascii="Times New Roman" w:eastAsia="Times New Roman" w:hAnsi="Times New Roman" w:cs="Times New Roman"/>
          <w:sz w:val="24"/>
          <w:szCs w:val="24"/>
        </w:rPr>
        <w:t xml:space="preserve"> s</w:t>
      </w:r>
      <w:r w:rsidRPr="00717849">
        <w:rPr>
          <w:rFonts w:ascii="Times New Roman" w:eastAsia="Times New Roman" w:hAnsi="Times New Roman" w:cs="Times New Roman"/>
          <w:sz w:val="24"/>
          <w:szCs w:val="24"/>
        </w:rPr>
        <w:t xml:space="preserve">tavby, který byl zhotovitelem uveden při prokazování splnění profesní způsobilosti v rámci </w:t>
      </w:r>
      <w:r w:rsidR="008E7B48">
        <w:rPr>
          <w:rFonts w:ascii="Times New Roman" w:eastAsia="Times New Roman" w:hAnsi="Times New Roman" w:cs="Times New Roman"/>
          <w:sz w:val="24"/>
          <w:szCs w:val="24"/>
        </w:rPr>
        <w:t>výběrového</w:t>
      </w:r>
      <w:r w:rsidRPr="00717849">
        <w:rPr>
          <w:rFonts w:ascii="Times New Roman" w:eastAsia="Times New Roman" w:hAnsi="Times New Roman" w:cs="Times New Roman"/>
          <w:sz w:val="24"/>
          <w:szCs w:val="24"/>
        </w:rPr>
        <w:t xml:space="preserve">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w:t>
      </w:r>
      <w:r w:rsidR="00626383">
        <w:rPr>
          <w:rFonts w:ascii="Times New Roman" w:eastAsia="Times New Roman" w:hAnsi="Times New Roman" w:cs="Times New Roman"/>
          <w:sz w:val="24"/>
          <w:szCs w:val="24"/>
        </w:rPr>
        <w:t>dopravní stavby</w:t>
      </w:r>
      <w:r w:rsidRPr="00717849">
        <w:rPr>
          <w:rFonts w:ascii="Times New Roman" w:eastAsia="Times New Roman" w:hAnsi="Times New Roman" w:cs="Times New Roman"/>
          <w:sz w:val="24"/>
          <w:szCs w:val="24"/>
        </w:rPr>
        <w:t>. Provedené změny musí být reflektovány v uzavřeném dodatku této smlouvy.</w:t>
      </w:r>
    </w:p>
    <w:p w14:paraId="348489A5" w14:textId="52429233"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w:t>
      </w:r>
      <w:r w:rsidR="008E7B48">
        <w:rPr>
          <w:rFonts w:ascii="Times New Roman" w:eastAsia="Times New Roman" w:hAnsi="Times New Roman" w:cs="Times New Roman"/>
          <w:sz w:val="24"/>
          <w:szCs w:val="24"/>
        </w:rPr>
        <w:t>výběrového</w:t>
      </w:r>
      <w:r w:rsidRPr="00717849">
        <w:rPr>
          <w:rFonts w:ascii="Times New Roman" w:eastAsia="Times New Roman" w:hAnsi="Times New Roman" w:cs="Times New Roman"/>
          <w:sz w:val="24"/>
          <w:szCs w:val="24"/>
        </w:rPr>
        <w:t xml:space="preserve"> řízení jinou osobou, objednatel stanovuje, že v průběhu realizace předmětného díla je možné tuto osobu změnit </w:t>
      </w:r>
      <w:r w:rsidRPr="00717849">
        <w:rPr>
          <w:rFonts w:ascii="Times New Roman" w:eastAsia="Times New Roman" w:hAnsi="Times New Roman" w:cs="Times New Roman"/>
          <w:sz w:val="24"/>
          <w:szCs w:val="24"/>
        </w:rPr>
        <w:lastRenderedPageBreak/>
        <w:t xml:space="preserve">pouze ve výjimečných případech a se souhlasem objednatele. Nová jiná osoba musí splňovat kvalifikaci minimálně v rozsahu, v jakém byla stanovena v zadávací dokumentaci k příslušnému </w:t>
      </w:r>
      <w:r w:rsidR="008E7B48">
        <w:rPr>
          <w:rFonts w:ascii="Times New Roman" w:eastAsia="Times New Roman" w:hAnsi="Times New Roman" w:cs="Times New Roman"/>
          <w:sz w:val="24"/>
          <w:szCs w:val="24"/>
        </w:rPr>
        <w:t>výběrovému</w:t>
      </w:r>
      <w:r w:rsidRPr="00717849">
        <w:rPr>
          <w:rFonts w:ascii="Times New Roman" w:eastAsia="Times New Roman" w:hAnsi="Times New Roman" w:cs="Times New Roman"/>
          <w:sz w:val="24"/>
          <w:szCs w:val="24"/>
        </w:rPr>
        <w:t xml:space="preserve"> řízení. </w:t>
      </w:r>
    </w:p>
    <w:p w14:paraId="5BA14B11" w14:textId="0F395441"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w:t>
      </w:r>
      <w:proofErr w:type="spellStart"/>
      <w:r w:rsidRPr="0050481A">
        <w:rPr>
          <w:rFonts w:ascii="Times New Roman" w:hAnsi="Times New Roman"/>
        </w:rPr>
        <w:t>MěÚ</w:t>
      </w:r>
      <w:proofErr w:type="spellEnd"/>
      <w:r w:rsidRPr="0050481A">
        <w:rPr>
          <w:rFonts w:ascii="Times New Roman" w:hAnsi="Times New Roman"/>
        </w:rPr>
        <w:t xml:space="preserve"> </w:t>
      </w:r>
      <w:r w:rsidRPr="006C7242">
        <w:rPr>
          <w:rFonts w:ascii="Times New Roman" w:hAnsi="Times New Roman"/>
        </w:rPr>
        <w:t xml:space="preserve">Cheb </w:t>
      </w:r>
      <w:r w:rsidR="006C7242" w:rsidRPr="006C7242">
        <w:rPr>
          <w:rFonts w:ascii="Times New Roman" w:hAnsi="Times New Roman"/>
        </w:rPr>
        <w:t>2</w:t>
      </w:r>
      <w:r w:rsidR="00626383">
        <w:rPr>
          <w:rFonts w:ascii="Times New Roman" w:hAnsi="Times New Roman"/>
        </w:rPr>
        <w:t>8</w:t>
      </w:r>
      <w:r w:rsidRPr="006C7242">
        <w:rPr>
          <w:rFonts w:ascii="Times New Roman" w:hAnsi="Times New Roman"/>
        </w:rPr>
        <w:t>.</w:t>
      </w:r>
      <w:r w:rsidR="00626383">
        <w:rPr>
          <w:rFonts w:ascii="Times New Roman" w:hAnsi="Times New Roman"/>
        </w:rPr>
        <w:t>01</w:t>
      </w:r>
      <w:r w:rsidRPr="006C7242">
        <w:rPr>
          <w:rFonts w:ascii="Times New Roman" w:hAnsi="Times New Roman"/>
        </w:rPr>
        <w:t>.202</w:t>
      </w:r>
      <w:r w:rsidR="00626383">
        <w:rPr>
          <w:rFonts w:ascii="Times New Roman" w:hAnsi="Times New Roman"/>
        </w:rPr>
        <w:t>5</w:t>
      </w:r>
      <w:r w:rsidRPr="006C7242">
        <w:rPr>
          <w:rFonts w:ascii="Times New Roman" w:hAnsi="Times New Roman"/>
        </w:rPr>
        <w:t xml:space="preserve">, č.j. </w:t>
      </w:r>
      <w:r w:rsidR="00626383">
        <w:rPr>
          <w:rFonts w:ascii="Times New Roman" w:hAnsi="Times New Roman"/>
        </w:rPr>
        <w:t>R/2024/73629/4</w:t>
      </w:r>
      <w:r w:rsidR="0050481A" w:rsidRPr="006C7242">
        <w:rPr>
          <w:rFonts w:ascii="Times New Roman" w:hAnsi="Times New Roman"/>
        </w:rPr>
        <w:t>,</w:t>
      </w:r>
      <w:r w:rsidR="00626383">
        <w:rPr>
          <w:rFonts w:ascii="Times New Roman" w:hAnsi="Times New Roman"/>
        </w:rPr>
        <w:t xml:space="preserve">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r w:rsidR="0050481A" w:rsidRPr="0050481A">
        <w:rPr>
          <w:rFonts w:ascii="Times New Roman" w:hAnsi="Times New Roman"/>
        </w:rPr>
        <w:t xml:space="preserve"> </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B4DFCF6"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w:t>
      </w:r>
      <w:r w:rsidR="009573A4" w:rsidRPr="009573A4">
        <w:rPr>
          <w:rFonts w:ascii="Times New Roman" w:hAnsi="Times New Roman"/>
        </w:rPr>
        <w:t>Veškeré vícepráce mohou být realizovány pouze zákonným postupem, tedy v souladu s</w:t>
      </w:r>
      <w:r w:rsidR="00B74FC3">
        <w:rPr>
          <w:rFonts w:ascii="Times New Roman" w:hAnsi="Times New Roman"/>
        </w:rPr>
        <w:t xml:space="preserve"> platnou právní úpravou</w:t>
      </w:r>
      <w:r w:rsidR="009573A4">
        <w:rPr>
          <w:rFonts w:ascii="Times New Roman" w:hAnsi="Times New Roman"/>
        </w:rPr>
        <w:t>.</w:t>
      </w:r>
      <w:r w:rsidR="009573A4" w:rsidRPr="009573A4">
        <w:rPr>
          <w:rFonts w:ascii="Times New Roman" w:hAnsi="Times New Roman"/>
        </w:rPr>
        <w:t xml:space="preserve"> </w:t>
      </w:r>
      <w:r w:rsidRPr="00697BA5">
        <w:rPr>
          <w:rFonts w:ascii="Times New Roman" w:hAnsi="Times New Roman"/>
        </w:rPr>
        <w:t xml:space="preserve">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lastRenderedPageBreak/>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5634D9C5" w14:textId="481F22D3" w:rsidR="00717849"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03517A40" w14:textId="6C354548" w:rsidR="00BE109D" w:rsidRDefault="00BE109D" w:rsidP="00BE109D">
      <w:pPr>
        <w:spacing w:line="280" w:lineRule="exact"/>
        <w:ind w:left="283"/>
        <w:jc w:val="both"/>
        <w:rPr>
          <w:rFonts w:ascii="Times New Roman" w:hAnsi="Times New Roman" w:cs="Times New Roman"/>
          <w:sz w:val="24"/>
          <w:szCs w:val="24"/>
        </w:rPr>
      </w:pPr>
    </w:p>
    <w:p w14:paraId="0170845B" w14:textId="35550B58" w:rsidR="00402545" w:rsidRDefault="00717849" w:rsidP="00CE5861">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4A5F8324" w14:textId="77777777" w:rsidR="00CE5861" w:rsidRPr="00CE5861" w:rsidRDefault="00CE5861" w:rsidP="00CE5861">
      <w:pPr>
        <w:pStyle w:val="Zkladntext"/>
        <w:numPr>
          <w:ilvl w:val="0"/>
          <w:numId w:val="0"/>
        </w:numPr>
        <w:spacing w:after="240"/>
        <w:ind w:left="357"/>
        <w:rPr>
          <w:rFonts w:ascii="Times New Roman" w:hAnsi="Times New Roman"/>
        </w:rPr>
      </w:pP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717849">
        <w:rPr>
          <w:rFonts w:ascii="Times New Roman" w:eastAsia="Times New Roman" w:hAnsi="Times New Roman" w:cs="Times New Roman"/>
          <w:b/>
          <w:bCs/>
          <w:kern w:val="32"/>
          <w:sz w:val="24"/>
          <w:szCs w:val="32"/>
        </w:rPr>
        <w:t>Nesrovnalosti v dokumentaci</w:t>
      </w:r>
      <w:bookmarkEnd w:id="22"/>
      <w:bookmarkEnd w:id="23"/>
      <w:bookmarkEnd w:id="24"/>
      <w:bookmarkEnd w:id="25"/>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4E0F4F25" w14:textId="3FCFC809" w:rsidR="00CE5861" w:rsidRPr="00360813" w:rsidRDefault="00717849" w:rsidP="00360813">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2" w:name="_Ref521244383"/>
      <w:bookmarkStart w:id="33" w:name="_Toc395609810"/>
      <w:bookmarkStart w:id="34" w:name="_Toc38894280"/>
      <w:bookmarkStart w:id="35" w:name="_Toc53998050"/>
      <w:r w:rsidRPr="00717849">
        <w:rPr>
          <w:rFonts w:ascii="Times New Roman" w:eastAsia="Times New Roman" w:hAnsi="Times New Roman" w:cs="Times New Roman"/>
          <w:b/>
          <w:bCs/>
          <w:kern w:val="32"/>
          <w:sz w:val="24"/>
          <w:szCs w:val="32"/>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5455171C" w14:textId="1E16E356" w:rsidR="00717849" w:rsidRPr="00717849" w:rsidRDefault="00717849" w:rsidP="00717849">
      <w:pPr>
        <w:spacing w:before="120" w:after="120" w:line="276" w:lineRule="auto"/>
        <w:ind w:left="357" w:hanging="360"/>
        <w:jc w:val="both"/>
        <w:rPr>
          <w:rFonts w:ascii="Times New Roman" w:eastAsia="Times New Roman" w:hAnsi="Times New Roman" w:cs="Times New Roman"/>
          <w:bCs/>
          <w:sz w:val="24"/>
          <w:szCs w:val="24"/>
        </w:rPr>
      </w:pPr>
      <w:bookmarkStart w:id="36" w:name="_Hlk182219470"/>
      <w:r w:rsidRPr="00717849">
        <w:rPr>
          <w:rFonts w:ascii="Times New Roman" w:eastAsia="Times New Roman" w:hAnsi="Times New Roman" w:cs="Times New Roman"/>
          <w:b/>
          <w:bCs/>
          <w:sz w:val="24"/>
          <w:szCs w:val="24"/>
        </w:rPr>
        <w:tab/>
        <w:t>Doba předání a převzetí staveniště:</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B50B54">
        <w:rPr>
          <w:rFonts w:ascii="Times New Roman" w:eastAsia="Times New Roman" w:hAnsi="Times New Roman" w:cs="Times New Roman"/>
          <w:bCs/>
          <w:sz w:val="24"/>
          <w:szCs w:val="24"/>
        </w:rPr>
        <w:t>15</w:t>
      </w:r>
      <w:r w:rsidR="00886931">
        <w:rPr>
          <w:rFonts w:ascii="Times New Roman" w:eastAsia="Times New Roman" w:hAnsi="Times New Roman" w:cs="Times New Roman"/>
          <w:bCs/>
          <w:sz w:val="24"/>
          <w:szCs w:val="24"/>
        </w:rPr>
        <w:t xml:space="preserve"> kalendářních</w:t>
      </w:r>
      <w:r w:rsidR="00B50B54">
        <w:rPr>
          <w:rFonts w:ascii="Times New Roman" w:eastAsia="Times New Roman" w:hAnsi="Times New Roman" w:cs="Times New Roman"/>
          <w:bCs/>
          <w:sz w:val="24"/>
          <w:szCs w:val="24"/>
        </w:rPr>
        <w:t xml:space="preserve"> dnů od nab</w:t>
      </w:r>
      <w:r w:rsidR="00886931">
        <w:rPr>
          <w:rFonts w:ascii="Times New Roman" w:eastAsia="Times New Roman" w:hAnsi="Times New Roman" w:cs="Times New Roman"/>
          <w:bCs/>
          <w:sz w:val="24"/>
          <w:szCs w:val="24"/>
        </w:rPr>
        <w:t>y</w:t>
      </w:r>
      <w:r w:rsidR="00B50B54">
        <w:rPr>
          <w:rFonts w:ascii="Times New Roman" w:eastAsia="Times New Roman" w:hAnsi="Times New Roman" w:cs="Times New Roman"/>
          <w:bCs/>
          <w:sz w:val="24"/>
          <w:szCs w:val="24"/>
        </w:rPr>
        <w:t>tí účinnosti SOD</w:t>
      </w:r>
      <w:r w:rsidR="00886931">
        <w:rPr>
          <w:rFonts w:ascii="Times New Roman" w:eastAsia="Times New Roman" w:hAnsi="Times New Roman" w:cs="Times New Roman"/>
          <w:bCs/>
          <w:sz w:val="24"/>
          <w:szCs w:val="24"/>
        </w:rPr>
        <w:t>.</w:t>
      </w:r>
    </w:p>
    <w:p w14:paraId="5F647984" w14:textId="0BED6B5F" w:rsidR="00717849" w:rsidRPr="00717849" w:rsidRDefault="00717849" w:rsidP="00717849">
      <w:pPr>
        <w:spacing w:before="120" w:after="120" w:line="276" w:lineRule="auto"/>
        <w:ind w:left="357"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ab/>
        <w:t>Termín zahájení stavebních prací:</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4C0D1F">
        <w:rPr>
          <w:rFonts w:ascii="Times New Roman" w:eastAsia="Times New Roman" w:hAnsi="Times New Roman" w:cs="Times New Roman"/>
          <w:bCs/>
          <w:sz w:val="24"/>
          <w:szCs w:val="24"/>
        </w:rPr>
        <w:t>10</w:t>
      </w:r>
      <w:r w:rsidRPr="00717849">
        <w:rPr>
          <w:rFonts w:ascii="Times New Roman" w:eastAsia="Times New Roman" w:hAnsi="Times New Roman" w:cs="Times New Roman"/>
          <w:bCs/>
          <w:sz w:val="24"/>
          <w:szCs w:val="24"/>
        </w:rPr>
        <w:t xml:space="preserve">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dnů ode dn</w:t>
      </w:r>
      <w:r w:rsidR="00E311AD">
        <w:rPr>
          <w:rFonts w:ascii="Times New Roman" w:eastAsia="Times New Roman" w:hAnsi="Times New Roman" w:cs="Times New Roman"/>
          <w:bCs/>
          <w:sz w:val="24"/>
          <w:szCs w:val="24"/>
        </w:rPr>
        <w:t>e předání a převzetí staveniště.</w:t>
      </w:r>
    </w:p>
    <w:p w14:paraId="2C96AFD2" w14:textId="5F9814DF" w:rsidR="00717849" w:rsidRPr="00717849" w:rsidRDefault="001B0B69" w:rsidP="00717849">
      <w:pPr>
        <w:spacing w:before="120" w:after="120" w:line="276" w:lineRule="auto"/>
        <w:ind w:left="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00C2343C">
        <w:rPr>
          <w:rFonts w:ascii="Times New Roman" w:eastAsia="Times New Roman" w:hAnsi="Times New Roman" w:cs="Times New Roman"/>
          <w:b/>
          <w:bCs/>
          <w:sz w:val="24"/>
          <w:szCs w:val="24"/>
        </w:rPr>
        <w:t>hůta</w:t>
      </w:r>
      <w:r w:rsidR="00717849" w:rsidRPr="00717849">
        <w:rPr>
          <w:rFonts w:ascii="Times New Roman" w:eastAsia="Times New Roman" w:hAnsi="Times New Roman" w:cs="Times New Roman"/>
          <w:b/>
          <w:bCs/>
          <w:sz w:val="24"/>
          <w:szCs w:val="24"/>
        </w:rPr>
        <w:t xml:space="preserve"> dokončení stavebních prací: </w:t>
      </w:r>
      <w:r w:rsidR="00717849" w:rsidRPr="00717849">
        <w:rPr>
          <w:rFonts w:ascii="Times New Roman" w:eastAsia="Times New Roman" w:hAnsi="Times New Roman" w:cs="Times New Roman"/>
          <w:bCs/>
          <w:sz w:val="24"/>
          <w:szCs w:val="24"/>
        </w:rPr>
        <w:t xml:space="preserve">do </w:t>
      </w:r>
      <w:r w:rsidR="00B50B54">
        <w:rPr>
          <w:rFonts w:ascii="Times New Roman" w:eastAsia="Times New Roman" w:hAnsi="Times New Roman" w:cs="Times New Roman"/>
          <w:bCs/>
          <w:sz w:val="24"/>
          <w:szCs w:val="24"/>
        </w:rPr>
        <w:t>9</w:t>
      </w:r>
      <w:r w:rsidR="002E1A90">
        <w:rPr>
          <w:rFonts w:ascii="Times New Roman" w:eastAsia="Times New Roman" w:hAnsi="Times New Roman" w:cs="Times New Roman"/>
          <w:bCs/>
          <w:sz w:val="24"/>
          <w:szCs w:val="24"/>
        </w:rPr>
        <w:t>0</w:t>
      </w:r>
      <w:r w:rsidR="00717849" w:rsidRPr="00717849">
        <w:rPr>
          <w:rFonts w:ascii="Times New Roman" w:eastAsia="Times New Roman" w:hAnsi="Times New Roman" w:cs="Times New Roman"/>
          <w:bCs/>
          <w:sz w:val="24"/>
          <w:szCs w:val="24"/>
        </w:rPr>
        <w:t xml:space="preserve"> </w:t>
      </w:r>
      <w:r w:rsidR="00550EAD">
        <w:rPr>
          <w:rFonts w:ascii="Times New Roman" w:eastAsia="Times New Roman" w:hAnsi="Times New Roman" w:cs="Times New Roman"/>
          <w:bCs/>
          <w:sz w:val="24"/>
          <w:szCs w:val="24"/>
        </w:rPr>
        <w:t>kalendářních dnů od</w:t>
      </w:r>
      <w:r w:rsidR="00717849" w:rsidRPr="00717849">
        <w:rPr>
          <w:rFonts w:ascii="Times New Roman" w:eastAsia="Times New Roman" w:hAnsi="Times New Roman" w:cs="Times New Roman"/>
          <w:bCs/>
          <w:sz w:val="24"/>
          <w:szCs w:val="24"/>
        </w:rPr>
        <w:t xml:space="preserve"> zahájení stavebních prací.</w:t>
      </w:r>
    </w:p>
    <w:p w14:paraId="2BE3D03A" w14:textId="77777777" w:rsidR="00717849" w:rsidRPr="00717849" w:rsidRDefault="00717849" w:rsidP="00717849">
      <w:pPr>
        <w:spacing w:before="120" w:after="120" w:line="276" w:lineRule="auto"/>
        <w:ind w:left="360"/>
        <w:jc w:val="both"/>
        <w:rPr>
          <w:rFonts w:ascii="Times New Roman" w:eastAsia="Times New Roman" w:hAnsi="Times New Roman" w:cs="Times New Roman"/>
          <w:b/>
          <w:bCs/>
          <w:sz w:val="24"/>
          <w:szCs w:val="24"/>
        </w:rPr>
      </w:pPr>
      <w:r w:rsidRPr="00717849">
        <w:rPr>
          <w:rFonts w:ascii="Times New Roman" w:eastAsia="Times New Roman" w:hAnsi="Times New Roman" w:cs="Times New Roman"/>
          <w:b/>
          <w:bCs/>
          <w:sz w:val="24"/>
          <w:szCs w:val="24"/>
        </w:rPr>
        <w:t xml:space="preserve">Lhůta pro předání a převzetí díla a odstranění staveniště: </w:t>
      </w:r>
      <w:r w:rsidRPr="00717849">
        <w:rPr>
          <w:rFonts w:ascii="Times New Roman" w:eastAsia="Times New Roman" w:hAnsi="Times New Roman" w:cs="Times New Roman"/>
          <w:bCs/>
          <w:sz w:val="24"/>
          <w:szCs w:val="24"/>
        </w:rPr>
        <w:t xml:space="preserve">do </w:t>
      </w:r>
      <w:r w:rsidR="002E1A90">
        <w:rPr>
          <w:rFonts w:ascii="Times New Roman" w:eastAsia="Times New Roman" w:hAnsi="Times New Roman" w:cs="Times New Roman"/>
          <w:bCs/>
          <w:sz w:val="24"/>
          <w:szCs w:val="24"/>
        </w:rPr>
        <w:t>14 kalendářních</w:t>
      </w:r>
      <w:r w:rsidRPr="00717849">
        <w:rPr>
          <w:rFonts w:ascii="Times New Roman" w:eastAsia="Times New Roman" w:hAnsi="Times New Roman" w:cs="Times New Roman"/>
          <w:bCs/>
          <w:sz w:val="24"/>
          <w:szCs w:val="24"/>
        </w:rPr>
        <w:t xml:space="preserve"> dnů od dokončení stavebních prací.</w:t>
      </w:r>
    </w:p>
    <w:p w14:paraId="5DB7F8BE" w14:textId="77777777" w:rsidR="00717849" w:rsidRPr="00717849" w:rsidRDefault="00717849" w:rsidP="00717849">
      <w:pPr>
        <w:spacing w:before="120" w:after="120" w:line="276" w:lineRule="auto"/>
        <w:ind w:left="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 xml:space="preserve">Předání dokumentace skutečného provedení stavby: </w:t>
      </w:r>
      <w:r w:rsidRPr="00717849">
        <w:rPr>
          <w:rFonts w:ascii="Times New Roman" w:eastAsia="Times New Roman" w:hAnsi="Times New Roman" w:cs="Times New Roman"/>
          <w:bCs/>
          <w:sz w:val="24"/>
          <w:szCs w:val="24"/>
        </w:rPr>
        <w:t>při předání stavby.</w:t>
      </w:r>
    </w:p>
    <w:p w14:paraId="75CE6949" w14:textId="77777777" w:rsidR="00717849" w:rsidRPr="00717849" w:rsidRDefault="00717849" w:rsidP="00717849">
      <w:pPr>
        <w:spacing w:before="120" w:after="120" w:line="276" w:lineRule="auto"/>
        <w:ind w:left="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 xml:space="preserve">Počátek běhu záruční doby: </w:t>
      </w:r>
      <w:r w:rsidRPr="00717849">
        <w:rPr>
          <w:rFonts w:ascii="Times New Roman" w:eastAsia="Times New Roman" w:hAnsi="Times New Roman" w:cs="Times New Roman"/>
          <w:bCs/>
          <w:sz w:val="24"/>
          <w:szCs w:val="24"/>
        </w:rPr>
        <w:t>dnem následujícím po převzetí díla objednatelem doloženém podepsaným předávacím protokolem.</w:t>
      </w:r>
    </w:p>
    <w:bookmarkEnd w:id="36"/>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lastRenderedPageBreak/>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3CBF03BF" w:rsidR="008124BF" w:rsidRDefault="008A1324" w:rsidP="00735E30">
      <w:pPr>
        <w:pStyle w:val="Zkladntext"/>
        <w:rPr>
          <w:rFonts w:ascii="Times New Roman" w:hAnsi="Times New Roman"/>
        </w:rPr>
      </w:pPr>
      <w:r>
        <w:rPr>
          <w:rFonts w:ascii="Times New Roman" w:hAnsi="Times New Roman"/>
        </w:rPr>
        <w:t>Objednatel</w:t>
      </w:r>
      <w:r w:rsidR="008124BF" w:rsidRPr="008124BF">
        <w:rPr>
          <w:rFonts w:ascii="Times New Roman" w:hAnsi="Times New Roman"/>
        </w:rPr>
        <w:t xml:space="preserve"> si v</w:t>
      </w:r>
      <w:r w:rsidR="0049791A">
        <w:rPr>
          <w:rFonts w:ascii="Times New Roman" w:hAnsi="Times New Roman"/>
        </w:rPr>
        <w:t>yhrazuje:</w:t>
      </w:r>
    </w:p>
    <w:p w14:paraId="0427B51C" w14:textId="03A93F40" w:rsidR="008124BF" w:rsidRPr="000F0D12" w:rsidRDefault="008124BF" w:rsidP="000F0D12">
      <w:pPr>
        <w:pStyle w:val="Zkladntext-prvnodsazen"/>
        <w:rPr>
          <w:rFonts w:ascii="Times New Roman" w:hAnsi="Times New Roman"/>
        </w:rPr>
      </w:pPr>
      <w:r w:rsidRPr="000F0D12">
        <w:rPr>
          <w:rFonts w:ascii="Times New Roman" w:hAnsi="Times New Roman"/>
        </w:rPr>
        <w:t>právo prodloužit termín pro dokončení stavebních prací v případě, že archeologický průzkum bude vyžadovat zastavení všech stavebních prací pro zajištění nálezů mimořádně historické hodnoty anebo nebude možno stavební práce vykonávat z</w:t>
      </w:r>
      <w:r w:rsidR="00091807">
        <w:rPr>
          <w:rFonts w:ascii="Times New Roman" w:hAnsi="Times New Roman"/>
        </w:rPr>
        <w:t> </w:t>
      </w:r>
      <w:r w:rsidRPr="000F0D12">
        <w:rPr>
          <w:rFonts w:ascii="Times New Roman" w:hAnsi="Times New Roman"/>
        </w:rPr>
        <w:t>důvodu provádění archeologického průzkumu většího rozsahu, který je v kolizi s</w:t>
      </w:r>
      <w:r w:rsidR="00091807">
        <w:rPr>
          <w:rFonts w:ascii="Times New Roman" w:hAnsi="Times New Roman"/>
        </w:rPr>
        <w:t> </w:t>
      </w:r>
      <w:r w:rsidRPr="000F0D12">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25BB410" w14:textId="3CDC0429" w:rsidR="008124BF" w:rsidRPr="000F0D12" w:rsidRDefault="008124BF" w:rsidP="000F0D12">
      <w:pPr>
        <w:pStyle w:val="Zkladntext-prvnodsazen"/>
        <w:rPr>
          <w:rFonts w:ascii="Times New Roman" w:hAnsi="Times New Roman"/>
        </w:rPr>
      </w:pPr>
      <w:r w:rsidRPr="000F0D12">
        <w:rPr>
          <w:rFonts w:ascii="Times New Roman" w:hAnsi="Times New Roman"/>
        </w:rPr>
        <w:t xml:space="preserve"> právo prodloužit termín pro dokončení stavebních prací 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4F7B8593" w14:textId="1345AA09" w:rsidR="000F0D12" w:rsidRDefault="008124BF" w:rsidP="00CE5861">
      <w:pPr>
        <w:pStyle w:val="Zkladntext-prvnodsazen"/>
        <w:rPr>
          <w:rFonts w:ascii="Times New Roman" w:hAnsi="Times New Roman"/>
        </w:rPr>
      </w:pPr>
      <w:r w:rsidRPr="000F0D12">
        <w:rPr>
          <w:rFonts w:ascii="Times New Roman" w:hAnsi="Times New Roman"/>
        </w:rPr>
        <w:t xml:space="preserve"> právo v případě, že bude odhalena chyba v projektové dokumentaci, která bude vyžadovat její opravu či upřesnění odpovědným projektantem, prodloužit lhůtu plnění o</w:t>
      </w:r>
      <w:r w:rsidR="005621DE">
        <w:rPr>
          <w:rFonts w:ascii="Times New Roman" w:hAnsi="Times New Roman"/>
        </w:rPr>
        <w:t> </w:t>
      </w:r>
      <w:r w:rsidRPr="000F0D12">
        <w:rPr>
          <w:rFonts w:ascii="Times New Roman" w:hAnsi="Times New Roman"/>
        </w:rPr>
        <w:t>dobu, která bude nutná na úpravu projektové dokumentace, maximálně však o</w:t>
      </w:r>
      <w:r w:rsidR="00091807">
        <w:rPr>
          <w:rFonts w:ascii="Times New Roman" w:hAnsi="Times New Roman"/>
        </w:rPr>
        <w:t> </w:t>
      </w:r>
      <w:r w:rsidRPr="000F0D12">
        <w:rPr>
          <w:rFonts w:ascii="Times New Roman" w:hAnsi="Times New Roman"/>
        </w:rPr>
        <w:t xml:space="preserve">20 dnů oproti původnímu termínu. </w:t>
      </w:r>
    </w:p>
    <w:p w14:paraId="26F6F284" w14:textId="77777777" w:rsidR="00CE5861" w:rsidRPr="00CE5861" w:rsidRDefault="00CE5861" w:rsidP="00CE5861">
      <w:pPr>
        <w:pStyle w:val="Zkladntext-prvnodsazen"/>
        <w:numPr>
          <w:ilvl w:val="0"/>
          <w:numId w:val="0"/>
        </w:numPr>
        <w:ind w:left="900"/>
        <w:rPr>
          <w:rFonts w:ascii="Times New Roman" w:hAnsi="Times New Roman"/>
        </w:rPr>
      </w:pP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7" w:name="_Toc520713849"/>
      <w:bookmarkStart w:id="38" w:name="_Toc520713986"/>
      <w:bookmarkStart w:id="39" w:name="_Toc395609811"/>
      <w:bookmarkStart w:id="40" w:name="_Toc38894281"/>
      <w:bookmarkStart w:id="41" w:name="_Toc53998051"/>
      <w:r w:rsidRPr="00717849">
        <w:rPr>
          <w:rFonts w:ascii="Times New Roman" w:eastAsia="Times New Roman" w:hAnsi="Times New Roman" w:cs="Times New Roman"/>
          <w:b/>
          <w:bCs/>
          <w:kern w:val="32"/>
          <w:sz w:val="24"/>
          <w:szCs w:val="32"/>
        </w:rPr>
        <w:t>Staveniště</w:t>
      </w:r>
      <w:bookmarkEnd w:id="37"/>
      <w:bookmarkEnd w:id="38"/>
      <w:r w:rsidRPr="00717849">
        <w:rPr>
          <w:rFonts w:ascii="Times New Roman" w:eastAsia="Times New Roman" w:hAnsi="Times New Roman" w:cs="Times New Roman"/>
          <w:b/>
          <w:bCs/>
          <w:kern w:val="32"/>
          <w:sz w:val="24"/>
          <w:szCs w:val="32"/>
        </w:rPr>
        <w:t xml:space="preserve"> (místo plnění)</w:t>
      </w:r>
      <w:bookmarkEnd w:id="39"/>
      <w:bookmarkEnd w:id="40"/>
      <w:bookmarkEnd w:id="41"/>
    </w:p>
    <w:p w14:paraId="6C0888A7" w14:textId="29A49769"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proofErr w:type="spellStart"/>
      <w:r w:rsidR="00C67800">
        <w:rPr>
          <w:rFonts w:ascii="Times New Roman" w:eastAsia="Times New Roman" w:hAnsi="Times New Roman" w:cs="Times New Roman"/>
          <w:sz w:val="24"/>
          <w:szCs w:val="24"/>
        </w:rPr>
        <w:t>k.ú</w:t>
      </w:r>
      <w:proofErr w:type="spellEnd"/>
      <w:r w:rsidR="00C67800">
        <w:rPr>
          <w:rFonts w:ascii="Times New Roman" w:eastAsia="Times New Roman" w:hAnsi="Times New Roman" w:cs="Times New Roman"/>
          <w:sz w:val="24"/>
          <w:szCs w:val="24"/>
        </w:rPr>
        <w:t xml:space="preserve">. </w:t>
      </w:r>
      <w:r w:rsidR="007A6863">
        <w:rPr>
          <w:rFonts w:ascii="Times New Roman" w:hAnsi="Times New Roman"/>
          <w:sz w:val="24"/>
          <w:szCs w:val="24"/>
        </w:rPr>
        <w:t xml:space="preserve">Cheb, </w:t>
      </w:r>
      <w:proofErr w:type="spellStart"/>
      <w:r w:rsidR="007A6863">
        <w:rPr>
          <w:rFonts w:ascii="Times New Roman" w:hAnsi="Times New Roman"/>
          <w:sz w:val="24"/>
          <w:szCs w:val="24"/>
        </w:rPr>
        <w:t>st.p.č</w:t>
      </w:r>
      <w:proofErr w:type="spellEnd"/>
      <w:r w:rsidR="007A6863">
        <w:rPr>
          <w:rFonts w:ascii="Times New Roman" w:hAnsi="Times New Roman"/>
          <w:sz w:val="24"/>
          <w:szCs w:val="24"/>
        </w:rPr>
        <w:t xml:space="preserve">. 424/6, 424/4, 424/3, 3236, 426/2 a </w:t>
      </w:r>
      <w:proofErr w:type="spellStart"/>
      <w:r w:rsidR="007A6863">
        <w:rPr>
          <w:rFonts w:ascii="Times New Roman" w:hAnsi="Times New Roman"/>
          <w:sz w:val="24"/>
          <w:szCs w:val="24"/>
        </w:rPr>
        <w:t>st.p.č</w:t>
      </w:r>
      <w:proofErr w:type="spellEnd"/>
      <w:r w:rsidR="007A6863">
        <w:rPr>
          <w:rFonts w:ascii="Times New Roman" w:hAnsi="Times New Roman"/>
          <w:sz w:val="24"/>
          <w:szCs w:val="24"/>
        </w:rPr>
        <w:t xml:space="preserve">. </w:t>
      </w:r>
      <w:r w:rsidR="007A6863">
        <w:rPr>
          <w:rFonts w:ascii="Times New Roman" w:hAnsi="Times New Roman"/>
          <w:sz w:val="24"/>
          <w:szCs w:val="24"/>
        </w:rPr>
        <w:tab/>
        <w:t>852, 903/6</w:t>
      </w:r>
      <w:r w:rsidR="0049791A">
        <w:rPr>
          <w:rFonts w:ascii="Times New Roman" w:hAnsi="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 xml:space="preserve">Bude-li nezbytné v souvislosti se zahájením realizace díla na staveništi umístit nebo přemístit dopravní značení, provede tyto práce na vlastní náklady zhotovitel. Zhotovitel rovněž zajistí </w:t>
      </w:r>
      <w:r w:rsidRPr="00B44067">
        <w:rPr>
          <w:rFonts w:ascii="Times New Roman" w:hAnsi="Times New Roman"/>
        </w:rPr>
        <w:lastRenderedPageBreak/>
        <w:t>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2" w:name="_Ref521218086"/>
      <w:r w:rsidRPr="00B44067">
        <w:rPr>
          <w:rFonts w:ascii="Times New Roman" w:hAnsi="Times New Roman"/>
        </w:rPr>
        <w:t>Zhotovitel se zavazuje řádně označit staveniště v souladu s obecně platnými právními předpisy.</w:t>
      </w:r>
      <w:bookmarkEnd w:id="42"/>
    </w:p>
    <w:p w14:paraId="5EC75324" w14:textId="1F6FEE9D" w:rsidR="00B86827" w:rsidRPr="00CE5861" w:rsidRDefault="00717849" w:rsidP="00CE5861">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717849">
        <w:rPr>
          <w:rFonts w:ascii="Times New Roman" w:eastAsia="Times New Roman" w:hAnsi="Times New Roman" w:cs="Times New Roman"/>
          <w:b/>
          <w:bCs/>
          <w:kern w:val="32"/>
          <w:sz w:val="24"/>
          <w:szCs w:val="32"/>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DD4054" w:rsidRDefault="00717849" w:rsidP="000D5A45">
      <w:pPr>
        <w:pStyle w:val="Zkladntext"/>
        <w:numPr>
          <w:ilvl w:val="0"/>
          <w:numId w:val="34"/>
        </w:numPr>
      </w:pPr>
      <w:bookmarkStart w:id="54" w:name="_Ref520698049"/>
      <w:r w:rsidRPr="00DD4054">
        <w:rPr>
          <w:rFonts w:ascii="Times New Roman" w:hAnsi="Times New Roman"/>
        </w:rPr>
        <w:t>Objednatel se za níže uvedených podmínek zavazuje uhradit zhotoviteli celkovou smluvní cenu za řádné provedení díla ve výši</w:t>
      </w:r>
      <w:bookmarkEnd w:id="54"/>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74DDAB38"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5621DE" w:rsidRPr="005621DE">
        <w:rPr>
          <w:rFonts w:ascii="Times New Roman" w:hAnsi="Times New Roman"/>
        </w:rPr>
        <w:t xml:space="preserve">ručí za úplnost cenové </w:t>
      </w:r>
      <w:proofErr w:type="gramStart"/>
      <w:r w:rsidR="005621DE" w:rsidRPr="005621DE">
        <w:rPr>
          <w:rFonts w:ascii="Times New Roman" w:hAnsi="Times New Roman"/>
        </w:rPr>
        <w:t>nabídky - rozpočtu</w:t>
      </w:r>
      <w:proofErr w:type="gramEnd"/>
      <w:r w:rsidR="005621DE" w:rsidRPr="005621DE">
        <w:rPr>
          <w:rFonts w:ascii="Times New Roman" w:hAnsi="Times New Roman"/>
        </w:rPr>
        <w:t xml:space="preserve"> </w:t>
      </w:r>
      <w:r w:rsidR="005621DE">
        <w:rPr>
          <w:rFonts w:ascii="Times New Roman" w:hAnsi="Times New Roman"/>
        </w:rPr>
        <w:t>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5" w:name="_Ref520866806"/>
      <w:r w:rsidRPr="005225C3">
        <w:rPr>
          <w:rFonts w:ascii="Times New Roman" w:hAnsi="Times New Roman"/>
        </w:rPr>
        <w:t>Celková smluvní cena za dílo obsahuje dále náklady na níže uvedené výkony:</w:t>
      </w:r>
      <w:bookmarkEnd w:id="55"/>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6" w:name="_Ref520866819"/>
      <w:r w:rsidRPr="005225C3">
        <w:rPr>
          <w:rFonts w:ascii="Times New Roman" w:hAnsi="Times New Roman"/>
        </w:rPr>
        <w:t xml:space="preserve">náklady na zřízení, vybavení, provoz, údržbu a zabezpečení staveniště; </w:t>
      </w:r>
      <w:bookmarkEnd w:id="56"/>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7" w:name="_Ref520866831"/>
      <w:r w:rsidRPr="005225C3">
        <w:rPr>
          <w:rFonts w:ascii="Times New Roman" w:hAnsi="Times New Roman"/>
        </w:rPr>
        <w:t>náklady na odstranění a úklid staveniště</w:t>
      </w:r>
      <w:bookmarkEnd w:id="57"/>
      <w:r w:rsidR="00076559">
        <w:rPr>
          <w:rFonts w:ascii="Times New Roman" w:hAnsi="Times New Roman"/>
        </w:rPr>
        <w:t>.</w:t>
      </w:r>
    </w:p>
    <w:p w14:paraId="427173D3" w14:textId="04AE8CE7" w:rsidR="00CE5861" w:rsidRPr="00CE5861" w:rsidRDefault="00717849" w:rsidP="00CE5861">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8" w:name="_Toc520713851"/>
      <w:bookmarkStart w:id="59" w:name="_Toc520713988"/>
      <w:bookmarkStart w:id="60" w:name="_Ref520867404"/>
      <w:bookmarkStart w:id="61" w:name="_Toc395609813"/>
      <w:bookmarkStart w:id="62" w:name="_Toc38894283"/>
      <w:bookmarkStart w:id="63" w:name="_Toc53998053"/>
      <w:r w:rsidRPr="00717849">
        <w:rPr>
          <w:rFonts w:ascii="Times New Roman" w:eastAsia="Times New Roman" w:hAnsi="Times New Roman" w:cs="Times New Roman"/>
          <w:b/>
          <w:bCs/>
          <w:kern w:val="32"/>
          <w:sz w:val="24"/>
          <w:szCs w:val="32"/>
        </w:rPr>
        <w:t>Časově vázané náklady</w:t>
      </w:r>
      <w:bookmarkEnd w:id="58"/>
      <w:bookmarkEnd w:id="59"/>
      <w:bookmarkEnd w:id="60"/>
      <w:bookmarkEnd w:id="61"/>
      <w:bookmarkEnd w:id="62"/>
      <w:bookmarkEnd w:id="63"/>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4"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4"/>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lastRenderedPageBreak/>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5"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6" w:name="_Ref520699405"/>
      <w:bookmarkStart w:id="67" w:name="_Toc520713852"/>
      <w:bookmarkStart w:id="68" w:name="_Toc520713989"/>
      <w:bookmarkStart w:id="69" w:name="_Toc395609814"/>
      <w:bookmarkStart w:id="70" w:name="_Toc38894284"/>
      <w:bookmarkStart w:id="71" w:name="_Toc53998054"/>
      <w:r w:rsidRPr="00717849">
        <w:rPr>
          <w:rFonts w:ascii="Times New Roman" w:eastAsia="Times New Roman" w:hAnsi="Times New Roman" w:cs="Times New Roman"/>
          <w:b/>
          <w:bCs/>
          <w:kern w:val="32"/>
          <w:sz w:val="24"/>
          <w:szCs w:val="32"/>
        </w:rPr>
        <w:t>Změna smluvní ceny díla</w:t>
      </w:r>
      <w:bookmarkEnd w:id="66"/>
      <w:bookmarkEnd w:id="67"/>
      <w:bookmarkEnd w:id="68"/>
      <w:bookmarkEnd w:id="69"/>
      <w:bookmarkEnd w:id="70"/>
      <w:bookmarkEnd w:id="71"/>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2"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2"/>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5A09A78"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w:t>
      </w:r>
      <w:r w:rsidR="008E7B48">
        <w:rPr>
          <w:rFonts w:ascii="Times New Roman" w:eastAsia="Times New Roman" w:hAnsi="Times New Roman" w:cs="Times New Roman"/>
          <w:sz w:val="24"/>
          <w:szCs w:val="24"/>
        </w:rPr>
        <w:t>výběrového</w:t>
      </w:r>
      <w:r w:rsidRPr="00717849">
        <w:rPr>
          <w:rFonts w:ascii="Times New Roman" w:eastAsia="Times New Roman" w:hAnsi="Times New Roman" w:cs="Times New Roman"/>
          <w:sz w:val="24"/>
          <w:szCs w:val="24"/>
        </w:rPr>
        <w:t xml:space="preserve">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5FC344DD" w:rsidR="00717849" w:rsidRPr="000F0D12" w:rsidRDefault="0017414C" w:rsidP="002E2081">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5F067C">
        <w:rPr>
          <w:rFonts w:ascii="Times New Roman" w:hAnsi="Times New Roman" w:cs="Times New Roman"/>
          <w:sz w:val="24"/>
          <w:szCs w:val="24"/>
        </w:rPr>
        <w:t xml:space="preserve"> vyhrazuje</w:t>
      </w:r>
      <w:r w:rsidR="00717849" w:rsidRPr="000F0D12">
        <w:rPr>
          <w:rFonts w:ascii="Times New Roman" w:hAnsi="Times New Roman" w:cs="Times New Roman"/>
          <w:sz w:val="24"/>
          <w:szCs w:val="24"/>
        </w:rPr>
        <w:t xml:space="preserve"> </w:t>
      </w:r>
    </w:p>
    <w:p w14:paraId="51A8425C" w14:textId="7E8889CF" w:rsidR="00F34E8B" w:rsidRPr="00CE5861" w:rsidRDefault="00F34E8B" w:rsidP="00CE5861">
      <w:pPr>
        <w:pStyle w:val="Odstavecseseznamem"/>
        <w:numPr>
          <w:ilvl w:val="0"/>
          <w:numId w:val="37"/>
        </w:numPr>
        <w:jc w:val="both"/>
        <w:rPr>
          <w:rFonts w:ascii="Times New Roman" w:eastAsiaTheme="minorHAnsi" w:hAnsi="Times New Roman" w:cs="Times New Roman"/>
          <w:sz w:val="24"/>
          <w:szCs w:val="24"/>
        </w:rPr>
      </w:pPr>
      <w:r w:rsidRPr="00795E46">
        <w:rPr>
          <w:rFonts w:ascii="Times New Roman" w:eastAsiaTheme="minorHAnsi" w:hAnsi="Times New Roman" w:cs="Times New Roman"/>
          <w:sz w:val="24"/>
          <w:szCs w:val="24"/>
        </w:rPr>
        <w:t>právo změny závazku ze smlouvy a připouští navýšení nabídkové ceny v</w:t>
      </w:r>
      <w:r w:rsidR="004663DC" w:rsidRPr="00795E46">
        <w:rPr>
          <w:rFonts w:ascii="Times New Roman" w:eastAsiaTheme="minorHAnsi" w:hAnsi="Times New Roman" w:cs="Times New Roman"/>
          <w:sz w:val="24"/>
          <w:szCs w:val="24"/>
        </w:rPr>
        <w:t> </w:t>
      </w:r>
      <w:r w:rsidRPr="00795E46">
        <w:rPr>
          <w:rFonts w:ascii="Times New Roman" w:eastAsiaTheme="minorHAnsi"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0CA25BB4" w14:textId="77777777" w:rsidR="00402545" w:rsidRPr="000F0D12" w:rsidRDefault="00402545" w:rsidP="000F0D12">
      <w:pPr>
        <w:ind w:left="786"/>
        <w:rPr>
          <w:rFonts w:ascii="Times New Roman" w:hAnsi="Times New Roman" w:cs="Times New Roman"/>
          <w:sz w:val="24"/>
          <w:szCs w:val="24"/>
        </w:rPr>
      </w:pP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3" w:name="_Toc520713853"/>
      <w:bookmarkStart w:id="74" w:name="_Toc520713990"/>
      <w:bookmarkStart w:id="75" w:name="_Toc395609815"/>
      <w:bookmarkStart w:id="76" w:name="_Toc38894285"/>
      <w:bookmarkStart w:id="77" w:name="_Toc53998055"/>
      <w:r w:rsidRPr="00717849">
        <w:rPr>
          <w:rFonts w:ascii="Times New Roman" w:eastAsia="Times New Roman" w:hAnsi="Times New Roman" w:cs="Times New Roman"/>
          <w:b/>
          <w:bCs/>
          <w:kern w:val="32"/>
          <w:sz w:val="24"/>
          <w:szCs w:val="32"/>
        </w:rPr>
        <w:t>Platební podmínky</w:t>
      </w:r>
      <w:bookmarkEnd w:id="73"/>
      <w:bookmarkEnd w:id="74"/>
      <w:bookmarkEnd w:id="75"/>
      <w:bookmarkEnd w:id="76"/>
      <w:bookmarkEnd w:id="77"/>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w:t>
      </w:r>
      <w:r w:rsidRPr="0044473A">
        <w:rPr>
          <w:rFonts w:ascii="Times New Roman" w:hAnsi="Times New Roman"/>
        </w:rPr>
        <w:lastRenderedPageBreak/>
        <w:t xml:space="preserve">provedených prací od začátku stavby a v příslušném období skutečně provedené práce na prováděném díle, eventuální vícepráce a méněpráce. </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3F60660D"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 xml:space="preserve">na </w:t>
      </w:r>
      <w:r w:rsidR="004F4867">
        <w:rPr>
          <w:rFonts w:ascii="Times New Roman" w:hAnsi="Times New Roman"/>
          <w:bCs/>
        </w:rPr>
        <w:t>14</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77360067"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4F4867">
        <w:rPr>
          <w:rFonts w:ascii="Times New Roman" w:eastAsia="Calibri" w:hAnsi="Times New Roman"/>
        </w:rPr>
        <w:t>Vybudování schodiště mezi ulicemi Koželužská a Hrnčířská, Cheb</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849ECF8" w:rsidR="00F805EC" w:rsidRPr="00825799" w:rsidRDefault="00825799" w:rsidP="008907E3">
      <w:pPr>
        <w:pStyle w:val="Zkladntext"/>
        <w:rPr>
          <w:rFonts w:ascii="Times New Roman" w:hAnsi="Times New Roman"/>
        </w:rPr>
      </w:pPr>
      <w:r w:rsidRPr="00825799">
        <w:rPr>
          <w:rFonts w:ascii="Times New Roman" w:hAnsi="Times New Roman"/>
        </w:rPr>
        <w:t xml:space="preserve">Daňový doklad včetně příloh zašle zhotovitel e-mailem na adresu </w:t>
      </w:r>
      <w:hyperlink r:id="rId8" w:history="1">
        <w:r w:rsidRPr="00825799">
          <w:rPr>
            <w:rStyle w:val="Hypertextovodkaz"/>
            <w:rFonts w:ascii="Times New Roman" w:hAnsi="Times New Roman"/>
            <w:color w:val="4472C4" w:themeColor="accent5"/>
            <w:u w:val="none"/>
          </w:rPr>
          <w:t>podatelna@cheb.cz</w:t>
        </w:r>
      </w:hyperlink>
      <w:r w:rsidRPr="00825799">
        <w:rPr>
          <w:rStyle w:val="Hypertextovodkaz"/>
          <w:rFonts w:ascii="Times New Roman" w:hAnsi="Times New Roman"/>
          <w:color w:val="auto"/>
          <w:u w:val="none"/>
        </w:rPr>
        <w:t xml:space="preserve"> </w:t>
      </w:r>
      <w:r w:rsidRPr="00825799">
        <w:rPr>
          <w:rFonts w:ascii="Times New Roman" w:hAnsi="Times New Roman"/>
        </w:rPr>
        <w:t xml:space="preserve">nebo do datové schránky objednatele </w:t>
      </w:r>
      <w:r w:rsidRPr="00825799">
        <w:rPr>
          <w:rFonts w:ascii="Times New Roman" w:hAnsi="Times New Roman"/>
          <w:color w:val="4472C4" w:themeColor="accent5"/>
        </w:rPr>
        <w:t xml:space="preserve">a8gbnyc </w:t>
      </w:r>
      <w:r w:rsidRPr="00825799">
        <w:rPr>
          <w:rStyle w:val="Hypertextovodkaz"/>
          <w:rFonts w:ascii="Times New Roman" w:hAnsi="Times New Roman"/>
          <w:color w:val="auto"/>
          <w:u w:val="none"/>
        </w:rPr>
        <w:t xml:space="preserve">a e-mailovou adresu jedné kontaktní osoby </w:t>
      </w:r>
      <w:r w:rsidRPr="00825799">
        <w:rPr>
          <w:rFonts w:ascii="Times New Roman" w:hAnsi="Times New Roman"/>
        </w:rPr>
        <w:t>ve věcech technických, realizačních a týkající se předání a převzetí díla.</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37D5806" w14:textId="77777777" w:rsidR="00CE5861" w:rsidRDefault="00CE5861" w:rsidP="00360813">
      <w:pPr>
        <w:pStyle w:val="Zkladntext"/>
        <w:numPr>
          <w:ilvl w:val="0"/>
          <w:numId w:val="0"/>
        </w:numPr>
        <w:spacing w:after="240"/>
        <w:rPr>
          <w:rFonts w:ascii="Times New Roman" w:hAnsi="Times New Roman"/>
        </w:rPr>
      </w:pP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8" w:name="_Toc520713854"/>
      <w:bookmarkStart w:id="79" w:name="_Toc520713991"/>
      <w:bookmarkStart w:id="80" w:name="_Ref520788407"/>
      <w:bookmarkStart w:id="81" w:name="_Ref521296561"/>
      <w:bookmarkStart w:id="82" w:name="_Toc395609816"/>
      <w:bookmarkStart w:id="83" w:name="_Toc38894286"/>
      <w:bookmarkStart w:id="84" w:name="_Toc53998056"/>
      <w:r w:rsidRPr="00717849">
        <w:rPr>
          <w:rFonts w:ascii="Times New Roman" w:eastAsia="Times New Roman" w:hAnsi="Times New Roman" w:cs="Times New Roman"/>
          <w:b/>
          <w:bCs/>
          <w:kern w:val="32"/>
          <w:sz w:val="24"/>
          <w:szCs w:val="32"/>
        </w:rPr>
        <w:t>Záruka za jakost díla</w:t>
      </w:r>
      <w:bookmarkEnd w:id="78"/>
      <w:bookmarkEnd w:id="79"/>
      <w:bookmarkEnd w:id="80"/>
      <w:bookmarkEnd w:id="81"/>
      <w:bookmarkEnd w:id="82"/>
      <w:bookmarkEnd w:id="83"/>
      <w:bookmarkEnd w:id="84"/>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5"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5"/>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6" w:name="_Toc520713855"/>
      <w:bookmarkStart w:id="87" w:name="_Toc520713992"/>
      <w:bookmarkStart w:id="88" w:name="_Ref520788877"/>
      <w:bookmarkStart w:id="89" w:name="_Ref520789157"/>
      <w:bookmarkStart w:id="90" w:name="_Ref17535195"/>
      <w:bookmarkStart w:id="91" w:name="_Toc395609817"/>
      <w:bookmarkStart w:id="92" w:name="_Toc38894287"/>
      <w:bookmarkStart w:id="93" w:name="_Toc53998057"/>
      <w:bookmarkStart w:id="94" w:name="_Toc520713856"/>
      <w:bookmarkStart w:id="95" w:name="_Toc520713993"/>
      <w:bookmarkStart w:id="96" w:name="_Toc395609818"/>
      <w:r w:rsidRPr="00717849">
        <w:rPr>
          <w:rFonts w:ascii="Times New Roman" w:eastAsia="Times New Roman" w:hAnsi="Times New Roman" w:cs="Times New Roman"/>
          <w:b/>
          <w:bCs/>
          <w:kern w:val="32"/>
          <w:sz w:val="24"/>
          <w:szCs w:val="32"/>
        </w:rPr>
        <w:t>Bankovní záruky</w:t>
      </w:r>
      <w:bookmarkEnd w:id="86"/>
      <w:bookmarkEnd w:id="87"/>
      <w:bookmarkEnd w:id="88"/>
      <w:bookmarkEnd w:id="89"/>
      <w:bookmarkEnd w:id="90"/>
      <w:bookmarkEnd w:id="91"/>
      <w:bookmarkEnd w:id="92"/>
      <w:bookmarkEnd w:id="93"/>
    </w:p>
    <w:p w14:paraId="22CE923A" w14:textId="77777777" w:rsidR="00717849" w:rsidRPr="00D028C9" w:rsidRDefault="00717849" w:rsidP="000D5A45">
      <w:pPr>
        <w:pStyle w:val="Zkladntext"/>
        <w:numPr>
          <w:ilvl w:val="0"/>
          <w:numId w:val="38"/>
        </w:numPr>
        <w:rPr>
          <w:rFonts w:ascii="Times New Roman" w:hAnsi="Times New Roman"/>
        </w:rPr>
      </w:pPr>
      <w:bookmarkStart w:id="97" w:name="_Ref17535242"/>
      <w:r w:rsidRPr="00D028C9">
        <w:rPr>
          <w:rFonts w:ascii="Times New Roman" w:hAnsi="Times New Roman"/>
        </w:rPr>
        <w:t>Zhotovitel se zavazuje objednateli poskytnout dle níže uvedených podmínek bankovní záruku za odstraňování vad díla v záruční době.</w:t>
      </w:r>
      <w:bookmarkEnd w:id="97"/>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w:t>
      </w:r>
      <w:r w:rsidRPr="00717849">
        <w:rPr>
          <w:rFonts w:ascii="Times New Roman" w:eastAsia="Times New Roman" w:hAnsi="Times New Roman" w:cs="Times New Roman"/>
          <w:sz w:val="24"/>
          <w:szCs w:val="24"/>
        </w:rPr>
        <w:lastRenderedPageBreak/>
        <w:t xml:space="preserve">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5F919447"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6EF24839" w14:textId="7DAE342F" w:rsidR="00844DE7" w:rsidRPr="00B86827" w:rsidRDefault="0033408E"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98" w:name="_Hlk192072286"/>
      <w:r w:rsidRPr="0033408E">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r w:rsidR="00844DE7" w:rsidRPr="00844DE7">
        <w:rPr>
          <w:rFonts w:ascii="Times New Roman" w:eastAsia="Times New Roman" w:hAnsi="Times New Roman" w:cs="Times New Roman"/>
          <w:sz w:val="24"/>
          <w:szCs w:val="24"/>
        </w:rPr>
        <w:t>.</w:t>
      </w:r>
      <w:bookmarkEnd w:id="98"/>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99" w:name="_Toc38894288"/>
      <w:bookmarkStart w:id="100"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4"/>
      <w:bookmarkEnd w:id="95"/>
      <w:bookmarkEnd w:id="96"/>
      <w:bookmarkEnd w:id="99"/>
      <w:bookmarkEnd w:id="100"/>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1"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64747DE"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C91034">
        <w:rPr>
          <w:rFonts w:ascii="Times New Roman" w:eastAsia="Calibri" w:hAnsi="Times New Roman" w:cs="Times New Roman"/>
          <w:sz w:val="24"/>
          <w:szCs w:val="20"/>
          <w:lang w:eastAsia="cs-CZ"/>
        </w:rPr>
        <w:t>5</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 xml:space="preserve">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w:t>
      </w:r>
      <w:r w:rsidRPr="00717849">
        <w:rPr>
          <w:rFonts w:ascii="Times New Roman" w:eastAsia="Times New Roman" w:hAnsi="Times New Roman" w:cs="Times New Roman"/>
          <w:sz w:val="24"/>
          <w:szCs w:val="24"/>
          <w:lang w:eastAsia="cs-CZ"/>
        </w:rPr>
        <w:lastRenderedPageBreak/>
        <w:t>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256FB79" w:rsidR="00735E30" w:rsidRPr="00CE5861" w:rsidRDefault="00717849" w:rsidP="00CE5861">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2" w:name="_Toc520713857"/>
      <w:bookmarkStart w:id="103" w:name="_Toc520713994"/>
      <w:bookmarkStart w:id="104" w:name="_Ref520788721"/>
      <w:bookmarkStart w:id="105" w:name="_Toc395609819"/>
      <w:bookmarkStart w:id="106" w:name="_Toc53998059"/>
      <w:r w:rsidRPr="00717849">
        <w:rPr>
          <w:rFonts w:ascii="Times New Roman" w:eastAsia="Times New Roman" w:hAnsi="Times New Roman" w:cs="Times New Roman"/>
          <w:b/>
          <w:bCs/>
          <w:kern w:val="32"/>
          <w:sz w:val="24"/>
          <w:szCs w:val="32"/>
        </w:rPr>
        <w:t>Způsob provádění díla</w:t>
      </w:r>
      <w:bookmarkEnd w:id="101"/>
      <w:bookmarkEnd w:id="102"/>
      <w:bookmarkEnd w:id="103"/>
      <w:bookmarkEnd w:id="104"/>
      <w:bookmarkEnd w:id="105"/>
      <w:bookmarkEnd w:id="106"/>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w:t>
      </w:r>
      <w:r w:rsidRPr="00735E30">
        <w:rPr>
          <w:rFonts w:ascii="Times New Roman" w:hAnsi="Times New Roman"/>
        </w:rPr>
        <w:lastRenderedPageBreak/>
        <w:t>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7"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7"/>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12F323D7" w14:textId="59A49778" w:rsidR="00531D53" w:rsidRPr="00CE5861" w:rsidRDefault="00717849" w:rsidP="00CE5861">
      <w:pPr>
        <w:pStyle w:val="Zkladntext"/>
        <w:spacing w:after="240"/>
        <w:ind w:left="357" w:hanging="357"/>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26EED3E1" w14:textId="77777777" w:rsidR="00844DE7" w:rsidRDefault="00844DE7" w:rsidP="003251A9">
      <w:pPr>
        <w:pStyle w:val="Zkladntext"/>
        <w:numPr>
          <w:ilvl w:val="0"/>
          <w:numId w:val="0"/>
        </w:numPr>
        <w:spacing w:after="0"/>
        <w:jc w:val="center"/>
        <w:rPr>
          <w:rFonts w:ascii="Times New Roman" w:hAnsi="Times New Roman"/>
          <w:b/>
        </w:rPr>
      </w:pPr>
    </w:p>
    <w:p w14:paraId="1F9BBD1C" w14:textId="2957C35F"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lastRenderedPageBreak/>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8" w:name="_Toc520713858"/>
      <w:bookmarkStart w:id="109" w:name="_Toc520713995"/>
      <w:bookmarkStart w:id="110" w:name="_Ref520784677"/>
      <w:bookmarkStart w:id="111" w:name="_Toc395609820"/>
      <w:bookmarkStart w:id="112" w:name="_Toc38894290"/>
      <w:bookmarkStart w:id="113" w:name="_Toc53998060"/>
      <w:r w:rsidRPr="00717849">
        <w:rPr>
          <w:rFonts w:ascii="Times New Roman" w:eastAsia="Times New Roman" w:hAnsi="Times New Roman" w:cs="Times New Roman"/>
          <w:b/>
          <w:bCs/>
          <w:kern w:val="32"/>
          <w:sz w:val="24"/>
          <w:szCs w:val="32"/>
        </w:rPr>
        <w:t>Pokyny k provedení díla</w:t>
      </w:r>
      <w:bookmarkEnd w:id="108"/>
      <w:bookmarkEnd w:id="109"/>
      <w:bookmarkEnd w:id="110"/>
      <w:bookmarkEnd w:id="111"/>
      <w:bookmarkEnd w:id="112"/>
      <w:bookmarkEnd w:id="113"/>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4"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4"/>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5"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5"/>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4585FC9A" w14:textId="77777777" w:rsidR="00360813" w:rsidRDefault="00360813" w:rsidP="003251A9">
      <w:pPr>
        <w:pStyle w:val="Zkladntext"/>
        <w:numPr>
          <w:ilvl w:val="0"/>
          <w:numId w:val="0"/>
        </w:numPr>
        <w:spacing w:after="0"/>
        <w:jc w:val="center"/>
        <w:rPr>
          <w:rFonts w:ascii="Times New Roman" w:hAnsi="Times New Roman"/>
          <w:b/>
        </w:rPr>
      </w:pPr>
    </w:p>
    <w:p w14:paraId="14694668" w14:textId="2139E800"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6" w:name="_Toc395609821"/>
      <w:bookmarkStart w:id="117" w:name="_Toc38894291"/>
      <w:bookmarkStart w:id="118" w:name="_Toc53998061"/>
      <w:bookmarkStart w:id="119" w:name="_Toc520713859"/>
      <w:bookmarkStart w:id="120" w:name="_Toc520713996"/>
      <w:bookmarkStart w:id="121" w:name="_Ref520789100"/>
      <w:r w:rsidRPr="00717849">
        <w:rPr>
          <w:rFonts w:ascii="Times New Roman" w:eastAsia="Times New Roman" w:hAnsi="Times New Roman" w:cs="Times New Roman"/>
          <w:b/>
          <w:bCs/>
          <w:kern w:val="32"/>
          <w:sz w:val="24"/>
          <w:szCs w:val="32"/>
        </w:rPr>
        <w:t xml:space="preserve">Technický dozor </w:t>
      </w:r>
      <w:bookmarkEnd w:id="116"/>
      <w:bookmarkEnd w:id="117"/>
      <w:bookmarkEnd w:id="118"/>
      <w:r w:rsidR="008960E1">
        <w:rPr>
          <w:rFonts w:ascii="Times New Roman" w:eastAsia="Times New Roman" w:hAnsi="Times New Roman" w:cs="Times New Roman"/>
          <w:b/>
          <w:bCs/>
          <w:kern w:val="32"/>
          <w:sz w:val="24"/>
          <w:szCs w:val="32"/>
        </w:rPr>
        <w:t>objednatele</w:t>
      </w:r>
    </w:p>
    <w:p w14:paraId="23CACB25" w14:textId="586BEEC1"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3251A9" w:rsidRPr="003251A9">
        <w:rPr>
          <w:rFonts w:ascii="Times New Roman" w:eastAsia="Times New Roman" w:hAnsi="Times New Roman" w:cs="Times New Roman"/>
          <w:sz w:val="24"/>
          <w:szCs w:val="24"/>
        </w:rPr>
        <w:t>Zdeněk Pospíšil</w:t>
      </w:r>
      <w:r w:rsidR="00E964EF">
        <w:rPr>
          <w:rFonts w:ascii="Times New Roman" w:eastAsia="Times New Roman" w:hAnsi="Times New Roman" w:cs="Times New Roman"/>
          <w:sz w:val="24"/>
          <w:szCs w:val="24"/>
        </w:rPr>
        <w:t xml:space="preserve"> a Petra Svobodová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51525B0A" w:rsidR="00717849" w:rsidRPr="003251A9" w:rsidRDefault="000E3876" w:rsidP="003251A9">
      <w:pPr>
        <w:pStyle w:val="Zkladntext"/>
        <w:rPr>
          <w:rFonts w:ascii="Times New Roman" w:hAnsi="Times New Roman"/>
        </w:rPr>
      </w:pPr>
      <w:r>
        <w:rPr>
          <w:rFonts w:ascii="Times New Roman" w:hAnsi="Times New Roman"/>
        </w:rPr>
        <w:lastRenderedPageBreak/>
        <w:t>TDS</w:t>
      </w:r>
      <w:r w:rsidR="00717849" w:rsidRPr="003251A9">
        <w:rPr>
          <w:rFonts w:ascii="Times New Roman" w:hAnsi="Times New Roman"/>
        </w:rPr>
        <w:t xml:space="preserve"> nebude provádět zhotovitel vzešlý z</w:t>
      </w:r>
      <w:r w:rsidR="008E7B48">
        <w:rPr>
          <w:rFonts w:ascii="Times New Roman" w:hAnsi="Times New Roman"/>
        </w:rPr>
        <w:t xml:space="preserve"> výběrového</w:t>
      </w:r>
      <w:r w:rsidR="00717849" w:rsidRPr="003251A9">
        <w:rPr>
          <w:rFonts w:ascii="Times New Roman" w:hAnsi="Times New Roman"/>
        </w:rPr>
        <w:t xml:space="preserve"> řízení k veřejné zakázce </w:t>
      </w:r>
      <w:r w:rsidR="00717849" w:rsidRPr="00B169D7">
        <w:rPr>
          <w:rFonts w:ascii="Times New Roman" w:hAnsi="Times New Roman"/>
        </w:rPr>
        <w:t>„</w:t>
      </w:r>
      <w:r w:rsidR="006C1C03">
        <w:rPr>
          <w:rFonts w:ascii="Times New Roman" w:hAnsi="Times New Roman"/>
        </w:rPr>
        <w:t>Vybudování schodiště mezi ulicemi Koželužská a Hrnčířská, Cheb</w:t>
      </w:r>
      <w:r w:rsidR="00717849" w:rsidRPr="00B169D7">
        <w:rPr>
          <w:rFonts w:ascii="Times New Roman" w:hAnsi="Times New Roman"/>
        </w:rPr>
        <w:t>“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C698C3C" w14:textId="77777777" w:rsidR="00717849" w:rsidRDefault="00717849" w:rsidP="0039118A">
      <w:pPr>
        <w:pStyle w:val="Zkladntext"/>
        <w:spacing w:after="240"/>
        <w:ind w:left="357" w:hanging="357"/>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4ED64606" w14:textId="77777777" w:rsidR="00360813" w:rsidRDefault="00360813" w:rsidP="0039118A">
      <w:pPr>
        <w:pStyle w:val="Zkladntext"/>
        <w:numPr>
          <w:ilvl w:val="0"/>
          <w:numId w:val="0"/>
        </w:numPr>
        <w:spacing w:after="0"/>
        <w:jc w:val="center"/>
        <w:rPr>
          <w:rFonts w:ascii="Times New Roman" w:hAnsi="Times New Roman"/>
          <w:b/>
        </w:rPr>
      </w:pPr>
    </w:p>
    <w:p w14:paraId="183597EA" w14:textId="4038670D"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2" w:name="_Toc395609822"/>
      <w:bookmarkStart w:id="123" w:name="_Toc38894292"/>
      <w:bookmarkStart w:id="124" w:name="_Toc53998062"/>
      <w:r w:rsidRPr="00717849">
        <w:rPr>
          <w:rFonts w:ascii="Times New Roman" w:eastAsia="Times New Roman" w:hAnsi="Times New Roman" w:cs="Times New Roman"/>
          <w:b/>
          <w:bCs/>
          <w:kern w:val="32"/>
          <w:sz w:val="24"/>
          <w:szCs w:val="32"/>
        </w:rPr>
        <w:t>Kontrola provedení díla</w:t>
      </w:r>
      <w:bookmarkEnd w:id="119"/>
      <w:bookmarkEnd w:id="120"/>
      <w:bookmarkEnd w:id="121"/>
      <w:bookmarkEnd w:id="122"/>
      <w:bookmarkEnd w:id="123"/>
      <w:bookmarkEnd w:id="124"/>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 xml:space="preserve">li ustaven. Kontrolní </w:t>
      </w:r>
      <w:r w:rsidRPr="00717849">
        <w:rPr>
          <w:rFonts w:ascii="Times New Roman" w:eastAsia="Times New Roman" w:hAnsi="Times New Roman" w:cs="Times New Roman"/>
          <w:sz w:val="24"/>
          <w:szCs w:val="24"/>
        </w:rPr>
        <w:lastRenderedPageBreak/>
        <w:t>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5"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5"/>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A9151D6" w14:textId="77777777" w:rsidR="00360813" w:rsidRDefault="00360813" w:rsidP="003C4A02">
      <w:pPr>
        <w:pStyle w:val="Zkladntext"/>
        <w:numPr>
          <w:ilvl w:val="0"/>
          <w:numId w:val="0"/>
        </w:numPr>
        <w:jc w:val="center"/>
        <w:rPr>
          <w:rFonts w:ascii="Times New Roman" w:hAnsi="Times New Roman"/>
          <w:b/>
        </w:rPr>
      </w:pPr>
    </w:p>
    <w:p w14:paraId="4B8D3899" w14:textId="0D49280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6" w:name="_Toc520713860"/>
      <w:bookmarkStart w:id="127" w:name="_Toc520713997"/>
      <w:bookmarkStart w:id="128" w:name="_Toc395609823"/>
      <w:bookmarkStart w:id="129" w:name="_Toc38894293"/>
      <w:bookmarkStart w:id="130" w:name="_Toc53998063"/>
      <w:r w:rsidRPr="00717849">
        <w:rPr>
          <w:rFonts w:ascii="Times New Roman" w:eastAsia="Times New Roman" w:hAnsi="Times New Roman" w:cs="Times New Roman"/>
          <w:b/>
          <w:bCs/>
          <w:kern w:val="32"/>
          <w:sz w:val="24"/>
          <w:szCs w:val="32"/>
        </w:rPr>
        <w:t>Předání a převzetí díla</w:t>
      </w:r>
      <w:bookmarkEnd w:id="126"/>
      <w:bookmarkEnd w:id="127"/>
      <w:bookmarkEnd w:id="128"/>
      <w:bookmarkEnd w:id="129"/>
      <w:bookmarkEnd w:id="130"/>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lastRenderedPageBreak/>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5125BE"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75B42">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1" w:name="_Ref520712490"/>
      <w:bookmarkStart w:id="132" w:name="_Toc520713861"/>
      <w:bookmarkStart w:id="133" w:name="_Toc520713998"/>
      <w:bookmarkStart w:id="134" w:name="_Toc395609824"/>
      <w:bookmarkStart w:id="135" w:name="_Toc38894294"/>
      <w:bookmarkStart w:id="136" w:name="_Toc53998064"/>
      <w:r w:rsidRPr="00717849">
        <w:rPr>
          <w:rFonts w:ascii="Times New Roman" w:eastAsia="Times New Roman" w:hAnsi="Times New Roman" w:cs="Times New Roman"/>
          <w:b/>
          <w:bCs/>
          <w:kern w:val="32"/>
          <w:sz w:val="24"/>
          <w:szCs w:val="32"/>
        </w:rPr>
        <w:t>Smluvní pokuty</w:t>
      </w:r>
      <w:bookmarkEnd w:id="131"/>
      <w:bookmarkEnd w:id="132"/>
      <w:bookmarkEnd w:id="133"/>
      <w:bookmarkEnd w:id="134"/>
      <w:bookmarkEnd w:id="135"/>
      <w:bookmarkEnd w:id="136"/>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7"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lastRenderedPageBreak/>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Pr="00966096">
        <w:rPr>
          <w:rFonts w:ascii="Times New Roman" w:hAnsi="Times New Roman"/>
          <w:b/>
        </w:rPr>
        <w:t xml:space="preserve">0,2 % z ceny díla v Kč bez DPH </w:t>
      </w:r>
      <w:r w:rsidRPr="00966096">
        <w:rPr>
          <w:rFonts w:ascii="Times New Roman" w:hAnsi="Times New Roman"/>
        </w:rPr>
        <w:t>za každý i započatý den prodlení.</w:t>
      </w:r>
      <w:bookmarkEnd w:id="137"/>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8"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39" w:name="_Ref521389449"/>
      <w:bookmarkEnd w:id="138"/>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9"/>
    </w:p>
    <w:p w14:paraId="6C7B46C6" w14:textId="34851EAD" w:rsidR="00717849" w:rsidRPr="00966096" w:rsidRDefault="00717849" w:rsidP="00966096">
      <w:pPr>
        <w:pStyle w:val="Zkladntext"/>
        <w:rPr>
          <w:rFonts w:ascii="Times New Roman" w:hAnsi="Times New Roman"/>
        </w:rPr>
      </w:pPr>
      <w:bookmarkStart w:id="140"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0"/>
    </w:p>
    <w:p w14:paraId="5057114A" w14:textId="5F80FBA9" w:rsidR="00717849" w:rsidRPr="00966096" w:rsidRDefault="00717849" w:rsidP="00966096">
      <w:pPr>
        <w:pStyle w:val="Zkladntext"/>
        <w:rPr>
          <w:rFonts w:ascii="Times New Roman" w:hAnsi="Times New Roman"/>
        </w:rPr>
      </w:pPr>
      <w:bookmarkStart w:id="141"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1"/>
    </w:p>
    <w:p w14:paraId="373F2B5C" w14:textId="77777777" w:rsidR="00717849" w:rsidRPr="00966096" w:rsidRDefault="00717849" w:rsidP="00966096">
      <w:pPr>
        <w:pStyle w:val="Zkladntext"/>
        <w:rPr>
          <w:rFonts w:ascii="Times New Roman" w:hAnsi="Times New Roman"/>
        </w:rPr>
      </w:pPr>
      <w:bookmarkStart w:id="142"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2"/>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3"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3"/>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4"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4"/>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5" w:name="_Ref521389981"/>
      <w:r w:rsidRPr="00214514">
        <w:rPr>
          <w:rFonts w:ascii="Times New Roman" w:hAnsi="Times New Roman"/>
        </w:rPr>
        <w:t>Zhotovitel je oprávněn objednateli uložit smluvní pokutu v případě prodlení</w:t>
      </w:r>
      <w:bookmarkStart w:id="146" w:name="_Ref521390001"/>
      <w:bookmarkEnd w:id="145"/>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6"/>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01F14ED2" w14:textId="41D4D0D6" w:rsidR="00531D53" w:rsidRPr="00CE5861" w:rsidRDefault="00717849" w:rsidP="00CE5861">
      <w:pPr>
        <w:pStyle w:val="Zkladntext"/>
        <w:spacing w:after="240"/>
        <w:ind w:left="357" w:hanging="357"/>
        <w:rPr>
          <w:rFonts w:ascii="Times New Roman" w:hAnsi="Times New Roman"/>
        </w:rPr>
      </w:pPr>
      <w:r w:rsidRPr="00214514">
        <w:rPr>
          <w:rFonts w:ascii="Times New Roman" w:hAnsi="Times New Roman"/>
        </w:rPr>
        <w:lastRenderedPageBreak/>
        <w:t>Veškeré smluvní pokuty dle tohoto článku jsou splatné do 21 dnů od jejich uplatnění u druhé smluvní strany.</w:t>
      </w:r>
    </w:p>
    <w:p w14:paraId="7E2869D8" w14:textId="20AEDE31"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7" w:name="_Toc520713862"/>
      <w:bookmarkStart w:id="148" w:name="_Toc520713999"/>
      <w:bookmarkStart w:id="149" w:name="_Toc395609825"/>
      <w:bookmarkStart w:id="150" w:name="_Toc38894295"/>
      <w:bookmarkStart w:id="151" w:name="_Toc53998065"/>
      <w:r w:rsidRPr="00717849">
        <w:rPr>
          <w:rFonts w:ascii="Times New Roman" w:eastAsia="Times New Roman" w:hAnsi="Times New Roman" w:cs="Times New Roman"/>
          <w:b/>
          <w:bCs/>
          <w:kern w:val="32"/>
          <w:sz w:val="24"/>
          <w:szCs w:val="32"/>
        </w:rPr>
        <w:t>Vlastnické právo a nebezpečí škody</w:t>
      </w:r>
      <w:bookmarkEnd w:id="147"/>
      <w:bookmarkEnd w:id="148"/>
      <w:bookmarkEnd w:id="149"/>
      <w:bookmarkEnd w:id="150"/>
      <w:bookmarkEnd w:id="151"/>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472DD0E7" w14:textId="77777777" w:rsidR="00717849" w:rsidRDefault="00717849" w:rsidP="00BA091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20A22FF6" w14:textId="77777777" w:rsidR="00CE5861" w:rsidRDefault="00CE5861" w:rsidP="00BA0914">
      <w:pPr>
        <w:pStyle w:val="Zkladntext"/>
        <w:numPr>
          <w:ilvl w:val="0"/>
          <w:numId w:val="0"/>
        </w:numPr>
        <w:tabs>
          <w:tab w:val="num" w:pos="360"/>
        </w:tabs>
        <w:jc w:val="center"/>
        <w:rPr>
          <w:rFonts w:ascii="Times New Roman" w:hAnsi="Times New Roman"/>
          <w:b/>
        </w:rPr>
      </w:pP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2" w:name="_Toc520713863"/>
      <w:bookmarkStart w:id="153" w:name="_Toc520714000"/>
      <w:bookmarkStart w:id="154" w:name="_Ref520788610"/>
      <w:bookmarkStart w:id="155" w:name="_Toc395609826"/>
      <w:bookmarkStart w:id="156" w:name="_Toc38894296"/>
      <w:bookmarkStart w:id="157" w:name="_Toc53998066"/>
      <w:r w:rsidRPr="00717849">
        <w:rPr>
          <w:rFonts w:ascii="Times New Roman" w:eastAsia="Times New Roman" w:hAnsi="Times New Roman" w:cs="Times New Roman"/>
          <w:b/>
          <w:bCs/>
          <w:kern w:val="32"/>
          <w:sz w:val="24"/>
          <w:szCs w:val="32"/>
        </w:rPr>
        <w:t>Ochrana důvěrných informací</w:t>
      </w:r>
      <w:bookmarkEnd w:id="152"/>
      <w:bookmarkEnd w:id="153"/>
      <w:bookmarkEnd w:id="154"/>
      <w:bookmarkEnd w:id="155"/>
      <w:bookmarkEnd w:id="156"/>
      <w:bookmarkEnd w:id="157"/>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7DF33C3B" w14:textId="5C6DF5EE" w:rsidR="00531D53" w:rsidRPr="00CE5861" w:rsidRDefault="00717849" w:rsidP="00795E46">
      <w:pPr>
        <w:pStyle w:val="Zkladntext"/>
        <w:numPr>
          <w:ilvl w:val="0"/>
          <w:numId w:val="0"/>
        </w:numPr>
        <w:spacing w:after="240"/>
        <w:rPr>
          <w:rFonts w:ascii="Times New Roman" w:hAnsi="Times New Roman"/>
        </w:rPr>
      </w:pPr>
      <w:r w:rsidRPr="00CE5861">
        <w:rPr>
          <w:rFonts w:ascii="Times New Roman" w:hAnsi="Times New Roman"/>
        </w:rPr>
        <w:t>Smluvní strany mohou obsah smlouvy nebo její části či jednotlivé informace sdělit třetím osobám, jen pokud k</w:t>
      </w:r>
      <w:r w:rsidR="00F31504" w:rsidRPr="00CE5861">
        <w:rPr>
          <w:rFonts w:ascii="Times New Roman" w:hAnsi="Times New Roman"/>
        </w:rPr>
        <w:t> </w:t>
      </w:r>
      <w:r w:rsidRPr="00CE5861">
        <w:rPr>
          <w:rFonts w:ascii="Times New Roman" w:hAnsi="Times New Roman"/>
        </w:rPr>
        <w:t>tomu druhá smluvní strana udělila písemný souhlas. Obsah smlouvy může být sdělen pouze v</w:t>
      </w:r>
      <w:r w:rsidR="00F31504" w:rsidRPr="00CE5861">
        <w:rPr>
          <w:rFonts w:ascii="Times New Roman" w:hAnsi="Times New Roman"/>
        </w:rPr>
        <w:t> </w:t>
      </w:r>
      <w:r w:rsidRPr="00CE5861">
        <w:rPr>
          <w:rFonts w:ascii="Times New Roman" w:hAnsi="Times New Roman"/>
        </w:rPr>
        <w:t xml:space="preserve">odsouhlaseném rozsahu. </w:t>
      </w:r>
    </w:p>
    <w:p w14:paraId="48A362E1" w14:textId="77777777" w:rsidR="00D21342" w:rsidRDefault="00D21342" w:rsidP="0037504A">
      <w:pPr>
        <w:pStyle w:val="Zkladntext"/>
        <w:numPr>
          <w:ilvl w:val="0"/>
          <w:numId w:val="0"/>
        </w:numPr>
        <w:tabs>
          <w:tab w:val="num" w:pos="360"/>
        </w:tabs>
        <w:spacing w:after="0"/>
        <w:jc w:val="center"/>
        <w:rPr>
          <w:rFonts w:ascii="Times New Roman" w:hAnsi="Times New Roman"/>
          <w:b/>
        </w:rPr>
      </w:pPr>
    </w:p>
    <w:p w14:paraId="2960E802" w14:textId="77777777" w:rsidR="00D21342" w:rsidRDefault="00D21342" w:rsidP="0037504A">
      <w:pPr>
        <w:pStyle w:val="Zkladntext"/>
        <w:numPr>
          <w:ilvl w:val="0"/>
          <w:numId w:val="0"/>
        </w:numPr>
        <w:tabs>
          <w:tab w:val="num" w:pos="360"/>
        </w:tabs>
        <w:spacing w:after="0"/>
        <w:jc w:val="center"/>
        <w:rPr>
          <w:rFonts w:ascii="Times New Roman" w:hAnsi="Times New Roman"/>
          <w:b/>
        </w:rPr>
      </w:pPr>
    </w:p>
    <w:p w14:paraId="028F867D" w14:textId="77777777" w:rsidR="00D21342" w:rsidRDefault="00D21342" w:rsidP="0037504A">
      <w:pPr>
        <w:pStyle w:val="Zkladntext"/>
        <w:numPr>
          <w:ilvl w:val="0"/>
          <w:numId w:val="0"/>
        </w:numPr>
        <w:tabs>
          <w:tab w:val="num" w:pos="360"/>
        </w:tabs>
        <w:spacing w:after="0"/>
        <w:jc w:val="center"/>
        <w:rPr>
          <w:rFonts w:ascii="Times New Roman" w:hAnsi="Times New Roman"/>
          <w:b/>
        </w:rPr>
      </w:pPr>
    </w:p>
    <w:p w14:paraId="2A5EE6A7" w14:textId="05B16C2C"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8" w:name="_Toc520713864"/>
      <w:bookmarkStart w:id="159" w:name="_Toc520714001"/>
      <w:bookmarkStart w:id="160" w:name="_Ref520788520"/>
      <w:bookmarkStart w:id="161" w:name="_Toc395609827"/>
      <w:bookmarkStart w:id="162" w:name="_Toc38894297"/>
      <w:bookmarkStart w:id="163" w:name="_Toc53998067"/>
      <w:r w:rsidRPr="00717849">
        <w:rPr>
          <w:rFonts w:ascii="Times New Roman" w:eastAsia="Times New Roman" w:hAnsi="Times New Roman" w:cs="Times New Roman"/>
          <w:b/>
          <w:bCs/>
          <w:kern w:val="32"/>
          <w:sz w:val="24"/>
          <w:szCs w:val="32"/>
        </w:rPr>
        <w:t>Bezpečnost a ochrana zdraví</w:t>
      </w:r>
      <w:bookmarkEnd w:id="158"/>
      <w:bookmarkEnd w:id="159"/>
      <w:bookmarkEnd w:id="160"/>
      <w:bookmarkEnd w:id="161"/>
      <w:bookmarkEnd w:id="162"/>
      <w:bookmarkEnd w:id="163"/>
    </w:p>
    <w:p w14:paraId="051FE6A7" w14:textId="77777777" w:rsidR="00717849" w:rsidRPr="00EE56CC"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EE56CC">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sidRPr="00EE56CC">
        <w:rPr>
          <w:rFonts w:ascii="Times New Roman" w:eastAsia="Times New Roman" w:hAnsi="Times New Roman" w:cs="Times New Roman"/>
          <w:sz w:val="24"/>
          <w:szCs w:val="24"/>
        </w:rPr>
        <w:t> </w:t>
      </w:r>
      <w:r w:rsidRPr="00EE56CC">
        <w:rPr>
          <w:rFonts w:ascii="Times New Roman" w:eastAsia="Times New Roman" w:hAnsi="Times New Roman" w:cs="Times New Roman"/>
          <w:sz w:val="24"/>
          <w:szCs w:val="24"/>
        </w:rPr>
        <w:t>místě plnění i při veškerých činnostech s</w:t>
      </w:r>
      <w:r w:rsidR="00F31504" w:rsidRPr="00EE56CC">
        <w:rPr>
          <w:rFonts w:ascii="Times New Roman" w:eastAsia="Times New Roman" w:hAnsi="Times New Roman" w:cs="Times New Roman"/>
          <w:sz w:val="24"/>
          <w:szCs w:val="24"/>
        </w:rPr>
        <w:t> </w:t>
      </w:r>
      <w:r w:rsidRPr="00EE56CC">
        <w:rPr>
          <w:rFonts w:ascii="Times New Roman" w:eastAsia="Times New Roman" w:hAnsi="Times New Roman" w:cs="Times New Roman"/>
          <w:sz w:val="24"/>
          <w:szCs w:val="24"/>
        </w:rPr>
        <w:t>provedením díla souvisejících nese odpovědnost zhotovitel.</w:t>
      </w:r>
    </w:p>
    <w:p w14:paraId="33E04C1E" w14:textId="77777777" w:rsidR="00717849" w:rsidRPr="00EE56CC"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EE56CC">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sidRPr="00EE56CC">
        <w:rPr>
          <w:rFonts w:ascii="Times New Roman" w:eastAsia="Times New Roman" w:hAnsi="Times New Roman" w:cs="Times New Roman"/>
          <w:sz w:val="24"/>
          <w:szCs w:val="24"/>
        </w:rPr>
        <w:t> </w:t>
      </w:r>
      <w:r w:rsidRPr="00EE56CC">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EE56CC" w:rsidRDefault="00717849" w:rsidP="0037504A">
      <w:pPr>
        <w:pStyle w:val="Zkladntext"/>
        <w:rPr>
          <w:rFonts w:ascii="Times New Roman" w:hAnsi="Times New Roman"/>
        </w:rPr>
      </w:pPr>
      <w:r w:rsidRPr="00EE56CC">
        <w:rPr>
          <w:rFonts w:ascii="Times New Roman" w:hAnsi="Times New Roman"/>
        </w:rPr>
        <w:t>Zhotovitel je odpovědný za to, že osoby vykonávající činnosti související s</w:t>
      </w:r>
      <w:r w:rsidR="00F31504" w:rsidRPr="00EE56CC">
        <w:rPr>
          <w:rFonts w:ascii="Times New Roman" w:hAnsi="Times New Roman"/>
        </w:rPr>
        <w:t> </w:t>
      </w:r>
      <w:r w:rsidRPr="00EE56CC">
        <w:rPr>
          <w:rFonts w:ascii="Times New Roman" w:hAnsi="Times New Roman"/>
        </w:rPr>
        <w:t>prováděním díla jsou vybaveny ochrannými pracovními prostředky a pomůckami podle druhu vykonávané činnosti a rizik s</w:t>
      </w:r>
      <w:r w:rsidR="00F31504" w:rsidRPr="00EE56CC">
        <w:rPr>
          <w:rFonts w:ascii="Times New Roman" w:hAnsi="Times New Roman"/>
        </w:rPr>
        <w:t> </w:t>
      </w:r>
      <w:r w:rsidRPr="00EE56CC">
        <w:rPr>
          <w:rFonts w:ascii="Times New Roman" w:hAnsi="Times New Roman"/>
        </w:rPr>
        <w:t>tím spojených.</w:t>
      </w:r>
    </w:p>
    <w:p w14:paraId="075F6F22" w14:textId="77777777" w:rsidR="00717849" w:rsidRPr="00EE56CC" w:rsidRDefault="00717849" w:rsidP="0037504A">
      <w:pPr>
        <w:pStyle w:val="Zkladntext"/>
        <w:rPr>
          <w:rFonts w:ascii="Times New Roman" w:hAnsi="Times New Roman"/>
        </w:rPr>
      </w:pPr>
      <w:r w:rsidRPr="00EE56CC">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sidRPr="00EE56CC">
        <w:rPr>
          <w:rFonts w:ascii="Times New Roman" w:hAnsi="Times New Roman"/>
        </w:rPr>
        <w:t>,</w:t>
      </w:r>
      <w:r w:rsidRPr="00EE56CC">
        <w:rPr>
          <w:rFonts w:ascii="Times New Roman" w:hAnsi="Times New Roman"/>
        </w:rPr>
        <w:t xml:space="preserve"> resp. poddodavatele.</w:t>
      </w:r>
    </w:p>
    <w:p w14:paraId="2CD81041" w14:textId="7A1C3869" w:rsidR="00684DB7" w:rsidRPr="00684DB7" w:rsidRDefault="00717849" w:rsidP="00CC7E30">
      <w:pPr>
        <w:numPr>
          <w:ilvl w:val="0"/>
          <w:numId w:val="1"/>
        </w:numPr>
        <w:spacing w:before="120" w:after="120" w:line="280" w:lineRule="exact"/>
        <w:jc w:val="both"/>
        <w:rPr>
          <w:rFonts w:ascii="Times New Roman" w:eastAsia="Times New Roman" w:hAnsi="Times New Roman" w:cs="Times New Roman"/>
          <w:sz w:val="24"/>
          <w:szCs w:val="24"/>
        </w:rPr>
      </w:pPr>
      <w:r w:rsidRPr="00684DB7">
        <w:rPr>
          <w:rFonts w:ascii="Times New Roman" w:eastAsia="Times New Roman" w:hAnsi="Times New Roman" w:cs="Times New Roman"/>
          <w:sz w:val="24"/>
          <w:szCs w:val="24"/>
        </w:rPr>
        <w:t>Zhotovitel se zavazuje plnit veškeré povinnosti, které mu ukládá zákon č. 309/2006 Sb.</w:t>
      </w:r>
      <w:r w:rsidR="00684DB7" w:rsidRPr="00684DB7">
        <w:rPr>
          <w:rFonts w:ascii="Times New Roman" w:eastAsia="Times New Roman" w:hAnsi="Times New Roman" w:cs="Times New Roman"/>
          <w:sz w:val="24"/>
          <w:szCs w:val="24"/>
        </w:rPr>
        <w:t xml:space="preserve"> zákon o zajištění dalších podmínek bezpečnosti a ochrany zdraví při práci.</w:t>
      </w:r>
      <w:r w:rsidRPr="00684DB7">
        <w:rPr>
          <w:rFonts w:ascii="Times New Roman" w:eastAsia="Times New Roman" w:hAnsi="Times New Roman" w:cs="Times New Roman"/>
          <w:sz w:val="24"/>
          <w:szCs w:val="24"/>
        </w:rPr>
        <w:t xml:space="preserve"> </w:t>
      </w:r>
    </w:p>
    <w:p w14:paraId="0C4FDBF1" w14:textId="7C964B6A" w:rsidR="00717849" w:rsidRPr="00684DB7" w:rsidRDefault="00717849" w:rsidP="00CC7E30">
      <w:pPr>
        <w:numPr>
          <w:ilvl w:val="0"/>
          <w:numId w:val="1"/>
        </w:numPr>
        <w:spacing w:before="120" w:after="120" w:line="280" w:lineRule="exact"/>
        <w:jc w:val="both"/>
        <w:rPr>
          <w:rFonts w:ascii="Times New Roman" w:eastAsia="Times New Roman" w:hAnsi="Times New Roman" w:cs="Times New Roman"/>
          <w:sz w:val="24"/>
          <w:szCs w:val="24"/>
        </w:rPr>
      </w:pPr>
      <w:r w:rsidRPr="00684DB7">
        <w:rPr>
          <w:rFonts w:ascii="Times New Roman" w:eastAsia="Times New Roman" w:hAnsi="Times New Roman" w:cs="Times New Roman"/>
          <w:sz w:val="24"/>
          <w:szCs w:val="24"/>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Pr="00EE56CC" w:rsidRDefault="00717849" w:rsidP="009A3689">
      <w:pPr>
        <w:pStyle w:val="Zkladntext"/>
        <w:spacing w:after="240"/>
        <w:ind w:left="357" w:hanging="357"/>
        <w:rPr>
          <w:rFonts w:ascii="Times New Roman" w:hAnsi="Times New Roman"/>
        </w:rPr>
      </w:pPr>
      <w:r w:rsidRPr="00EE56CC">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4" w:name="_Toc520713865"/>
      <w:bookmarkStart w:id="165" w:name="_Toc520714002"/>
      <w:bookmarkStart w:id="166" w:name="_Toc395609828"/>
      <w:bookmarkStart w:id="167" w:name="_Toc38894298"/>
      <w:bookmarkStart w:id="168" w:name="_Toc53998068"/>
      <w:r w:rsidRPr="00717849">
        <w:rPr>
          <w:rFonts w:ascii="Times New Roman" w:eastAsia="Times New Roman" w:hAnsi="Times New Roman" w:cs="Times New Roman"/>
          <w:b/>
          <w:bCs/>
          <w:kern w:val="32"/>
          <w:sz w:val="24"/>
          <w:szCs w:val="32"/>
        </w:rPr>
        <w:t>Stavební deník</w:t>
      </w:r>
      <w:bookmarkEnd w:id="164"/>
      <w:bookmarkEnd w:id="165"/>
      <w:bookmarkEnd w:id="166"/>
      <w:bookmarkEnd w:id="167"/>
      <w:bookmarkEnd w:id="168"/>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 xml:space="preserve">Objednatel a zhotovitel jsou povinni prostřednictvím svých oprávněných osob reagovat na zápisy ve stavebním deníku, a to nejpozději do tří pracovních dnů od okamžiku jejich </w:t>
      </w:r>
      <w:r w:rsidRPr="009A3689">
        <w:rPr>
          <w:rFonts w:ascii="Times New Roman" w:hAnsi="Times New Roman"/>
        </w:rPr>
        <w:lastRenderedPageBreak/>
        <w:t>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5B798A60"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9" w:name="_Toc520713866"/>
      <w:bookmarkStart w:id="170" w:name="_Toc520714003"/>
      <w:bookmarkStart w:id="171" w:name="_Toc395609829"/>
      <w:bookmarkStart w:id="172" w:name="_Toc38894299"/>
      <w:bookmarkStart w:id="173" w:name="_Toc53998069"/>
      <w:r w:rsidRPr="00717849">
        <w:rPr>
          <w:rFonts w:ascii="Times New Roman" w:eastAsia="Times New Roman" w:hAnsi="Times New Roman" w:cs="Times New Roman"/>
          <w:b/>
          <w:bCs/>
          <w:kern w:val="32"/>
          <w:sz w:val="24"/>
          <w:szCs w:val="32"/>
        </w:rPr>
        <w:t>Zkoušky</w:t>
      </w:r>
      <w:bookmarkEnd w:id="169"/>
      <w:bookmarkEnd w:id="170"/>
      <w:bookmarkEnd w:id="171"/>
      <w:bookmarkEnd w:id="172"/>
      <w:bookmarkEnd w:id="173"/>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4" w:name="_Toc520713867"/>
      <w:bookmarkStart w:id="175" w:name="_Toc520714004"/>
      <w:bookmarkStart w:id="176" w:name="_Ref520788160"/>
      <w:bookmarkStart w:id="177" w:name="_Toc395609830"/>
      <w:bookmarkStart w:id="178" w:name="_Toc38894300"/>
      <w:bookmarkStart w:id="179" w:name="_Toc53998070"/>
      <w:r w:rsidRPr="00717849">
        <w:rPr>
          <w:rFonts w:ascii="Times New Roman" w:eastAsia="Times New Roman" w:hAnsi="Times New Roman" w:cs="Times New Roman"/>
          <w:b/>
          <w:bCs/>
          <w:kern w:val="32"/>
          <w:sz w:val="24"/>
          <w:szCs w:val="32"/>
        </w:rPr>
        <w:t>Odstoupení od smlouvy</w:t>
      </w:r>
      <w:bookmarkEnd w:id="174"/>
      <w:bookmarkEnd w:id="175"/>
      <w:bookmarkEnd w:id="176"/>
      <w:bookmarkEnd w:id="177"/>
      <w:bookmarkEnd w:id="178"/>
      <w:bookmarkEnd w:id="179"/>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w:t>
      </w:r>
      <w:r w:rsidRPr="00DB6B77">
        <w:rPr>
          <w:rFonts w:ascii="Times New Roman" w:hAnsi="Times New Roman"/>
        </w:rPr>
        <w:lastRenderedPageBreak/>
        <w:t>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0F6781DE" w14:textId="24C6ACCC" w:rsidR="00FB6987" w:rsidRPr="00CE5861" w:rsidRDefault="00717849" w:rsidP="00CE5861">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0473DF17" w14:textId="55D48A45" w:rsidR="00360813" w:rsidRDefault="00360813" w:rsidP="00EE5739">
      <w:pPr>
        <w:pStyle w:val="Zkladntext"/>
        <w:numPr>
          <w:ilvl w:val="0"/>
          <w:numId w:val="0"/>
        </w:numPr>
        <w:spacing w:after="0"/>
        <w:jc w:val="center"/>
        <w:rPr>
          <w:rFonts w:ascii="Times New Roman" w:hAnsi="Times New Roman"/>
          <w:b/>
        </w:rPr>
      </w:pPr>
    </w:p>
    <w:p w14:paraId="55C96EA1" w14:textId="2BA5F01B" w:rsidR="00D21342" w:rsidRDefault="00D21342" w:rsidP="00EE5739">
      <w:pPr>
        <w:pStyle w:val="Zkladntext"/>
        <w:numPr>
          <w:ilvl w:val="0"/>
          <w:numId w:val="0"/>
        </w:numPr>
        <w:spacing w:after="0"/>
        <w:jc w:val="center"/>
        <w:rPr>
          <w:rFonts w:ascii="Times New Roman" w:hAnsi="Times New Roman"/>
          <w:b/>
        </w:rPr>
      </w:pPr>
    </w:p>
    <w:p w14:paraId="17F8F894" w14:textId="45650528" w:rsidR="00D21342" w:rsidRDefault="00D21342" w:rsidP="00EE5739">
      <w:pPr>
        <w:pStyle w:val="Zkladntext"/>
        <w:numPr>
          <w:ilvl w:val="0"/>
          <w:numId w:val="0"/>
        </w:numPr>
        <w:spacing w:after="0"/>
        <w:jc w:val="center"/>
        <w:rPr>
          <w:rFonts w:ascii="Times New Roman" w:hAnsi="Times New Roman"/>
          <w:b/>
        </w:rPr>
      </w:pPr>
    </w:p>
    <w:p w14:paraId="4F839CA2" w14:textId="77777777" w:rsidR="00D21342" w:rsidRDefault="00D21342" w:rsidP="00EE5739">
      <w:pPr>
        <w:pStyle w:val="Zkladntext"/>
        <w:numPr>
          <w:ilvl w:val="0"/>
          <w:numId w:val="0"/>
        </w:numPr>
        <w:spacing w:after="0"/>
        <w:jc w:val="center"/>
        <w:rPr>
          <w:rFonts w:ascii="Times New Roman" w:hAnsi="Times New Roman"/>
          <w:b/>
        </w:rPr>
      </w:pPr>
    </w:p>
    <w:p w14:paraId="2D7A78B6" w14:textId="059A1DBF"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0" w:name="_Toc520713868"/>
      <w:bookmarkStart w:id="181" w:name="_Toc520714005"/>
      <w:bookmarkStart w:id="182" w:name="_Ref520789334"/>
      <w:bookmarkStart w:id="183" w:name="_Toc395609831"/>
      <w:bookmarkStart w:id="184" w:name="_Toc38894301"/>
      <w:bookmarkStart w:id="185" w:name="_Toc53998071"/>
      <w:r w:rsidRPr="00717849">
        <w:rPr>
          <w:rFonts w:ascii="Times New Roman" w:eastAsia="Times New Roman" w:hAnsi="Times New Roman" w:cs="Times New Roman"/>
          <w:b/>
          <w:bCs/>
          <w:kern w:val="32"/>
          <w:sz w:val="24"/>
          <w:szCs w:val="32"/>
        </w:rPr>
        <w:t>Vyšší moc</w:t>
      </w:r>
      <w:bookmarkEnd w:id="180"/>
      <w:bookmarkEnd w:id="181"/>
      <w:bookmarkEnd w:id="182"/>
      <w:bookmarkEnd w:id="183"/>
      <w:bookmarkEnd w:id="184"/>
      <w:bookmarkEnd w:id="185"/>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6C421965"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6" w:name="_Toc520713869"/>
      <w:bookmarkStart w:id="187" w:name="_Toc520714006"/>
      <w:bookmarkStart w:id="188" w:name="_Ref521391496"/>
      <w:bookmarkStart w:id="189" w:name="_Toc395609832"/>
      <w:bookmarkStart w:id="190" w:name="_Toc38894302"/>
      <w:bookmarkStart w:id="191" w:name="_Toc53998072"/>
      <w:r w:rsidRPr="00717849">
        <w:rPr>
          <w:rFonts w:ascii="Times New Roman" w:eastAsia="Times New Roman" w:hAnsi="Times New Roman" w:cs="Times New Roman"/>
          <w:b/>
          <w:bCs/>
          <w:kern w:val="32"/>
          <w:sz w:val="24"/>
          <w:szCs w:val="32"/>
        </w:rPr>
        <w:t>Úkony, doručování, počítání času</w:t>
      </w:r>
      <w:bookmarkEnd w:id="186"/>
      <w:bookmarkEnd w:id="187"/>
      <w:bookmarkEnd w:id="188"/>
      <w:bookmarkEnd w:id="189"/>
      <w:bookmarkEnd w:id="190"/>
      <w:bookmarkEnd w:id="191"/>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2" w:name="_Ref521391514"/>
      <w:r w:rsidRPr="000D5A45">
        <w:rPr>
          <w:rFonts w:ascii="Times New Roman" w:hAnsi="Times New Roman"/>
        </w:rPr>
        <w:t>Osobami, oprávněnými k úkonům mezi smluvními stranami, jsou pro účel smlouvy kromě statutárních orgánů a osob písemně zmocněných</w:t>
      </w:r>
      <w:bookmarkEnd w:id="192"/>
      <w:r w:rsidRPr="000D5A45">
        <w:rPr>
          <w:rFonts w:ascii="Times New Roman" w:hAnsi="Times New Roman"/>
        </w:rPr>
        <w:t>:</w:t>
      </w:r>
    </w:p>
    <w:p w14:paraId="5875E9AC" w14:textId="5D1670A8"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D9211F">
        <w:rPr>
          <w:rFonts w:ascii="Times New Roman" w:hAnsi="Times New Roman" w:cs="Times New Roman"/>
          <w:sz w:val="24"/>
          <w:szCs w:val="24"/>
        </w:rPr>
        <w:t>Petra Svobodová</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lastRenderedPageBreak/>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3" w:name="_Ref521391542"/>
      <w:r w:rsidRPr="00EA1629">
        <w:rPr>
          <w:rFonts w:ascii="Times New Roman" w:hAnsi="Times New Roman"/>
        </w:rPr>
        <w:t>Smluvní strany se dohodly, že veškerá korespondence související s provedením díla podle smlouvy bude doručována na adresu</w:t>
      </w:r>
      <w:bookmarkEnd w:id="193"/>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4" w:name="_Toc520713870"/>
      <w:bookmarkStart w:id="195" w:name="_Toc520714007"/>
      <w:bookmarkStart w:id="196" w:name="_Toc38894303"/>
      <w:bookmarkStart w:id="197" w:name="_Toc53998073"/>
      <w:r w:rsidRPr="00717849">
        <w:rPr>
          <w:rFonts w:ascii="Times New Roman" w:eastAsia="Times New Roman" w:hAnsi="Times New Roman" w:cs="Times New Roman"/>
          <w:b/>
          <w:bCs/>
          <w:kern w:val="32"/>
          <w:sz w:val="24"/>
          <w:szCs w:val="32"/>
        </w:rPr>
        <w:t>Účinnost smlouvy</w:t>
      </w:r>
      <w:bookmarkEnd w:id="194"/>
      <w:bookmarkEnd w:id="195"/>
      <w:bookmarkEnd w:id="196"/>
      <w:bookmarkEnd w:id="197"/>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8"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9" w:name="_Toc53998074"/>
      <w:r w:rsidRPr="00717849">
        <w:rPr>
          <w:rFonts w:ascii="Times New Roman" w:eastAsia="Times New Roman" w:hAnsi="Times New Roman" w:cs="Times New Roman"/>
          <w:b/>
          <w:bCs/>
          <w:kern w:val="32"/>
          <w:sz w:val="24"/>
          <w:szCs w:val="32"/>
        </w:rPr>
        <w:t>Celistvost smlouvy a vzdání se práv</w:t>
      </w:r>
      <w:bookmarkEnd w:id="198"/>
      <w:bookmarkEnd w:id="199"/>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Smluvní strany prohlašují, že neuzavírají smlouvu na základě zastoupení, záruk nebo jiných odměn ze strany jakýchkoli třetích osob, vyjma skutečností vysloveně stanovených v této smlouvě.</w:t>
      </w:r>
    </w:p>
    <w:p w14:paraId="0AE99E0B" w14:textId="598FBA01"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0" w:name="_Toc38894305"/>
      <w:bookmarkStart w:id="201" w:name="_Toc53998075"/>
      <w:r w:rsidRPr="00717849">
        <w:rPr>
          <w:rFonts w:ascii="Times New Roman" w:eastAsia="Times New Roman" w:hAnsi="Times New Roman" w:cs="Times New Roman"/>
          <w:b/>
          <w:bCs/>
          <w:kern w:val="32"/>
          <w:sz w:val="24"/>
          <w:szCs w:val="32"/>
        </w:rPr>
        <w:t>Postoupení práv ze smlouvy</w:t>
      </w:r>
      <w:bookmarkEnd w:id="200"/>
      <w:bookmarkEnd w:id="201"/>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2" w:name="_Toc520713871"/>
      <w:bookmarkStart w:id="203" w:name="_Toc520714008"/>
      <w:bookmarkStart w:id="204" w:name="_Toc38894306"/>
      <w:bookmarkStart w:id="205"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2"/>
      <w:bookmarkEnd w:id="203"/>
      <w:bookmarkEnd w:id="204"/>
      <w:bookmarkEnd w:id="205"/>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DF0D73" w:rsidRDefault="00717849" w:rsidP="000C1246">
      <w:pPr>
        <w:pStyle w:val="Zkladntext"/>
        <w:rPr>
          <w:rFonts w:ascii="Times New Roman" w:hAnsi="Times New Roman"/>
        </w:rPr>
      </w:pPr>
      <w:r w:rsidRPr="000C1246">
        <w:rPr>
          <w:rFonts w:ascii="Times New Roman" w:hAnsi="Times New Roman"/>
        </w:rPr>
        <w:t xml:space="preserve">Vůle smluvních stran je vyjádřena v dokumentech a podkladech, které tvoří smlouvu o dílo (viz </w:t>
      </w:r>
      <w:r w:rsidRPr="00DF0D73">
        <w:rPr>
          <w:rFonts w:ascii="Times New Roman" w:hAnsi="Times New Roman"/>
        </w:rPr>
        <w:t>úvodní strana).</w:t>
      </w:r>
    </w:p>
    <w:p w14:paraId="1C219ADF" w14:textId="2A59E76A" w:rsidR="00717849" w:rsidRPr="000C1246" w:rsidRDefault="00DF0D73" w:rsidP="000C1246">
      <w:pPr>
        <w:pStyle w:val="Zkladntext"/>
        <w:rPr>
          <w:rFonts w:ascii="Times New Roman" w:hAnsi="Times New Roman"/>
        </w:rPr>
      </w:pPr>
      <w:r w:rsidRPr="00795E46">
        <w:rPr>
          <w:rFonts w:ascii="Times New Roman" w:hAnsi="Times New Roman"/>
        </w:rPr>
        <w:t xml:space="preserve">Tato smlouva je uzavřena v souladu s ustanovením článku IV. odst. 1 písm. c) směrnice č. 29/2023 pro zadávání veřejných zakázek městem Cheb a právnickými osobami zřízenými nebo založenými městem Cheb, schválené dne 30.11.2023 usnesením Rady města Chebu č. </w:t>
      </w:r>
      <w:r w:rsidRPr="00795E46">
        <w:rPr>
          <w:rFonts w:ascii="Times New Roman" w:hAnsi="Times New Roman"/>
        </w:rPr>
        <w:lastRenderedPageBreak/>
        <w:t>RM 688/16/2023, a její uzavření bylo schváleno vedením města dne 11.02.2025, číslo zápisu 06/25, bod č. 8.</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0D0461" w:rsidRDefault="008051D8" w:rsidP="000D0461">
      <w:pPr>
        <w:pStyle w:val="Zkladntext"/>
        <w:rPr>
          <w:rFonts w:ascii="Times New Roman" w:hAnsi="Times New Roman"/>
        </w:rPr>
      </w:pPr>
      <w:r w:rsidRPr="000D0461">
        <w:rPr>
          <w:rFonts w:ascii="Times New Roman" w:hAnsi="Times New Roman"/>
        </w:rPr>
        <w:t>Zhotovitel je povinen informovat objednatele, a to za účelem splnění povinností stanovených</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default" r:id="rId9"/>
      <w:footerReference w:type="default" r:id="rId10"/>
      <w:headerReference w:type="first" r:id="rId11"/>
      <w:footerReference w:type="first" r:id="rId12"/>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9573A4" w:rsidRDefault="009573A4" w:rsidP="00717849">
      <w:pPr>
        <w:spacing w:after="0" w:line="240" w:lineRule="auto"/>
      </w:pPr>
      <w:r>
        <w:separator/>
      </w:r>
    </w:p>
  </w:endnote>
  <w:endnote w:type="continuationSeparator" w:id="0">
    <w:p w14:paraId="7CCB8C1B" w14:textId="77777777" w:rsidR="009573A4" w:rsidRDefault="009573A4"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24B2E15B" w:rsidR="009573A4" w:rsidRPr="00F932ED" w:rsidRDefault="009573A4">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p>
  <w:p w14:paraId="17F9B7CD" w14:textId="0248E73D" w:rsidR="009573A4" w:rsidRPr="00DA1B0A" w:rsidRDefault="009573A4"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2EB9" w14:textId="70FC30B1" w:rsidR="009573A4" w:rsidRDefault="009573A4" w:rsidP="00795E46">
    <w:pPr>
      <w:pStyle w:val="Zpat"/>
      <w:jc w:val="center"/>
    </w:pPr>
    <w:r w:rsidRPr="00795E46">
      <w:rPr>
        <w:rFonts w:ascii="Times New Roman" w:hAnsi="Times New Roman"/>
      </w:rPr>
      <w:t xml:space="preserve">Stránka </w:t>
    </w:r>
    <w:r w:rsidRPr="00795E46">
      <w:rPr>
        <w:rFonts w:ascii="Times New Roman" w:hAnsi="Times New Roman"/>
        <w:b/>
      </w:rPr>
      <w:fldChar w:fldCharType="begin"/>
    </w:r>
    <w:r w:rsidRPr="00795E46">
      <w:rPr>
        <w:rFonts w:ascii="Times New Roman" w:hAnsi="Times New Roman"/>
        <w:b/>
      </w:rPr>
      <w:instrText>PAGE  \* Arabic  \* MERGEFORMAT</w:instrText>
    </w:r>
    <w:r w:rsidRPr="00795E46">
      <w:rPr>
        <w:rFonts w:ascii="Times New Roman" w:hAnsi="Times New Roman"/>
        <w:b/>
      </w:rPr>
      <w:fldChar w:fldCharType="separate"/>
    </w:r>
    <w:r>
      <w:rPr>
        <w:rFonts w:ascii="Times New Roman" w:hAnsi="Times New Roman"/>
        <w:b/>
        <w:noProof/>
      </w:rPr>
      <w:t>1</w:t>
    </w:r>
    <w:r w:rsidRPr="00795E46">
      <w:rPr>
        <w:rFonts w:ascii="Times New Roman" w:hAnsi="Times New Roman"/>
        <w:b/>
      </w:rPr>
      <w:fldChar w:fldCharType="end"/>
    </w:r>
    <w:r w:rsidRPr="00795E46">
      <w:rPr>
        <w:rFonts w:ascii="Times New Roman" w:hAnsi="Times New Roman"/>
      </w:rPr>
      <w:t xml:space="preserve"> z </w:t>
    </w:r>
    <w:r w:rsidRPr="00795E46">
      <w:rPr>
        <w:rFonts w:ascii="Times New Roman" w:hAnsi="Times New Roman"/>
        <w:b/>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9573A4" w:rsidRDefault="009573A4" w:rsidP="00717849">
      <w:pPr>
        <w:spacing w:after="0" w:line="240" w:lineRule="auto"/>
      </w:pPr>
      <w:r>
        <w:separator/>
      </w:r>
    </w:p>
  </w:footnote>
  <w:footnote w:type="continuationSeparator" w:id="0">
    <w:p w14:paraId="1C874235" w14:textId="77777777" w:rsidR="009573A4" w:rsidRDefault="009573A4"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09F461F4" w:rsidR="009573A4" w:rsidRPr="009A06DF" w:rsidRDefault="009573A4"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B379BF">
      <w:rPr>
        <w:rFonts w:ascii="Times New Roman" w:hAnsi="Times New Roman"/>
        <w:i/>
        <w:sz w:val="18"/>
        <w:szCs w:val="18"/>
        <w:highlight w:val="yellow"/>
      </w:rPr>
      <w:t xml:space="preserve">INV </w:t>
    </w:r>
    <w:proofErr w:type="spellStart"/>
    <w:r w:rsidRPr="00B379BF">
      <w:rPr>
        <w:rFonts w:ascii="Times New Roman" w:hAnsi="Times New Roman"/>
        <w:i/>
        <w:sz w:val="18"/>
        <w:szCs w:val="18"/>
        <w:highlight w:val="yellow"/>
      </w:rPr>
      <w:t>xx</w:t>
    </w:r>
    <w:proofErr w:type="spellEnd"/>
    <w:r w:rsidRPr="00B379BF">
      <w:rPr>
        <w:rFonts w:ascii="Times New Roman" w:hAnsi="Times New Roman"/>
        <w:i/>
        <w:sz w:val="18"/>
        <w:szCs w:val="18"/>
        <w:highlight w:val="yellow"/>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66C378E1" w:rsidR="009573A4" w:rsidRDefault="009573A4" w:rsidP="00697BA5">
    <w:pPr>
      <w:pStyle w:val="Zhlav"/>
      <w:jc w:val="right"/>
      <w:rPr>
        <w:rFonts w:ascii="Times New Roman" w:hAnsi="Times New Roman"/>
        <w:i/>
        <w:sz w:val="18"/>
        <w:szCs w:val="18"/>
      </w:rPr>
    </w:pPr>
    <w:r>
      <w:rPr>
        <w:rFonts w:ascii="Times New Roman" w:hAnsi="Times New Roman"/>
        <w:i/>
        <w:sz w:val="18"/>
        <w:szCs w:val="18"/>
      </w:rPr>
      <w:t xml:space="preserve">číslo smlouvy u objednatele: </w:t>
    </w:r>
    <w:r w:rsidRPr="00B379BF">
      <w:rPr>
        <w:rFonts w:ascii="Times New Roman" w:hAnsi="Times New Roman"/>
        <w:i/>
        <w:sz w:val="18"/>
        <w:szCs w:val="18"/>
        <w:highlight w:val="yellow"/>
      </w:rPr>
      <w:t xml:space="preserve">INV </w:t>
    </w:r>
    <w:proofErr w:type="spellStart"/>
    <w:proofErr w:type="gramStart"/>
    <w:r w:rsidRPr="00B379BF">
      <w:rPr>
        <w:rFonts w:ascii="Times New Roman" w:hAnsi="Times New Roman"/>
        <w:i/>
        <w:sz w:val="18"/>
        <w:szCs w:val="18"/>
        <w:highlight w:val="yellow"/>
      </w:rPr>
      <w:t>xx</w:t>
    </w:r>
    <w:proofErr w:type="spellEnd"/>
    <w:r w:rsidRPr="00B379BF">
      <w:rPr>
        <w:rFonts w:ascii="Times New Roman" w:hAnsi="Times New Roman"/>
        <w:i/>
        <w:sz w:val="18"/>
        <w:szCs w:val="18"/>
        <w:highlight w:val="yellow"/>
      </w:rPr>
      <w:t>./</w:t>
    </w:r>
    <w:proofErr w:type="gramEnd"/>
    <w:r w:rsidRPr="00B379BF">
      <w:rPr>
        <w:rFonts w:ascii="Times New Roman" w:hAnsi="Times New Roman"/>
        <w:i/>
        <w:sz w:val="18"/>
        <w:szCs w:val="18"/>
        <w:highlight w:val="yellow"/>
      </w:rPr>
      <w:t>2025</w:t>
    </w:r>
  </w:p>
  <w:p w14:paraId="6666F158" w14:textId="77777777" w:rsidR="009573A4" w:rsidRDefault="009573A4"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09537872">
    <w:abstractNumId w:val="16"/>
  </w:num>
  <w:num w:numId="2" w16cid:durableId="2085100429">
    <w:abstractNumId w:val="3"/>
  </w:num>
  <w:num w:numId="3" w16cid:durableId="1628464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8582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038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6087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9870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825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453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431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417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6908952">
    <w:abstractNumId w:val="16"/>
  </w:num>
  <w:num w:numId="13" w16cid:durableId="400980331">
    <w:abstractNumId w:val="16"/>
  </w:num>
  <w:num w:numId="14" w16cid:durableId="1661690985">
    <w:abstractNumId w:val="16"/>
  </w:num>
  <w:num w:numId="15" w16cid:durableId="1102534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694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191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79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3161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743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4495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937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6603441">
    <w:abstractNumId w:val="11"/>
  </w:num>
  <w:num w:numId="24" w16cid:durableId="11421117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783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42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35759">
    <w:abstractNumId w:val="10"/>
    <w:lvlOverride w:ilvl="0">
      <w:startOverride w:val="1"/>
    </w:lvlOverride>
  </w:num>
  <w:num w:numId="28" w16cid:durableId="298190039">
    <w:abstractNumId w:val="6"/>
  </w:num>
  <w:num w:numId="29" w16cid:durableId="1990548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0339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9941726">
    <w:abstractNumId w:val="23"/>
  </w:num>
  <w:num w:numId="32" w16cid:durableId="841816380">
    <w:abstractNumId w:val="13"/>
  </w:num>
  <w:num w:numId="33" w16cid:durableId="377246850">
    <w:abstractNumId w:val="1"/>
  </w:num>
  <w:num w:numId="34" w16cid:durableId="1719664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6110244">
    <w:abstractNumId w:val="18"/>
  </w:num>
  <w:num w:numId="36" w16cid:durableId="510294999">
    <w:abstractNumId w:val="2"/>
  </w:num>
  <w:num w:numId="37" w16cid:durableId="1720206708">
    <w:abstractNumId w:val="9"/>
  </w:num>
  <w:num w:numId="38" w16cid:durableId="194271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8338085">
    <w:abstractNumId w:val="26"/>
  </w:num>
  <w:num w:numId="40" w16cid:durableId="830219672">
    <w:abstractNumId w:val="27"/>
  </w:num>
  <w:num w:numId="41" w16cid:durableId="540366533">
    <w:abstractNumId w:val="5"/>
  </w:num>
  <w:num w:numId="42" w16cid:durableId="361327772">
    <w:abstractNumId w:val="20"/>
  </w:num>
  <w:num w:numId="43" w16cid:durableId="239489014">
    <w:abstractNumId w:val="8"/>
  </w:num>
  <w:num w:numId="44" w16cid:durableId="1992709953">
    <w:abstractNumId w:val="7"/>
  </w:num>
  <w:num w:numId="45" w16cid:durableId="588002140">
    <w:abstractNumId w:val="0"/>
  </w:num>
  <w:num w:numId="46" w16cid:durableId="1120033428">
    <w:abstractNumId w:val="21"/>
  </w:num>
  <w:num w:numId="47" w16cid:durableId="1280919034">
    <w:abstractNumId w:val="14"/>
  </w:num>
  <w:num w:numId="48" w16cid:durableId="182591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7131246">
    <w:abstractNumId w:val="22"/>
  </w:num>
  <w:num w:numId="50" w16cid:durableId="101608597">
    <w:abstractNumId w:val="4"/>
  </w:num>
  <w:num w:numId="51" w16cid:durableId="993754795">
    <w:abstractNumId w:val="12"/>
  </w:num>
  <w:num w:numId="52" w16cid:durableId="1713381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3925028">
    <w:abstractNumId w:val="24"/>
  </w:num>
  <w:num w:numId="54" w16cid:durableId="1809082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1894382">
    <w:abstractNumId w:val="25"/>
  </w:num>
  <w:num w:numId="56" w16cid:durableId="83305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337706">
    <w:abstractNumId w:val="15"/>
  </w:num>
  <w:num w:numId="58" w16cid:durableId="646741707">
    <w:abstractNumId w:val="19"/>
  </w:num>
  <w:num w:numId="59" w16cid:durableId="107356191">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bKK9QSXEoyNFszW1L4fH6wFcrSw5X8aBktXIr5WbHsfTYY1BjyI9GPrm0vz6fExGBPiiLWhT5y064IM0urfLw==" w:salt="pEtYCerdMEv6oK2QAHTk1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13BF5"/>
    <w:rsid w:val="00015305"/>
    <w:rsid w:val="00025229"/>
    <w:rsid w:val="0002559B"/>
    <w:rsid w:val="0003432F"/>
    <w:rsid w:val="00044E33"/>
    <w:rsid w:val="000506CA"/>
    <w:rsid w:val="00053820"/>
    <w:rsid w:val="00061EFC"/>
    <w:rsid w:val="00067F3F"/>
    <w:rsid w:val="00076559"/>
    <w:rsid w:val="00081673"/>
    <w:rsid w:val="00081AED"/>
    <w:rsid w:val="00087D78"/>
    <w:rsid w:val="00091807"/>
    <w:rsid w:val="00095CC7"/>
    <w:rsid w:val="000A1C22"/>
    <w:rsid w:val="000A3417"/>
    <w:rsid w:val="000B74FD"/>
    <w:rsid w:val="000C1246"/>
    <w:rsid w:val="000C3AEA"/>
    <w:rsid w:val="000D0461"/>
    <w:rsid w:val="000D5A45"/>
    <w:rsid w:val="000E29B5"/>
    <w:rsid w:val="000E3876"/>
    <w:rsid w:val="000E52FE"/>
    <w:rsid w:val="000F0D12"/>
    <w:rsid w:val="000F4156"/>
    <w:rsid w:val="000F5E93"/>
    <w:rsid w:val="00102D39"/>
    <w:rsid w:val="0012366C"/>
    <w:rsid w:val="00123D79"/>
    <w:rsid w:val="00127480"/>
    <w:rsid w:val="00141E42"/>
    <w:rsid w:val="00142F07"/>
    <w:rsid w:val="0014461C"/>
    <w:rsid w:val="0017414C"/>
    <w:rsid w:val="00184210"/>
    <w:rsid w:val="0018432C"/>
    <w:rsid w:val="00184543"/>
    <w:rsid w:val="00185C8E"/>
    <w:rsid w:val="00192A67"/>
    <w:rsid w:val="001B0B69"/>
    <w:rsid w:val="001B2BCE"/>
    <w:rsid w:val="001C07A3"/>
    <w:rsid w:val="001D608D"/>
    <w:rsid w:val="001E7F1D"/>
    <w:rsid w:val="00214514"/>
    <w:rsid w:val="002308F9"/>
    <w:rsid w:val="00237723"/>
    <w:rsid w:val="00247AC1"/>
    <w:rsid w:val="002514C3"/>
    <w:rsid w:val="00254312"/>
    <w:rsid w:val="002604B9"/>
    <w:rsid w:val="002674F7"/>
    <w:rsid w:val="00271445"/>
    <w:rsid w:val="00271A21"/>
    <w:rsid w:val="00277BE4"/>
    <w:rsid w:val="00280DE3"/>
    <w:rsid w:val="00285603"/>
    <w:rsid w:val="00287634"/>
    <w:rsid w:val="002B5D94"/>
    <w:rsid w:val="002B602E"/>
    <w:rsid w:val="002E1A90"/>
    <w:rsid w:val="002E2081"/>
    <w:rsid w:val="002E6F05"/>
    <w:rsid w:val="0030517C"/>
    <w:rsid w:val="00314EAF"/>
    <w:rsid w:val="003251A9"/>
    <w:rsid w:val="003311A9"/>
    <w:rsid w:val="00331DA8"/>
    <w:rsid w:val="0033408E"/>
    <w:rsid w:val="00345D25"/>
    <w:rsid w:val="00351A35"/>
    <w:rsid w:val="00360813"/>
    <w:rsid w:val="00365BFF"/>
    <w:rsid w:val="00366549"/>
    <w:rsid w:val="00367010"/>
    <w:rsid w:val="00372EA2"/>
    <w:rsid w:val="0037504A"/>
    <w:rsid w:val="0039118A"/>
    <w:rsid w:val="00393D70"/>
    <w:rsid w:val="0039513D"/>
    <w:rsid w:val="003A49DD"/>
    <w:rsid w:val="003A4C9C"/>
    <w:rsid w:val="003C1004"/>
    <w:rsid w:val="003C4A02"/>
    <w:rsid w:val="003C795B"/>
    <w:rsid w:val="003D62BF"/>
    <w:rsid w:val="003F50DB"/>
    <w:rsid w:val="00402545"/>
    <w:rsid w:val="00406438"/>
    <w:rsid w:val="00413571"/>
    <w:rsid w:val="004223EF"/>
    <w:rsid w:val="0044473A"/>
    <w:rsid w:val="00455C57"/>
    <w:rsid w:val="004663DC"/>
    <w:rsid w:val="004731CC"/>
    <w:rsid w:val="004949E5"/>
    <w:rsid w:val="0049644C"/>
    <w:rsid w:val="0049791A"/>
    <w:rsid w:val="00497BB4"/>
    <w:rsid w:val="004B02BB"/>
    <w:rsid w:val="004C0D1F"/>
    <w:rsid w:val="004C5964"/>
    <w:rsid w:val="004C6EF4"/>
    <w:rsid w:val="004D49A9"/>
    <w:rsid w:val="004E1EFA"/>
    <w:rsid w:val="004E25FE"/>
    <w:rsid w:val="004F438C"/>
    <w:rsid w:val="004F4867"/>
    <w:rsid w:val="00501573"/>
    <w:rsid w:val="0050206F"/>
    <w:rsid w:val="0050481A"/>
    <w:rsid w:val="00506757"/>
    <w:rsid w:val="005125BE"/>
    <w:rsid w:val="005147E5"/>
    <w:rsid w:val="00517A6D"/>
    <w:rsid w:val="005225C3"/>
    <w:rsid w:val="005241AD"/>
    <w:rsid w:val="00531D53"/>
    <w:rsid w:val="005379DA"/>
    <w:rsid w:val="00550EAD"/>
    <w:rsid w:val="00553432"/>
    <w:rsid w:val="005621DE"/>
    <w:rsid w:val="0056711C"/>
    <w:rsid w:val="005755BC"/>
    <w:rsid w:val="00595610"/>
    <w:rsid w:val="005A11CE"/>
    <w:rsid w:val="005B3228"/>
    <w:rsid w:val="005C3580"/>
    <w:rsid w:val="005C37CE"/>
    <w:rsid w:val="005C5CB2"/>
    <w:rsid w:val="005D2140"/>
    <w:rsid w:val="005E424E"/>
    <w:rsid w:val="005F067C"/>
    <w:rsid w:val="005F3B64"/>
    <w:rsid w:val="005F458F"/>
    <w:rsid w:val="00602CA4"/>
    <w:rsid w:val="00606E04"/>
    <w:rsid w:val="00622B36"/>
    <w:rsid w:val="006234F3"/>
    <w:rsid w:val="00626383"/>
    <w:rsid w:val="006541FC"/>
    <w:rsid w:val="006567F1"/>
    <w:rsid w:val="00661A8F"/>
    <w:rsid w:val="006772EA"/>
    <w:rsid w:val="00682A08"/>
    <w:rsid w:val="00684DB7"/>
    <w:rsid w:val="00691C11"/>
    <w:rsid w:val="0069204F"/>
    <w:rsid w:val="00692C39"/>
    <w:rsid w:val="00695F35"/>
    <w:rsid w:val="00697BA5"/>
    <w:rsid w:val="006A1A47"/>
    <w:rsid w:val="006C1C03"/>
    <w:rsid w:val="006C7242"/>
    <w:rsid w:val="006F0FC1"/>
    <w:rsid w:val="0071479D"/>
    <w:rsid w:val="00715C9A"/>
    <w:rsid w:val="00717849"/>
    <w:rsid w:val="00720BF6"/>
    <w:rsid w:val="00723B51"/>
    <w:rsid w:val="00731BB2"/>
    <w:rsid w:val="00734887"/>
    <w:rsid w:val="00735E30"/>
    <w:rsid w:val="00746D77"/>
    <w:rsid w:val="00754799"/>
    <w:rsid w:val="00756205"/>
    <w:rsid w:val="00767681"/>
    <w:rsid w:val="0077231D"/>
    <w:rsid w:val="00795E46"/>
    <w:rsid w:val="00796290"/>
    <w:rsid w:val="007A09BB"/>
    <w:rsid w:val="007A6863"/>
    <w:rsid w:val="007B0E5B"/>
    <w:rsid w:val="007B3979"/>
    <w:rsid w:val="007B60B7"/>
    <w:rsid w:val="007C26FC"/>
    <w:rsid w:val="007D24B2"/>
    <w:rsid w:val="007E40C6"/>
    <w:rsid w:val="007E5345"/>
    <w:rsid w:val="008006AC"/>
    <w:rsid w:val="008034B1"/>
    <w:rsid w:val="008051D8"/>
    <w:rsid w:val="008124BF"/>
    <w:rsid w:val="0081507C"/>
    <w:rsid w:val="00817C15"/>
    <w:rsid w:val="00825799"/>
    <w:rsid w:val="00834CE3"/>
    <w:rsid w:val="00834E5C"/>
    <w:rsid w:val="0084212C"/>
    <w:rsid w:val="00842FBD"/>
    <w:rsid w:val="0084322E"/>
    <w:rsid w:val="00844DE7"/>
    <w:rsid w:val="00850709"/>
    <w:rsid w:val="00853FD8"/>
    <w:rsid w:val="00886931"/>
    <w:rsid w:val="008907E3"/>
    <w:rsid w:val="00895D73"/>
    <w:rsid w:val="008960E1"/>
    <w:rsid w:val="008A1324"/>
    <w:rsid w:val="008C2FA8"/>
    <w:rsid w:val="008C7DEA"/>
    <w:rsid w:val="008D0C22"/>
    <w:rsid w:val="008D1F92"/>
    <w:rsid w:val="008E7B48"/>
    <w:rsid w:val="009028BE"/>
    <w:rsid w:val="00923D42"/>
    <w:rsid w:val="009240FE"/>
    <w:rsid w:val="009408D4"/>
    <w:rsid w:val="0094316A"/>
    <w:rsid w:val="00952D8A"/>
    <w:rsid w:val="009563AF"/>
    <w:rsid w:val="00956F6B"/>
    <w:rsid w:val="009573A4"/>
    <w:rsid w:val="00961325"/>
    <w:rsid w:val="00962762"/>
    <w:rsid w:val="00966096"/>
    <w:rsid w:val="00972795"/>
    <w:rsid w:val="00983C76"/>
    <w:rsid w:val="00985DA6"/>
    <w:rsid w:val="009A112B"/>
    <w:rsid w:val="009A3689"/>
    <w:rsid w:val="009C08F4"/>
    <w:rsid w:val="009D4EAB"/>
    <w:rsid w:val="009F5D37"/>
    <w:rsid w:val="00A01B40"/>
    <w:rsid w:val="00A06F1E"/>
    <w:rsid w:val="00A14947"/>
    <w:rsid w:val="00A16FE7"/>
    <w:rsid w:val="00A20EC3"/>
    <w:rsid w:val="00A22968"/>
    <w:rsid w:val="00A41AE3"/>
    <w:rsid w:val="00A43FAA"/>
    <w:rsid w:val="00A61EC4"/>
    <w:rsid w:val="00A849FE"/>
    <w:rsid w:val="00A84E61"/>
    <w:rsid w:val="00AA0423"/>
    <w:rsid w:val="00AA2E7F"/>
    <w:rsid w:val="00AA329F"/>
    <w:rsid w:val="00AC4D22"/>
    <w:rsid w:val="00AD104A"/>
    <w:rsid w:val="00AD32BA"/>
    <w:rsid w:val="00AD726E"/>
    <w:rsid w:val="00AF47A8"/>
    <w:rsid w:val="00AF6C03"/>
    <w:rsid w:val="00B12920"/>
    <w:rsid w:val="00B169D7"/>
    <w:rsid w:val="00B22B60"/>
    <w:rsid w:val="00B23049"/>
    <w:rsid w:val="00B379BF"/>
    <w:rsid w:val="00B44067"/>
    <w:rsid w:val="00B50B54"/>
    <w:rsid w:val="00B5268A"/>
    <w:rsid w:val="00B566B9"/>
    <w:rsid w:val="00B66027"/>
    <w:rsid w:val="00B74FC3"/>
    <w:rsid w:val="00B75B42"/>
    <w:rsid w:val="00B835F2"/>
    <w:rsid w:val="00B86827"/>
    <w:rsid w:val="00BA0914"/>
    <w:rsid w:val="00BB17D6"/>
    <w:rsid w:val="00BC395F"/>
    <w:rsid w:val="00BC7615"/>
    <w:rsid w:val="00BC7DC4"/>
    <w:rsid w:val="00BD6FB1"/>
    <w:rsid w:val="00BE109D"/>
    <w:rsid w:val="00BF5D8C"/>
    <w:rsid w:val="00BF6EFC"/>
    <w:rsid w:val="00C157B8"/>
    <w:rsid w:val="00C20BE3"/>
    <w:rsid w:val="00C2343C"/>
    <w:rsid w:val="00C32B75"/>
    <w:rsid w:val="00C47402"/>
    <w:rsid w:val="00C62BDC"/>
    <w:rsid w:val="00C67800"/>
    <w:rsid w:val="00C83FF6"/>
    <w:rsid w:val="00C91034"/>
    <w:rsid w:val="00CA31BA"/>
    <w:rsid w:val="00CB6476"/>
    <w:rsid w:val="00CC2C6E"/>
    <w:rsid w:val="00CC7E30"/>
    <w:rsid w:val="00CD0762"/>
    <w:rsid w:val="00CD1E65"/>
    <w:rsid w:val="00CD1EB8"/>
    <w:rsid w:val="00CD7857"/>
    <w:rsid w:val="00CE5861"/>
    <w:rsid w:val="00CF4DC6"/>
    <w:rsid w:val="00D028C9"/>
    <w:rsid w:val="00D04AD1"/>
    <w:rsid w:val="00D06C43"/>
    <w:rsid w:val="00D142E9"/>
    <w:rsid w:val="00D21342"/>
    <w:rsid w:val="00D22A21"/>
    <w:rsid w:val="00D263F6"/>
    <w:rsid w:val="00D31B56"/>
    <w:rsid w:val="00D34844"/>
    <w:rsid w:val="00D50BB2"/>
    <w:rsid w:val="00D84EF2"/>
    <w:rsid w:val="00D9211F"/>
    <w:rsid w:val="00DB6B77"/>
    <w:rsid w:val="00DD4054"/>
    <w:rsid w:val="00DD47B2"/>
    <w:rsid w:val="00DE1946"/>
    <w:rsid w:val="00DE5308"/>
    <w:rsid w:val="00DF0D73"/>
    <w:rsid w:val="00E20DD0"/>
    <w:rsid w:val="00E23426"/>
    <w:rsid w:val="00E27D42"/>
    <w:rsid w:val="00E311AD"/>
    <w:rsid w:val="00E37165"/>
    <w:rsid w:val="00E42B1C"/>
    <w:rsid w:val="00E53D77"/>
    <w:rsid w:val="00E5423F"/>
    <w:rsid w:val="00E55F90"/>
    <w:rsid w:val="00E64539"/>
    <w:rsid w:val="00E718C3"/>
    <w:rsid w:val="00E90BCC"/>
    <w:rsid w:val="00E91ADD"/>
    <w:rsid w:val="00E93FF2"/>
    <w:rsid w:val="00E94028"/>
    <w:rsid w:val="00E964EF"/>
    <w:rsid w:val="00EA1629"/>
    <w:rsid w:val="00EE56CC"/>
    <w:rsid w:val="00EE5739"/>
    <w:rsid w:val="00EE7BA8"/>
    <w:rsid w:val="00EF565B"/>
    <w:rsid w:val="00EF6179"/>
    <w:rsid w:val="00F013C6"/>
    <w:rsid w:val="00F26230"/>
    <w:rsid w:val="00F31341"/>
    <w:rsid w:val="00F31504"/>
    <w:rsid w:val="00F32FA1"/>
    <w:rsid w:val="00F34E8B"/>
    <w:rsid w:val="00F36FB6"/>
    <w:rsid w:val="00F4208D"/>
    <w:rsid w:val="00F75474"/>
    <w:rsid w:val="00F805EC"/>
    <w:rsid w:val="00F90543"/>
    <w:rsid w:val="00F932ED"/>
    <w:rsid w:val="00FA315B"/>
    <w:rsid w:val="00FB6987"/>
    <w:rsid w:val="00FC0661"/>
    <w:rsid w:val="00FC4D12"/>
    <w:rsid w:val="00FE4C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99"/>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99"/>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78D0A-0981-4366-A13D-B1ACDC4B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12987</Words>
  <Characters>76629</Characters>
  <Application>Microsoft Office Word</Application>
  <DocSecurity>8</DocSecurity>
  <Lines>638</Lines>
  <Paragraphs>178</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89438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Gyepešová Veronika, Mgr.</cp:lastModifiedBy>
  <cp:revision>34</cp:revision>
  <cp:lastPrinted>2025-03-26T11:38:00Z</cp:lastPrinted>
  <dcterms:created xsi:type="dcterms:W3CDTF">2025-01-21T11:31:00Z</dcterms:created>
  <dcterms:modified xsi:type="dcterms:W3CDTF">2025-03-31T11:44:00Z</dcterms:modified>
</cp:coreProperties>
</file>