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11" w:rsidRPr="00D31990" w:rsidRDefault="00F61B11">
      <w:pPr>
        <w:pStyle w:val="Zkladntext"/>
        <w:spacing w:after="0"/>
        <w:jc w:val="both"/>
        <w:rPr>
          <w:rFonts w:asciiTheme="minorHAnsi" w:hAnsiTheme="minorHAnsi" w:cstheme="minorHAnsi"/>
          <w:color w:val="000000"/>
          <w:sz w:val="20"/>
        </w:rPr>
      </w:pPr>
    </w:p>
    <w:p w:rsidR="00F61B11" w:rsidRPr="00D31990" w:rsidRDefault="00842A20">
      <w:pPr>
        <w:pStyle w:val="Nzev"/>
        <w:rPr>
          <w:rFonts w:asciiTheme="minorHAnsi" w:hAnsiTheme="minorHAnsi" w:cstheme="minorHAnsi"/>
        </w:rPr>
      </w:pPr>
      <w:bookmarkStart w:id="0" w:name="__RefHeading__611_772834528"/>
      <w:bookmarkStart w:id="1" w:name="f5011591"/>
      <w:bookmarkEnd w:id="0"/>
      <w:bookmarkEnd w:id="1"/>
      <w:r w:rsidRPr="00D31990">
        <w:rPr>
          <w:rFonts w:asciiTheme="minorHAnsi" w:hAnsiTheme="minorHAnsi" w:cstheme="minorHAnsi"/>
        </w:rPr>
        <w:t>A Průvodní zpráva</w:t>
      </w: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842A20">
      <w:pPr>
        <w:pStyle w:val="Hlavikaobsahu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Obsah</w:t>
      </w:r>
    </w:p>
    <w:p w:rsidR="00F61B11" w:rsidRPr="00D31990" w:rsidRDefault="00842A20">
      <w:pPr>
        <w:pStyle w:val="Obsah1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fldChar w:fldCharType="begin"/>
      </w:r>
      <w:r w:rsidRPr="00D31990">
        <w:rPr>
          <w:rFonts w:asciiTheme="minorHAnsi" w:hAnsiTheme="minorHAnsi" w:cstheme="minorHAnsi"/>
        </w:rPr>
        <w:instrText>TOC \f \o "1-9" \h</w:instrText>
      </w:r>
      <w:r w:rsidRPr="00D31990">
        <w:rPr>
          <w:rFonts w:asciiTheme="minorHAnsi" w:hAnsiTheme="minorHAnsi" w:cstheme="minorHAnsi"/>
        </w:rPr>
        <w:fldChar w:fldCharType="separate"/>
      </w:r>
      <w:hyperlink w:anchor="__RefHeading__613_772834528">
        <w:r w:rsidRPr="00D31990">
          <w:rPr>
            <w:rStyle w:val="Odkaznarejstk"/>
            <w:rFonts w:asciiTheme="minorHAnsi" w:hAnsiTheme="minorHAnsi" w:cstheme="minorHAnsi"/>
          </w:rPr>
          <w:t>A.1 Identifikační údaje</w:t>
        </w:r>
        <w:r w:rsidRPr="00D31990">
          <w:rPr>
            <w:rStyle w:val="Odkaznarejstk"/>
            <w:rFonts w:asciiTheme="minorHAnsi" w:hAnsiTheme="minorHAnsi" w:cstheme="minorHAnsi"/>
          </w:rPr>
          <w:tab/>
          <w:t>2</w:t>
        </w:r>
      </w:hyperlink>
    </w:p>
    <w:p w:rsidR="00F61B11" w:rsidRPr="00D31990" w:rsidRDefault="0006471E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615_772834528">
        <w:r w:rsidR="00842A20" w:rsidRPr="00D31990">
          <w:rPr>
            <w:rStyle w:val="Odkaznarejstk"/>
            <w:rFonts w:asciiTheme="minorHAnsi" w:hAnsiTheme="minorHAnsi" w:cstheme="minorHAnsi"/>
          </w:rPr>
          <w:t>A.1.1 Údaje o stavbě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2</w:t>
        </w:r>
      </w:hyperlink>
    </w:p>
    <w:p w:rsidR="00F61B11" w:rsidRPr="00D31990" w:rsidRDefault="0006471E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617_772834528">
        <w:r w:rsidR="00842A20" w:rsidRPr="00D31990">
          <w:rPr>
            <w:rStyle w:val="Odkaznarejstk"/>
            <w:rFonts w:asciiTheme="minorHAnsi" w:hAnsiTheme="minorHAnsi" w:cstheme="minorHAnsi"/>
          </w:rPr>
          <w:t>A.1.2 Údaje o žadateli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2</w:t>
        </w:r>
      </w:hyperlink>
    </w:p>
    <w:p w:rsidR="00F61B11" w:rsidRPr="00D31990" w:rsidRDefault="0006471E">
      <w:pPr>
        <w:pStyle w:val="Obsah2"/>
        <w:tabs>
          <w:tab w:val="right" w:leader="dot" w:pos="9638"/>
        </w:tabs>
        <w:rPr>
          <w:rFonts w:asciiTheme="minorHAnsi" w:hAnsiTheme="minorHAnsi" w:cstheme="minorHAnsi"/>
        </w:rPr>
      </w:pPr>
      <w:hyperlink w:anchor="__RefHeading__619_772834528">
        <w:r w:rsidR="00842A20" w:rsidRPr="00D31990">
          <w:rPr>
            <w:rStyle w:val="Odkaznarejstk"/>
            <w:rFonts w:asciiTheme="minorHAnsi" w:hAnsiTheme="minorHAnsi" w:cstheme="minorHAnsi"/>
          </w:rPr>
          <w:t>A.1.3 Údaje o zpracovateli projektové dokumentace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2</w:t>
        </w:r>
      </w:hyperlink>
    </w:p>
    <w:p w:rsidR="00F61B11" w:rsidRPr="00D31990" w:rsidRDefault="0006471E">
      <w:pPr>
        <w:pStyle w:val="Obsah1"/>
        <w:rPr>
          <w:rFonts w:asciiTheme="minorHAnsi" w:hAnsiTheme="minorHAnsi" w:cstheme="minorHAnsi"/>
        </w:rPr>
      </w:pPr>
      <w:hyperlink w:anchor="__RefHeading__621_772834528">
        <w:r w:rsidR="00842A20" w:rsidRPr="00D31990">
          <w:rPr>
            <w:rStyle w:val="Odkaznarejstk"/>
            <w:rFonts w:asciiTheme="minorHAnsi" w:hAnsiTheme="minorHAnsi" w:cstheme="minorHAnsi"/>
          </w:rPr>
          <w:t>A.2 Seznam vstupních podkladů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F61B11" w:rsidRPr="00D31990" w:rsidRDefault="0006471E">
      <w:pPr>
        <w:pStyle w:val="Obsah1"/>
        <w:rPr>
          <w:rFonts w:asciiTheme="minorHAnsi" w:hAnsiTheme="minorHAnsi" w:cstheme="minorHAnsi"/>
        </w:rPr>
      </w:pPr>
      <w:hyperlink w:anchor="__RefHeading__623_772834528">
        <w:r w:rsidR="00842A20" w:rsidRPr="00D31990">
          <w:rPr>
            <w:rStyle w:val="Odkaznarejstk"/>
            <w:rFonts w:asciiTheme="minorHAnsi" w:hAnsiTheme="minorHAnsi" w:cstheme="minorHAnsi"/>
          </w:rPr>
          <w:t>A.3 Údaje o území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3</w:t>
        </w:r>
      </w:hyperlink>
    </w:p>
    <w:p w:rsidR="00F61B11" w:rsidRPr="00D31990" w:rsidRDefault="0006471E">
      <w:pPr>
        <w:pStyle w:val="Obsah1"/>
        <w:rPr>
          <w:rFonts w:asciiTheme="minorHAnsi" w:hAnsiTheme="minorHAnsi" w:cstheme="minorHAnsi"/>
        </w:rPr>
      </w:pPr>
      <w:hyperlink w:anchor="__RefHeading__625_772834528">
        <w:r w:rsidR="00842A20" w:rsidRPr="00D31990">
          <w:rPr>
            <w:rStyle w:val="Odkaznarejstk"/>
            <w:rFonts w:asciiTheme="minorHAnsi" w:hAnsiTheme="minorHAnsi" w:cstheme="minorHAnsi"/>
          </w:rPr>
          <w:t>A.4 Údaje o stavbě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4</w:t>
        </w:r>
      </w:hyperlink>
    </w:p>
    <w:p w:rsidR="00F61B11" w:rsidRPr="00D31990" w:rsidRDefault="0006471E">
      <w:pPr>
        <w:pStyle w:val="Obsah1"/>
        <w:rPr>
          <w:rFonts w:asciiTheme="minorHAnsi" w:hAnsiTheme="minorHAnsi" w:cstheme="minorHAnsi"/>
        </w:rPr>
      </w:pPr>
      <w:hyperlink w:anchor="__RefHeading__627_772834528">
        <w:r w:rsidR="00842A20" w:rsidRPr="00D31990">
          <w:rPr>
            <w:rStyle w:val="Odkaznarejstk"/>
            <w:rFonts w:asciiTheme="minorHAnsi" w:hAnsiTheme="minorHAnsi" w:cstheme="minorHAnsi"/>
          </w:rPr>
          <w:t>A.5 Členění stavby na objekty a technická a technologická zařízení</w:t>
        </w:r>
        <w:r w:rsidR="00842A20" w:rsidRPr="00D31990">
          <w:rPr>
            <w:rStyle w:val="Odkaznarejstk"/>
            <w:rFonts w:asciiTheme="minorHAnsi" w:hAnsiTheme="minorHAnsi" w:cstheme="minorHAnsi"/>
          </w:rPr>
          <w:tab/>
          <w:t>6</w:t>
        </w:r>
      </w:hyperlink>
      <w:r w:rsidR="00842A20" w:rsidRPr="00D31990">
        <w:rPr>
          <w:rFonts w:asciiTheme="minorHAnsi" w:hAnsiTheme="minorHAnsi" w:cstheme="minorHAnsi"/>
        </w:rPr>
        <w:fldChar w:fldCharType="end"/>
      </w: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4ZakladniPGP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F61B11">
      <w:pPr>
        <w:pStyle w:val="Zkladntext"/>
        <w:rPr>
          <w:rFonts w:asciiTheme="minorHAnsi" w:hAnsiTheme="minorHAnsi" w:cstheme="minorHAnsi"/>
        </w:rPr>
      </w:pPr>
    </w:p>
    <w:p w:rsidR="00F61B11" w:rsidRPr="00D31990" w:rsidRDefault="00842A20">
      <w:pPr>
        <w:pStyle w:val="Nadpis1"/>
        <w:rPr>
          <w:rFonts w:asciiTheme="minorHAnsi" w:hAnsiTheme="minorHAnsi" w:cstheme="minorHAnsi"/>
        </w:rPr>
      </w:pPr>
      <w:bookmarkStart w:id="2" w:name="__RefHeading__613_772834528"/>
      <w:bookmarkStart w:id="3" w:name="f5011592"/>
      <w:bookmarkEnd w:id="2"/>
      <w:bookmarkEnd w:id="3"/>
      <w:proofErr w:type="gramStart"/>
      <w:r w:rsidRPr="00D31990">
        <w:rPr>
          <w:rFonts w:asciiTheme="minorHAnsi" w:hAnsiTheme="minorHAnsi" w:cstheme="minorHAnsi"/>
        </w:rPr>
        <w:lastRenderedPageBreak/>
        <w:t>A.1 Identifikační</w:t>
      </w:r>
      <w:proofErr w:type="gramEnd"/>
      <w:r w:rsidRPr="00D31990">
        <w:rPr>
          <w:rFonts w:asciiTheme="minorHAnsi" w:hAnsiTheme="minorHAnsi" w:cstheme="minorHAnsi"/>
        </w:rPr>
        <w:t xml:space="preserve"> údaje</w:t>
      </w:r>
    </w:p>
    <w:p w:rsidR="00F61B11" w:rsidRPr="00D31990" w:rsidRDefault="00842A20">
      <w:pPr>
        <w:pStyle w:val="Nadpis2"/>
        <w:rPr>
          <w:rFonts w:asciiTheme="minorHAnsi" w:hAnsiTheme="minorHAnsi" w:cstheme="minorHAnsi"/>
        </w:rPr>
      </w:pPr>
      <w:bookmarkStart w:id="4" w:name="__RefHeading__615_772834528"/>
      <w:bookmarkStart w:id="5" w:name="f5011593"/>
      <w:bookmarkEnd w:id="4"/>
      <w:bookmarkEnd w:id="5"/>
      <w:proofErr w:type="gramStart"/>
      <w:r w:rsidRPr="00D31990">
        <w:rPr>
          <w:rFonts w:asciiTheme="minorHAnsi" w:hAnsiTheme="minorHAnsi" w:cstheme="minorHAnsi"/>
        </w:rPr>
        <w:t>A.1.1</w:t>
      </w:r>
      <w:proofErr w:type="gramEnd"/>
      <w:r w:rsidRPr="00D31990">
        <w:rPr>
          <w:rFonts w:asciiTheme="minorHAnsi" w:hAnsiTheme="minorHAnsi" w:cstheme="minorHAnsi"/>
        </w:rPr>
        <w:t xml:space="preserve"> Údaje o stavbě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6" w:name="f5011594"/>
      <w:bookmarkEnd w:id="6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a)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název stavby,</w:t>
      </w:r>
    </w:p>
    <w:p w:rsidR="00F61B11" w:rsidRPr="00D31990" w:rsidRDefault="00D3199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PŘÍRODOVĚDNÉ CENTRUM PŘI DDM V CHEBU</w:t>
      </w:r>
    </w:p>
    <w:p w:rsidR="00F61B11" w:rsidRPr="00D31990" w:rsidRDefault="00F61B11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7" w:name="f5011595"/>
      <w:bookmarkEnd w:id="7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b)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místo stavby (adresa, čísla popisná, katastrální území, parcelní čísla pozemků),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proofErr w:type="spellStart"/>
      <w:proofErr w:type="gramStart"/>
      <w:r w:rsidRPr="00D31990">
        <w:rPr>
          <w:rFonts w:asciiTheme="minorHAnsi" w:hAnsiTheme="minorHAnsi" w:cstheme="minorHAnsi"/>
        </w:rPr>
        <w:t>p.č</w:t>
      </w:r>
      <w:proofErr w:type="spellEnd"/>
      <w:r w:rsidRPr="00D31990">
        <w:rPr>
          <w:rFonts w:asciiTheme="minorHAnsi" w:hAnsiTheme="minorHAnsi" w:cstheme="minorHAnsi"/>
        </w:rPr>
        <w:t>.</w:t>
      </w:r>
      <w:proofErr w:type="gramEnd"/>
      <w:r w:rsidRPr="00D31990">
        <w:rPr>
          <w:rFonts w:asciiTheme="minorHAnsi" w:hAnsiTheme="minorHAnsi" w:cstheme="minorHAnsi"/>
        </w:rPr>
        <w:t xml:space="preserve"> </w:t>
      </w:r>
      <w:r w:rsidR="00D31990">
        <w:rPr>
          <w:rFonts w:asciiTheme="minorHAnsi" w:hAnsiTheme="minorHAnsi" w:cstheme="minorHAnsi"/>
        </w:rPr>
        <w:t>2185/2</w:t>
      </w:r>
      <w:r w:rsidRPr="00D31990">
        <w:rPr>
          <w:rFonts w:asciiTheme="minorHAnsi" w:hAnsiTheme="minorHAnsi" w:cstheme="minorHAnsi"/>
        </w:rPr>
        <w:t xml:space="preserve"> a st. </w:t>
      </w:r>
      <w:r w:rsidR="00D31990">
        <w:rPr>
          <w:rFonts w:asciiTheme="minorHAnsi" w:hAnsiTheme="minorHAnsi" w:cstheme="minorHAnsi"/>
        </w:rPr>
        <w:t>2828,6612,5665</w:t>
      </w:r>
      <w:r w:rsidRPr="00D31990">
        <w:rPr>
          <w:rFonts w:asciiTheme="minorHAnsi" w:hAnsiTheme="minorHAnsi" w:cstheme="minorHAnsi"/>
        </w:rPr>
        <w:t>,</w:t>
      </w:r>
      <w:r w:rsidR="007C7B9D">
        <w:rPr>
          <w:rFonts w:asciiTheme="minorHAnsi" w:hAnsiTheme="minorHAnsi" w:cstheme="minorHAnsi"/>
        </w:rPr>
        <w:t xml:space="preserve"> 5996</w:t>
      </w:r>
      <w:r w:rsidRPr="00D31990">
        <w:rPr>
          <w:rFonts w:asciiTheme="minorHAnsi" w:hAnsiTheme="minorHAnsi" w:cstheme="minorHAnsi"/>
        </w:rPr>
        <w:t xml:space="preserve"> </w:t>
      </w:r>
      <w:proofErr w:type="spellStart"/>
      <w:r w:rsidRPr="00D31990">
        <w:rPr>
          <w:rFonts w:asciiTheme="minorHAnsi" w:hAnsiTheme="minorHAnsi" w:cstheme="minorHAnsi"/>
        </w:rPr>
        <w:t>k.ú</w:t>
      </w:r>
      <w:proofErr w:type="spellEnd"/>
      <w:r w:rsidRPr="00D31990">
        <w:rPr>
          <w:rFonts w:asciiTheme="minorHAnsi" w:hAnsiTheme="minorHAnsi" w:cstheme="minorHAnsi"/>
        </w:rPr>
        <w:t xml:space="preserve">. </w:t>
      </w:r>
      <w:r w:rsidR="00D31990">
        <w:rPr>
          <w:rFonts w:asciiTheme="minorHAnsi" w:hAnsiTheme="minorHAnsi" w:cstheme="minorHAnsi"/>
        </w:rPr>
        <w:t>CHEB</w:t>
      </w:r>
    </w:p>
    <w:p w:rsidR="00F61B11" w:rsidRPr="00D31990" w:rsidRDefault="00F61B11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8" w:name="f5011596"/>
      <w:bookmarkEnd w:id="8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c)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předmět projektové dokumentace.</w:t>
      </w:r>
    </w:p>
    <w:p w:rsidR="00F61B11" w:rsidRPr="00B8786A" w:rsidRDefault="00B8786A">
      <w:pPr>
        <w:pStyle w:val="4ZakladniPGP"/>
        <w:rPr>
          <w:rFonts w:asciiTheme="minorHAnsi" w:hAnsiTheme="minorHAnsi" w:cstheme="minorHAnsi"/>
        </w:rPr>
      </w:pPr>
      <w:r w:rsidRPr="00B8786A">
        <w:rPr>
          <w:rFonts w:asciiTheme="minorHAnsi" w:hAnsiTheme="minorHAnsi" w:cstheme="minorHAnsi"/>
        </w:rPr>
        <w:t xml:space="preserve">Přístavba </w:t>
      </w:r>
      <w:r w:rsidR="00941C96">
        <w:rPr>
          <w:rFonts w:asciiTheme="minorHAnsi" w:hAnsiTheme="minorHAnsi" w:cstheme="minorHAnsi"/>
        </w:rPr>
        <w:t>k</w:t>
      </w:r>
      <w:r w:rsidRPr="00B8786A">
        <w:rPr>
          <w:rFonts w:asciiTheme="minorHAnsi" w:hAnsiTheme="minorHAnsi" w:cstheme="minorHAnsi"/>
        </w:rPr>
        <w:t xml:space="preserve"> objektům na </w:t>
      </w:r>
      <w:proofErr w:type="spellStart"/>
      <w:proofErr w:type="gramStart"/>
      <w:r w:rsidRPr="00B8786A">
        <w:rPr>
          <w:rFonts w:asciiTheme="minorHAnsi" w:hAnsiTheme="minorHAnsi" w:cstheme="minorHAnsi"/>
        </w:rPr>
        <w:t>st</w:t>
      </w:r>
      <w:r w:rsidR="00842A20" w:rsidRPr="00B8786A">
        <w:rPr>
          <w:rFonts w:asciiTheme="minorHAnsi" w:hAnsiTheme="minorHAnsi" w:cstheme="minorHAnsi"/>
        </w:rPr>
        <w:t>.</w:t>
      </w:r>
      <w:r w:rsidRPr="00B8786A">
        <w:rPr>
          <w:rFonts w:asciiTheme="minorHAnsi" w:hAnsiTheme="minorHAnsi" w:cstheme="minorHAnsi"/>
        </w:rPr>
        <w:t>p.</w:t>
      </w:r>
      <w:proofErr w:type="gramEnd"/>
      <w:r w:rsidRPr="00B8786A">
        <w:rPr>
          <w:rFonts w:asciiTheme="minorHAnsi" w:hAnsiTheme="minorHAnsi" w:cstheme="minorHAnsi"/>
        </w:rPr>
        <w:t>č</w:t>
      </w:r>
      <w:proofErr w:type="spellEnd"/>
      <w:r w:rsidRPr="00B8786A">
        <w:rPr>
          <w:rFonts w:asciiTheme="minorHAnsi" w:hAnsiTheme="minorHAnsi" w:cstheme="minorHAnsi"/>
        </w:rPr>
        <w:t xml:space="preserve"> 2828, 6612,5995,</w:t>
      </w:r>
      <w:r w:rsidR="007C7B9D">
        <w:rPr>
          <w:rFonts w:asciiTheme="minorHAnsi" w:hAnsiTheme="minorHAnsi" w:cstheme="minorHAnsi"/>
        </w:rPr>
        <w:t>5996</w:t>
      </w:r>
      <w:r w:rsidRPr="00B8786A">
        <w:rPr>
          <w:rFonts w:asciiTheme="minorHAnsi" w:hAnsiTheme="minorHAnsi" w:cstheme="minorHAnsi"/>
        </w:rPr>
        <w:t xml:space="preserve"> úpravy objektů na </w:t>
      </w:r>
      <w:proofErr w:type="spellStart"/>
      <w:r w:rsidRPr="00B8786A">
        <w:rPr>
          <w:rFonts w:asciiTheme="minorHAnsi" w:hAnsiTheme="minorHAnsi" w:cstheme="minorHAnsi"/>
        </w:rPr>
        <w:t>st.p.č</w:t>
      </w:r>
      <w:proofErr w:type="spellEnd"/>
      <w:r w:rsidRPr="00B8786A">
        <w:rPr>
          <w:rFonts w:asciiTheme="minorHAnsi" w:hAnsiTheme="minorHAnsi" w:cstheme="minorHAnsi"/>
        </w:rPr>
        <w:t xml:space="preserve"> 2828, 6612,5995, </w:t>
      </w:r>
      <w:r w:rsidR="007C7B9D">
        <w:rPr>
          <w:rFonts w:asciiTheme="minorHAnsi" w:hAnsiTheme="minorHAnsi" w:cstheme="minorHAnsi"/>
        </w:rPr>
        <w:t xml:space="preserve">5996 </w:t>
      </w:r>
      <w:r w:rsidRPr="00B8786A">
        <w:rPr>
          <w:rFonts w:asciiTheme="minorHAnsi" w:hAnsiTheme="minorHAnsi" w:cstheme="minorHAnsi"/>
        </w:rPr>
        <w:t xml:space="preserve">areálové přípojné rozvody kanalizace, zádržné jímky na dešťové vody s využitím </w:t>
      </w:r>
    </w:p>
    <w:p w:rsidR="00F61B11" w:rsidRPr="00D31990" w:rsidRDefault="00B8786A">
      <w:pPr>
        <w:pStyle w:val="Nadpis2"/>
        <w:rPr>
          <w:rFonts w:asciiTheme="minorHAnsi" w:hAnsiTheme="minorHAnsi" w:cstheme="minorHAnsi"/>
        </w:rPr>
      </w:pPr>
      <w:bookmarkStart w:id="9" w:name="__RefHeading__617_772834528"/>
      <w:bookmarkStart w:id="10" w:name="f5011597"/>
      <w:bookmarkEnd w:id="9"/>
      <w:bookmarkEnd w:id="10"/>
      <w:r>
        <w:rPr>
          <w:rFonts w:asciiTheme="minorHAnsi" w:hAnsiTheme="minorHAnsi" w:cstheme="minorHAnsi"/>
        </w:rPr>
        <w:t>185</w:t>
      </w:r>
      <w:r w:rsidR="00842A20" w:rsidRPr="00D31990">
        <w:rPr>
          <w:rFonts w:asciiTheme="minorHAnsi" w:hAnsiTheme="minorHAnsi" w:cstheme="minorHAnsi"/>
        </w:rPr>
        <w:t>A.1.2 Údaje o žadateli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11" w:name="f5011598"/>
      <w:bookmarkEnd w:id="11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a)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jméno, příjmení a místo trvalého pobytu (fyzická osoba) nebo</w:t>
      </w:r>
    </w:p>
    <w:p w:rsidR="00F61B11" w:rsidRPr="00D31990" w:rsidRDefault="006A370C" w:rsidP="00006924">
      <w:pPr>
        <w:pStyle w:val="4ZakladniPGP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Město Cheb, nám. Krále Jiřího z Poděbrad 14/1, Cheb 35002   </w:t>
      </w:r>
      <w:proofErr w:type="spellStart"/>
      <w:r>
        <w:rPr>
          <w:rFonts w:asciiTheme="minorHAnsi" w:hAnsiTheme="minorHAnsi" w:cstheme="minorHAnsi"/>
        </w:rPr>
        <w:t>ič</w:t>
      </w:r>
      <w:proofErr w:type="spellEnd"/>
      <w:r>
        <w:rPr>
          <w:rFonts w:asciiTheme="minorHAnsi" w:hAnsiTheme="minorHAnsi" w:cstheme="minorHAnsi"/>
        </w:rPr>
        <w:t>: 00253979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12" w:name="f5011599"/>
      <w:bookmarkEnd w:id="12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b)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jméno, příjmení, obchodní firma, IČ, bylo-li přiděleno, místo podnikání (fyzická osoba podnikající) nebo</w:t>
      </w:r>
    </w:p>
    <w:p w:rsidR="00F61B11" w:rsidRPr="00006924" w:rsidRDefault="00842A20">
      <w:pPr>
        <w:pStyle w:val="Zkladntext"/>
        <w:rPr>
          <w:rFonts w:asciiTheme="minorHAnsi" w:hAnsiTheme="minorHAnsi" w:cstheme="minorHAnsi"/>
        </w:rPr>
      </w:pPr>
      <w:bookmarkStart w:id="13" w:name="f5011600"/>
      <w:bookmarkEnd w:id="13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c)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obchodní firma nebo název, IČ, bylo-li přiděleno, adresa sídla (právnická osoba).</w:t>
      </w:r>
    </w:p>
    <w:p w:rsidR="00F61B11" w:rsidRPr="00D31990" w:rsidRDefault="00842A20">
      <w:pPr>
        <w:pStyle w:val="Nadpis2"/>
        <w:rPr>
          <w:rFonts w:asciiTheme="minorHAnsi" w:hAnsiTheme="minorHAnsi" w:cstheme="minorHAnsi"/>
        </w:rPr>
      </w:pPr>
      <w:bookmarkStart w:id="14" w:name="__RefHeading__619_772834528"/>
      <w:bookmarkStart w:id="15" w:name="f5011601"/>
      <w:bookmarkEnd w:id="14"/>
      <w:bookmarkEnd w:id="15"/>
      <w:proofErr w:type="gramStart"/>
      <w:r w:rsidRPr="00D31990">
        <w:rPr>
          <w:rFonts w:asciiTheme="minorHAnsi" w:hAnsiTheme="minorHAnsi" w:cstheme="minorHAnsi"/>
        </w:rPr>
        <w:t>A.1.3</w:t>
      </w:r>
      <w:proofErr w:type="gramEnd"/>
      <w:r w:rsidRPr="00D31990">
        <w:rPr>
          <w:rFonts w:asciiTheme="minorHAnsi" w:hAnsiTheme="minorHAnsi" w:cstheme="minorHAnsi"/>
        </w:rPr>
        <w:t xml:space="preserve"> Údaje o zpracovateli projektové dokumentace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16" w:name="f5011602"/>
      <w:bookmarkEnd w:id="16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a)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jméno, příjmení, obchodní firma, IČ, bylo-li přiděleno, místo podnikání (fyzická osoba podnikající) nebo obchodní firma nebo název, IČ, bylo-li přiděleno, adresa sídla (právnická osoba),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17" w:name="f5011603"/>
      <w:bookmarkEnd w:id="17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b)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6A370C" w:rsidRDefault="00842A20" w:rsidP="00006924">
      <w:pPr>
        <w:pStyle w:val="Zkladntext"/>
        <w:rPr>
          <w:rFonts w:asciiTheme="minorHAnsi" w:hAnsiTheme="minorHAnsi" w:cstheme="minorHAnsi"/>
        </w:rPr>
      </w:pPr>
      <w:bookmarkStart w:id="18" w:name="f5011604"/>
      <w:bookmarkEnd w:id="18"/>
      <w:r w:rsidRPr="00D31990">
        <w:rPr>
          <w:rStyle w:val="Promnn"/>
          <w:rFonts w:asciiTheme="minorHAnsi" w:hAnsiTheme="minorHAnsi" w:cstheme="minorHAnsi"/>
          <w:b/>
          <w:color w:val="000000"/>
          <w:sz w:val="20"/>
          <w:szCs w:val="20"/>
        </w:rPr>
        <w:t>c)</w:t>
      </w:r>
      <w:r w:rsidRPr="00D31990">
        <w:rPr>
          <w:rFonts w:asciiTheme="minorHAnsi" w:hAnsiTheme="minorHAnsi" w:cstheme="minorHAnsi"/>
          <w:i/>
          <w:iCs/>
          <w:color w:val="000000"/>
          <w:sz w:val="20"/>
          <w:szCs w:val="20"/>
        </w:rPr>
        <w:t>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6A370C" w:rsidRDefault="006A370C" w:rsidP="008972B8">
      <w:pPr>
        <w:pStyle w:val="4ZakladniPGP"/>
        <w:tabs>
          <w:tab w:val="left" w:pos="720"/>
          <w:tab w:val="left" w:pos="1440"/>
          <w:tab w:val="left" w:pos="3914"/>
        </w:tabs>
        <w:spacing w:before="0"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Celkové řešení: </w:t>
      </w:r>
      <w:r>
        <w:rPr>
          <w:rFonts w:asciiTheme="minorHAnsi" w:hAnsiTheme="minorHAnsi" w:cstheme="minorHAnsi"/>
        </w:rPr>
        <w:tab/>
      </w:r>
      <w:r w:rsidR="008972B8">
        <w:rPr>
          <w:rFonts w:asciiTheme="minorHAnsi" w:hAnsiTheme="minorHAnsi" w:cstheme="minorHAnsi"/>
        </w:rPr>
        <w:tab/>
      </w:r>
    </w:p>
    <w:p w:rsidR="00F61B11" w:rsidRPr="00D31990" w:rsidRDefault="006A370C" w:rsidP="006A370C">
      <w:pPr>
        <w:pStyle w:val="4ZakladniPGP"/>
        <w:numPr>
          <w:ilvl w:val="0"/>
          <w:numId w:val="3"/>
        </w:numPr>
        <w:spacing w:before="0" w:after="0" w:line="276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MgA</w:t>
      </w:r>
      <w:proofErr w:type="spellEnd"/>
      <w:r>
        <w:rPr>
          <w:rFonts w:asciiTheme="minorHAnsi" w:hAnsiTheme="minorHAnsi" w:cstheme="minorHAnsi"/>
        </w:rPr>
        <w:t xml:space="preserve"> Hana Fischerová, </w:t>
      </w:r>
      <w:proofErr w:type="spellStart"/>
      <w:r>
        <w:rPr>
          <w:rFonts w:asciiTheme="minorHAnsi" w:hAnsiTheme="minorHAnsi" w:cstheme="minorHAnsi"/>
        </w:rPr>
        <w:t>artprojekt</w:t>
      </w:r>
      <w:proofErr w:type="spellEnd"/>
      <w:r>
        <w:rPr>
          <w:rFonts w:asciiTheme="minorHAnsi" w:hAnsiTheme="minorHAnsi" w:cstheme="minorHAnsi"/>
        </w:rPr>
        <w:t xml:space="preserve">, Bezručova 2201/4, kancelář </w:t>
      </w:r>
      <w:proofErr w:type="spellStart"/>
      <w:r>
        <w:rPr>
          <w:rFonts w:asciiTheme="minorHAnsi" w:hAnsiTheme="minorHAnsi" w:cstheme="minorHAnsi"/>
        </w:rPr>
        <w:t>Valdštejnova</w:t>
      </w:r>
      <w:proofErr w:type="spellEnd"/>
      <w:r>
        <w:rPr>
          <w:rFonts w:asciiTheme="minorHAnsi" w:hAnsiTheme="minorHAnsi" w:cstheme="minorHAnsi"/>
        </w:rPr>
        <w:t xml:space="preserve"> 682/20, </w:t>
      </w:r>
      <w:r w:rsidR="00842A20" w:rsidRPr="00D31990">
        <w:rPr>
          <w:rFonts w:asciiTheme="minorHAnsi" w:hAnsiTheme="minorHAnsi" w:cstheme="minorHAnsi"/>
        </w:rPr>
        <w:t xml:space="preserve"> 35002 Cheb</w:t>
      </w:r>
      <w:r>
        <w:rPr>
          <w:rFonts w:asciiTheme="minorHAnsi" w:hAnsiTheme="minorHAnsi" w:cstheme="minorHAnsi"/>
        </w:rPr>
        <w:t xml:space="preserve">, email: </w:t>
      </w:r>
      <w:hyperlink r:id="rId9" w:history="1">
        <w:r w:rsidRPr="00457C0A">
          <w:rPr>
            <w:rStyle w:val="Hypertextovodkaz"/>
            <w:rFonts w:asciiTheme="minorHAnsi" w:hAnsiTheme="minorHAnsi" w:cstheme="minorHAnsi"/>
          </w:rPr>
          <w:t>artprojekt@centrum.cz</w:t>
        </w:r>
      </w:hyperlink>
      <w:r>
        <w:rPr>
          <w:rFonts w:asciiTheme="minorHAnsi" w:hAnsiTheme="minorHAnsi" w:cstheme="minorHAnsi"/>
        </w:rPr>
        <w:t xml:space="preserve">, </w:t>
      </w:r>
      <w:proofErr w:type="gramStart"/>
      <w:r>
        <w:rPr>
          <w:rFonts w:asciiTheme="minorHAnsi" w:hAnsiTheme="minorHAnsi" w:cstheme="minorHAnsi"/>
        </w:rPr>
        <w:t>tel : 739 327 270</w:t>
      </w:r>
      <w:proofErr w:type="gramEnd"/>
      <w:r>
        <w:rPr>
          <w:rFonts w:asciiTheme="minorHAnsi" w:hAnsiTheme="minorHAnsi" w:cstheme="minorHAnsi"/>
        </w:rPr>
        <w:t xml:space="preserve">,  </w:t>
      </w:r>
      <w:proofErr w:type="spellStart"/>
      <w:r>
        <w:rPr>
          <w:rFonts w:asciiTheme="minorHAnsi" w:hAnsiTheme="minorHAnsi" w:cstheme="minorHAnsi"/>
        </w:rPr>
        <w:t>č.a</w:t>
      </w:r>
      <w:proofErr w:type="spellEnd"/>
      <w:r>
        <w:rPr>
          <w:rFonts w:asciiTheme="minorHAnsi" w:hAnsiTheme="minorHAnsi" w:cstheme="minorHAnsi"/>
        </w:rPr>
        <w:t xml:space="preserve">. 0301320, autorizovaný technik pro pozemní stavby </w:t>
      </w:r>
    </w:p>
    <w:p w:rsidR="006A370C" w:rsidRDefault="006A370C" w:rsidP="006A370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A370C">
        <w:rPr>
          <w:rFonts w:asciiTheme="minorHAnsi" w:hAnsiTheme="minorHAnsi" w:cstheme="minorHAnsi"/>
          <w:sz w:val="20"/>
          <w:szCs w:val="20"/>
        </w:rPr>
        <w:t xml:space="preserve">Požárně bezpečnostní řešení: </w:t>
      </w:r>
    </w:p>
    <w:p w:rsidR="006A370C" w:rsidRPr="006A370C" w:rsidRDefault="006A370C" w:rsidP="006A370C">
      <w:pPr>
        <w:pStyle w:val="Odstavecseseznamem"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sz w:val="20"/>
          <w:szCs w:val="20"/>
          <w:lang w:eastAsia="cs-CZ" w:bidi="ar-SA"/>
        </w:rPr>
      </w:pPr>
      <w:r w:rsidRPr="006A370C">
        <w:rPr>
          <w:rFonts w:asciiTheme="minorHAnsi" w:hAnsiTheme="minorHAnsi" w:cstheme="minorHAnsi"/>
          <w:sz w:val="20"/>
          <w:szCs w:val="20"/>
        </w:rPr>
        <w:t xml:space="preserve">Miroslav </w:t>
      </w:r>
      <w:proofErr w:type="spellStart"/>
      <w:r w:rsidRPr="006A370C">
        <w:rPr>
          <w:rFonts w:asciiTheme="minorHAnsi" w:hAnsiTheme="minorHAnsi" w:cstheme="minorHAnsi"/>
          <w:sz w:val="20"/>
          <w:szCs w:val="20"/>
        </w:rPr>
        <w:t>Přibek</w:t>
      </w:r>
      <w:proofErr w:type="spellEnd"/>
      <w:r w:rsidRPr="006A370C">
        <w:rPr>
          <w:rFonts w:asciiTheme="minorHAnsi" w:hAnsiTheme="minorHAnsi" w:cstheme="minorHAnsi"/>
          <w:sz w:val="20"/>
          <w:szCs w:val="20"/>
        </w:rPr>
        <w:t xml:space="preserve">, U lesa 201/8, 318 00 Plzeň9-Malešice </w:t>
      </w:r>
      <w:proofErr w:type="spellStart"/>
      <w:proofErr w:type="gramStart"/>
      <w:r w:rsidRPr="006A370C">
        <w:rPr>
          <w:rFonts w:asciiTheme="minorHAnsi" w:hAnsiTheme="minorHAnsi" w:cstheme="minorHAnsi"/>
          <w:sz w:val="20"/>
          <w:szCs w:val="20"/>
        </w:rPr>
        <w:t>č.a</w:t>
      </w:r>
      <w:proofErr w:type="spellEnd"/>
      <w:r w:rsidRPr="006A370C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6A370C">
        <w:rPr>
          <w:rFonts w:asciiTheme="minorHAnsi" w:hAnsiTheme="minorHAnsi" w:cstheme="minorHAnsi"/>
          <w:sz w:val="20"/>
          <w:szCs w:val="20"/>
        </w:rPr>
        <w:t xml:space="preserve"> 0201940, </w:t>
      </w:r>
      <w:r w:rsidRPr="006A370C">
        <w:rPr>
          <w:rFonts w:asciiTheme="minorHAnsi" w:eastAsia="Times New Roman" w:hAnsiTheme="minorHAnsi" w:cstheme="minorHAnsi"/>
          <w:sz w:val="20"/>
          <w:szCs w:val="20"/>
          <w:lang w:eastAsia="cs-CZ" w:bidi="ar-SA"/>
        </w:rPr>
        <w:t xml:space="preserve">Telefon: 776169449 E-mail: </w:t>
      </w:r>
      <w:hyperlink r:id="rId10" w:history="1">
        <w:r w:rsidRPr="006A370C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  <w:lang w:eastAsia="cs-CZ" w:bidi="ar-SA"/>
          </w:rPr>
          <w:t>pribek@pozarniprojekty.cz</w:t>
        </w:r>
      </w:hyperlink>
      <w:r w:rsidRPr="006A370C">
        <w:rPr>
          <w:rFonts w:asciiTheme="minorHAnsi" w:eastAsia="Times New Roman" w:hAnsiTheme="minorHAnsi" w:cstheme="minorHAnsi"/>
          <w:sz w:val="20"/>
          <w:szCs w:val="20"/>
          <w:lang w:eastAsia="cs-CZ" w:bidi="ar-SA"/>
        </w:rPr>
        <w:t xml:space="preserve"> www: </w:t>
      </w:r>
      <w:hyperlink r:id="rId11" w:history="1">
        <w:r w:rsidRPr="006A370C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  <w:lang w:eastAsia="cs-CZ" w:bidi="ar-SA"/>
          </w:rPr>
          <w:t>www.pozarniprojekty.cz</w:t>
        </w:r>
      </w:hyperlink>
      <w:r w:rsidRPr="006A370C">
        <w:rPr>
          <w:rFonts w:asciiTheme="minorHAnsi" w:eastAsia="Times New Roman" w:hAnsiTheme="minorHAnsi" w:cstheme="minorHAnsi"/>
          <w:sz w:val="20"/>
          <w:szCs w:val="20"/>
          <w:lang w:eastAsia="cs-CZ" w:bidi="ar-SA"/>
        </w:rPr>
        <w:t xml:space="preserve"> IČ: 01161351 požární bezpečnost staveb</w:t>
      </w:r>
    </w:p>
    <w:p w:rsidR="00F61B11" w:rsidRDefault="00842A20" w:rsidP="006A370C">
      <w:pPr>
        <w:pStyle w:val="4ZakladniPGP"/>
        <w:spacing w:before="0" w:after="0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Vytápění</w:t>
      </w:r>
      <w:r w:rsidR="006A370C">
        <w:rPr>
          <w:rFonts w:asciiTheme="minorHAnsi" w:hAnsiTheme="minorHAnsi" w:cstheme="minorHAnsi"/>
        </w:rPr>
        <w:t xml:space="preserve">, </w:t>
      </w:r>
      <w:proofErr w:type="gramStart"/>
      <w:r w:rsidR="006A370C">
        <w:rPr>
          <w:rFonts w:asciiTheme="minorHAnsi" w:hAnsiTheme="minorHAnsi" w:cstheme="minorHAnsi"/>
        </w:rPr>
        <w:t>ZTI,</w:t>
      </w:r>
      <w:r w:rsidRPr="00D31990">
        <w:rPr>
          <w:rFonts w:asciiTheme="minorHAnsi" w:hAnsiTheme="minorHAnsi" w:cstheme="minorHAnsi"/>
        </w:rPr>
        <w:t>:</w:t>
      </w:r>
      <w:proofErr w:type="gramEnd"/>
      <w:r w:rsidRPr="00D31990">
        <w:rPr>
          <w:rFonts w:asciiTheme="minorHAnsi" w:hAnsiTheme="minorHAnsi" w:cstheme="minorHAnsi"/>
        </w:rPr>
        <w:t xml:space="preserve"> </w:t>
      </w:r>
    </w:p>
    <w:p w:rsidR="006A370C" w:rsidRPr="00415626" w:rsidRDefault="006A370C" w:rsidP="00415626">
      <w:pPr>
        <w:pStyle w:val="4ZakladniPGP"/>
        <w:numPr>
          <w:ilvl w:val="0"/>
          <w:numId w:val="3"/>
        </w:numPr>
        <w:spacing w:after="0"/>
        <w:ind w:left="714" w:hanging="35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>Ing. Pavel Šturc</w:t>
      </w:r>
      <w:r w:rsidRPr="00415626">
        <w:rPr>
          <w:rFonts w:asciiTheme="minorHAnsi" w:hAnsiTheme="minorHAnsi" w:cstheme="minorHAnsi"/>
        </w:rPr>
        <w:t>,</w:t>
      </w:r>
      <w:r w:rsidR="007C7B9D" w:rsidRPr="00415626">
        <w:rPr>
          <w:rFonts w:asciiTheme="minorHAnsi" w:hAnsiTheme="minorHAnsi" w:cstheme="minorHAnsi"/>
        </w:rPr>
        <w:t xml:space="preserve"> </w:t>
      </w:r>
      <w:r w:rsidR="00415626" w:rsidRPr="00415626">
        <w:rPr>
          <w:rFonts w:ascii="Verdana" w:eastAsia="Times New Roman" w:hAnsi="Verdana" w:cs="Times New Roman"/>
          <w:sz w:val="18"/>
          <w:szCs w:val="18"/>
          <w:lang w:eastAsia="cs-CZ" w:bidi="ar-SA"/>
        </w:rPr>
        <w:t xml:space="preserve">Dolní Žandov 294 Dolní Žandov 35493 </w:t>
      </w:r>
      <w:r w:rsidR="00415626">
        <w:rPr>
          <w:rFonts w:ascii="Verdana" w:eastAsia="Times New Roman" w:hAnsi="Verdana" w:cs="Times New Roman"/>
          <w:sz w:val="18"/>
          <w:szCs w:val="18"/>
          <w:lang w:eastAsia="cs-CZ" w:bidi="ar-SA"/>
        </w:rPr>
        <w:t xml:space="preserve">, </w:t>
      </w:r>
      <w:proofErr w:type="spellStart"/>
      <w:proofErr w:type="gramStart"/>
      <w:r w:rsidR="00415626">
        <w:rPr>
          <w:rFonts w:ascii="Verdana" w:eastAsia="Times New Roman" w:hAnsi="Verdana" w:cs="Times New Roman"/>
          <w:sz w:val="18"/>
          <w:szCs w:val="18"/>
          <w:lang w:eastAsia="cs-CZ" w:bidi="ar-SA"/>
        </w:rPr>
        <w:t>č.a</w:t>
      </w:r>
      <w:proofErr w:type="spellEnd"/>
      <w:r w:rsidR="00415626">
        <w:rPr>
          <w:rFonts w:ascii="Verdana" w:eastAsia="Times New Roman" w:hAnsi="Verdana" w:cs="Times New Roman"/>
          <w:sz w:val="18"/>
          <w:szCs w:val="18"/>
          <w:lang w:eastAsia="cs-CZ" w:bidi="ar-SA"/>
        </w:rPr>
        <w:t>.</w:t>
      </w:r>
      <w:proofErr w:type="gramEnd"/>
      <w:r w:rsidR="00415626">
        <w:rPr>
          <w:rFonts w:ascii="Verdana" w:eastAsia="Times New Roman" w:hAnsi="Verdana" w:cs="Times New Roman"/>
          <w:sz w:val="18"/>
          <w:szCs w:val="18"/>
          <w:lang w:eastAsia="cs-CZ" w:bidi="ar-SA"/>
        </w:rPr>
        <w:t xml:space="preserve"> 0301231</w:t>
      </w:r>
      <w:r w:rsidR="00415626">
        <w:rPr>
          <w:rFonts w:asciiTheme="minorHAnsi" w:hAnsiTheme="minorHAnsi" w:cstheme="minorHAnsi"/>
        </w:rPr>
        <w:t xml:space="preserve">, </w:t>
      </w:r>
      <w:proofErr w:type="spellStart"/>
      <w:r w:rsidR="00415626">
        <w:rPr>
          <w:rFonts w:asciiTheme="minorHAnsi" w:hAnsiTheme="minorHAnsi" w:cstheme="minorHAnsi"/>
        </w:rPr>
        <w:t>ič</w:t>
      </w:r>
      <w:proofErr w:type="spellEnd"/>
      <w:r w:rsidR="00415626">
        <w:rPr>
          <w:rFonts w:asciiTheme="minorHAnsi" w:hAnsiTheme="minorHAnsi" w:cstheme="minorHAnsi"/>
        </w:rPr>
        <w:t xml:space="preserve"> : </w:t>
      </w:r>
      <w:r w:rsidR="00415626" w:rsidRPr="00415626">
        <w:rPr>
          <w:rFonts w:cs="Arial"/>
          <w:color w:val="000000"/>
          <w:sz w:val="18"/>
          <w:szCs w:val="18"/>
          <w:shd w:val="clear" w:color="auto" w:fill="FFFFFF"/>
        </w:rPr>
        <w:t>14733099</w:t>
      </w:r>
    </w:p>
    <w:p w:rsidR="00415626" w:rsidRDefault="00415626" w:rsidP="00415626">
      <w:pPr>
        <w:pStyle w:val="4ZakladniPGP"/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Vzduchotechnika</w:t>
      </w:r>
      <w:r w:rsidRPr="00D31990">
        <w:rPr>
          <w:rFonts w:asciiTheme="minorHAnsi" w:hAnsiTheme="minorHAnsi" w:cstheme="minorHAnsi"/>
        </w:rPr>
        <w:t xml:space="preserve">: </w:t>
      </w:r>
    </w:p>
    <w:p w:rsidR="00415626" w:rsidRDefault="009970F1" w:rsidP="00415626">
      <w:pPr>
        <w:pStyle w:val="4ZakladniPGP"/>
        <w:numPr>
          <w:ilvl w:val="0"/>
          <w:numId w:val="3"/>
        </w:numPr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MC AIR, </w:t>
      </w:r>
      <w:proofErr w:type="spellStart"/>
      <w:r>
        <w:rPr>
          <w:rFonts w:asciiTheme="minorHAnsi" w:hAnsiTheme="minorHAnsi" w:cstheme="minorHAnsi"/>
        </w:rPr>
        <w:t>Mgr</w:t>
      </w:r>
      <w:proofErr w:type="spellEnd"/>
      <w:r>
        <w:rPr>
          <w:rFonts w:asciiTheme="minorHAnsi" w:hAnsiTheme="minorHAnsi" w:cstheme="minorHAnsi"/>
        </w:rPr>
        <w:t xml:space="preserve"> Michaela M</w:t>
      </w:r>
      <w:r w:rsidR="00415626">
        <w:rPr>
          <w:rFonts w:asciiTheme="minorHAnsi" w:hAnsiTheme="minorHAnsi" w:cstheme="minorHAnsi"/>
        </w:rPr>
        <w:t xml:space="preserve">elicharová, </w:t>
      </w:r>
      <w:proofErr w:type="spellStart"/>
      <w:r w:rsidR="00415626">
        <w:rPr>
          <w:rFonts w:asciiTheme="minorHAnsi" w:hAnsiTheme="minorHAnsi" w:cstheme="minorHAnsi"/>
        </w:rPr>
        <w:t>ing</w:t>
      </w:r>
      <w:proofErr w:type="spellEnd"/>
      <w:r w:rsidR="00415626">
        <w:rPr>
          <w:rFonts w:asciiTheme="minorHAnsi" w:hAnsiTheme="minorHAnsi" w:cstheme="minorHAnsi"/>
        </w:rPr>
        <w:t xml:space="preserve"> Marcel Souček, Nevřeň 130, 330  11</w:t>
      </w:r>
    </w:p>
    <w:p w:rsidR="006A370C" w:rsidRDefault="00842A20" w:rsidP="006A370C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Elektroinstalace a hromosvod:</w:t>
      </w:r>
      <w:r w:rsidRPr="00D31990">
        <w:rPr>
          <w:rFonts w:asciiTheme="minorHAnsi" w:hAnsiTheme="minorHAnsi" w:cstheme="minorHAnsi"/>
        </w:rPr>
        <w:tab/>
      </w:r>
    </w:p>
    <w:p w:rsidR="00F61B11" w:rsidRPr="00D31990" w:rsidRDefault="009E7B33" w:rsidP="006A370C">
      <w:pPr>
        <w:pStyle w:val="4ZakladniPGP"/>
        <w:numPr>
          <w:ilvl w:val="0"/>
          <w:numId w:val="3"/>
        </w:numPr>
        <w:spacing w:before="0"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Elektro </w:t>
      </w:r>
      <w:proofErr w:type="spellStart"/>
      <w:r>
        <w:rPr>
          <w:rFonts w:asciiTheme="minorHAnsi" w:hAnsiTheme="minorHAnsi" w:cstheme="minorHAnsi"/>
        </w:rPr>
        <w:t>euron</w:t>
      </w:r>
      <w:proofErr w:type="spellEnd"/>
      <w:r>
        <w:rPr>
          <w:rFonts w:asciiTheme="minorHAnsi" w:hAnsiTheme="minorHAnsi" w:cstheme="minorHAnsi"/>
        </w:rPr>
        <w:t xml:space="preserve"> s.r.o. </w:t>
      </w:r>
      <w:r w:rsidR="007C7B9D">
        <w:rPr>
          <w:rFonts w:asciiTheme="minorHAnsi" w:hAnsiTheme="minorHAnsi" w:cstheme="minorHAnsi"/>
        </w:rPr>
        <w:t xml:space="preserve"> Cheb</w:t>
      </w:r>
      <w:r w:rsidR="00415626">
        <w:rPr>
          <w:rFonts w:asciiTheme="minorHAnsi" w:hAnsiTheme="minorHAnsi" w:cstheme="minorHAnsi"/>
        </w:rPr>
        <w:t>, Zelená1844/6, 350 02 Cheb</w:t>
      </w:r>
    </w:p>
    <w:p w:rsidR="00F61B11" w:rsidRPr="00D31990" w:rsidRDefault="00842A20">
      <w:pPr>
        <w:pStyle w:val="Nadpis1"/>
        <w:rPr>
          <w:rFonts w:asciiTheme="minorHAnsi" w:hAnsiTheme="minorHAnsi" w:cstheme="minorHAnsi"/>
        </w:rPr>
      </w:pPr>
      <w:bookmarkStart w:id="19" w:name="__RefHeading__621_772834528"/>
      <w:bookmarkStart w:id="20" w:name="f5011605"/>
      <w:bookmarkEnd w:id="19"/>
      <w:bookmarkEnd w:id="20"/>
      <w:proofErr w:type="gramStart"/>
      <w:r w:rsidRPr="00D31990">
        <w:rPr>
          <w:rFonts w:asciiTheme="minorHAnsi" w:hAnsiTheme="minorHAnsi" w:cstheme="minorHAnsi"/>
        </w:rPr>
        <w:t>A.2 Seznam</w:t>
      </w:r>
      <w:proofErr w:type="gramEnd"/>
      <w:r w:rsidRPr="00D31990">
        <w:rPr>
          <w:rFonts w:asciiTheme="minorHAnsi" w:hAnsiTheme="minorHAnsi" w:cstheme="minorHAnsi"/>
        </w:rPr>
        <w:t xml:space="preserve"> vstupních podkladů</w:t>
      </w:r>
    </w:p>
    <w:p w:rsidR="00F61B11" w:rsidRPr="00D31990" w:rsidRDefault="00842A20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- fotodokumentace</w:t>
      </w:r>
    </w:p>
    <w:p w:rsidR="00F61B11" w:rsidRPr="00D31990" w:rsidRDefault="00842A20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- vizuální prohlídka s doměřením pozemku stavby</w:t>
      </w:r>
    </w:p>
    <w:p w:rsidR="00F61B11" w:rsidRPr="00D31990" w:rsidRDefault="00842A20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- informace správců sítí</w:t>
      </w:r>
      <w:r w:rsidRPr="00D31990">
        <w:rPr>
          <w:rFonts w:asciiTheme="minorHAnsi" w:hAnsiTheme="minorHAnsi" w:cstheme="minorHAnsi"/>
        </w:rPr>
        <w:tab/>
      </w:r>
    </w:p>
    <w:p w:rsidR="00F61B11" w:rsidRDefault="00842A20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- geodetické zaměření pozemku</w:t>
      </w:r>
      <w:r w:rsidR="009E7B33">
        <w:rPr>
          <w:rFonts w:asciiTheme="minorHAnsi" w:hAnsiTheme="minorHAnsi" w:cstheme="minorHAnsi"/>
        </w:rPr>
        <w:t xml:space="preserve"> – výškopis polohopis</w:t>
      </w:r>
    </w:p>
    <w:p w:rsidR="00BF4D2E" w:rsidRPr="00D31990" w:rsidRDefault="00BF4D2E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Hydrogeologický průzkum</w:t>
      </w:r>
    </w:p>
    <w:p w:rsidR="00F61B11" w:rsidRPr="00D31990" w:rsidRDefault="00842A20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- katastr nemovitostí</w:t>
      </w:r>
    </w:p>
    <w:p w:rsidR="00F61B11" w:rsidRDefault="00842A20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- platná legislativa vč. ČSN</w:t>
      </w:r>
    </w:p>
    <w:p w:rsidR="009E7B33" w:rsidRDefault="009E7B33" w:rsidP="009E7B33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zaměření a technická prohlídka stávajících staveb</w:t>
      </w:r>
    </w:p>
    <w:p w:rsidR="00F61B11" w:rsidRPr="00D31990" w:rsidRDefault="00842A20">
      <w:pPr>
        <w:pStyle w:val="Nadpis1"/>
        <w:rPr>
          <w:rFonts w:asciiTheme="minorHAnsi" w:hAnsiTheme="minorHAnsi" w:cstheme="minorHAnsi"/>
        </w:rPr>
      </w:pPr>
      <w:bookmarkStart w:id="21" w:name="__RefHeading__623_772834528"/>
      <w:bookmarkStart w:id="22" w:name="f5011606"/>
      <w:bookmarkEnd w:id="21"/>
      <w:bookmarkEnd w:id="22"/>
      <w:proofErr w:type="gramStart"/>
      <w:r w:rsidRPr="00D31990">
        <w:rPr>
          <w:rFonts w:asciiTheme="minorHAnsi" w:hAnsiTheme="minorHAnsi" w:cstheme="minorHAnsi"/>
        </w:rPr>
        <w:t>A.3 Údaje</w:t>
      </w:r>
      <w:proofErr w:type="gramEnd"/>
      <w:r w:rsidRPr="00D31990">
        <w:rPr>
          <w:rFonts w:asciiTheme="minorHAnsi" w:hAnsiTheme="minorHAnsi" w:cstheme="minorHAnsi"/>
        </w:rPr>
        <w:t xml:space="preserve"> o území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a) rozsah řešeného území; zastavěné / nezastavěné území, </w:t>
      </w:r>
    </w:p>
    <w:p w:rsidR="00F61B11" w:rsidRPr="00D31990" w:rsidRDefault="00842A20" w:rsidP="00251E76">
      <w:pPr>
        <w:pStyle w:val="4ZakladniPGP"/>
        <w:spacing w:before="0" w:after="0" w:line="276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Pozemek </w:t>
      </w:r>
      <w:r w:rsidR="009E7B33">
        <w:rPr>
          <w:rFonts w:asciiTheme="minorHAnsi" w:hAnsiTheme="minorHAnsi" w:cstheme="minorHAnsi"/>
        </w:rPr>
        <w:t>pro přístavbu</w:t>
      </w:r>
      <w:r w:rsidRPr="00D31990">
        <w:rPr>
          <w:rFonts w:asciiTheme="minorHAnsi" w:hAnsiTheme="minorHAnsi" w:cstheme="minorHAnsi"/>
        </w:rPr>
        <w:t xml:space="preserve"> se nachází v zastavěném území města Cheb v okrajové části </w:t>
      </w:r>
      <w:proofErr w:type="spellStart"/>
      <w:proofErr w:type="gramStart"/>
      <w:r w:rsidR="009E7B33">
        <w:rPr>
          <w:rFonts w:asciiTheme="minorHAnsi" w:hAnsiTheme="minorHAnsi" w:cstheme="minorHAnsi"/>
        </w:rPr>
        <w:t>k.ú</w:t>
      </w:r>
      <w:proofErr w:type="spellEnd"/>
      <w:r w:rsidR="009E7B33">
        <w:rPr>
          <w:rFonts w:asciiTheme="minorHAnsi" w:hAnsiTheme="minorHAnsi" w:cstheme="minorHAnsi"/>
        </w:rPr>
        <w:t>.</w:t>
      </w:r>
      <w:proofErr w:type="gramEnd"/>
      <w:r w:rsidR="009E7B33">
        <w:rPr>
          <w:rFonts w:asciiTheme="minorHAnsi" w:hAnsiTheme="minorHAnsi" w:cstheme="minorHAnsi"/>
        </w:rPr>
        <w:t xml:space="preserve"> Chebu, Goethova ulice, je součástí oploceného areálu Domu dětí a mládeže v Chebu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b) dosavadní využití a zastavěnost území, </w:t>
      </w:r>
    </w:p>
    <w:p w:rsidR="00F61B11" w:rsidRPr="00D31990" w:rsidRDefault="009E7B33">
      <w:pPr>
        <w:pStyle w:val="Zkladntex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Stávající pozemek a stavby slouží k využití pro Dům dětí a mládeže v Chebu. V objektech a na pozemcích – zahradě probíhají celoročně zájmové kroužky širokého rozsahu.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c) údaje o ochraně území podle jiných právních </w:t>
      </w:r>
      <w:proofErr w:type="gramStart"/>
      <w:r w:rsidRPr="00D31990">
        <w:rPr>
          <w:rFonts w:asciiTheme="minorHAnsi" w:hAnsiTheme="minorHAnsi" w:cstheme="minorHAnsi"/>
          <w:b/>
          <w:bCs/>
          <w:sz w:val="20"/>
          <w:szCs w:val="20"/>
        </w:rPr>
        <w:t>předpisů1) (památková</w:t>
      </w:r>
      <w:proofErr w:type="gramEnd"/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 rezervace, památková zóna, zvláště chráněné území, záplavové území apod.), 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Území neleží v chráněném území.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d) údaje o odtokových poměrech, </w:t>
      </w:r>
    </w:p>
    <w:p w:rsidR="00F61B11" w:rsidRPr="00D31990" w:rsidRDefault="009E7B33" w:rsidP="00680CEA">
      <w:pPr>
        <w:pStyle w:val="4ZakladniPGP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Stávající odtoky dešťových vod ze stávajících budov a zpevněných ploch jsou řešeny napojením na stávající jednotnou</w:t>
      </w:r>
      <w:r w:rsidR="00680CEA">
        <w:rPr>
          <w:rFonts w:asciiTheme="minorHAnsi" w:hAnsiTheme="minorHAnsi" w:cstheme="minorHAnsi"/>
        </w:rPr>
        <w:t xml:space="preserve"> kanalizace města Chebu</w:t>
      </w:r>
      <w:r w:rsidR="000C7421">
        <w:rPr>
          <w:rFonts w:asciiTheme="minorHAnsi" w:hAnsiTheme="minorHAnsi" w:cstheme="minorHAnsi"/>
        </w:rPr>
        <w:t xml:space="preserve">. Přístavba a upravené objekty budou nově řešeny s napojením do nových záchytných nádrží a dešťové vody budou jímány a využívány na zalévání </w:t>
      </w:r>
      <w:r w:rsidR="005622F3">
        <w:rPr>
          <w:rFonts w:asciiTheme="minorHAnsi" w:hAnsiTheme="minorHAnsi" w:cstheme="minorHAnsi"/>
        </w:rPr>
        <w:t xml:space="preserve">skleníků a </w:t>
      </w:r>
      <w:r w:rsidR="000C7421">
        <w:rPr>
          <w:rFonts w:asciiTheme="minorHAnsi" w:hAnsiTheme="minorHAnsi" w:cstheme="minorHAnsi"/>
        </w:rPr>
        <w:t xml:space="preserve">zahrady 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e) údaje o souladu s územně plánovací dokumentací, s cíli a úkoly územního plánování, </w:t>
      </w:r>
    </w:p>
    <w:p w:rsidR="00F61B11" w:rsidRPr="00D31990" w:rsidRDefault="00842A20" w:rsidP="005622F3">
      <w:pPr>
        <w:pStyle w:val="4ZakladniPGP"/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Pozemek leží v území ploch </w:t>
      </w:r>
      <w:r w:rsidR="000C7421">
        <w:rPr>
          <w:rFonts w:asciiTheme="minorHAnsi" w:hAnsiTheme="minorHAnsi" w:cstheme="minorHAnsi"/>
        </w:rPr>
        <w:t>občanské vybavenosti</w:t>
      </w:r>
      <w:r w:rsidRPr="00D31990">
        <w:rPr>
          <w:rFonts w:asciiTheme="minorHAnsi" w:hAnsiTheme="minorHAnsi" w:cstheme="minorHAnsi"/>
        </w:rPr>
        <w:t xml:space="preserve"> - </w:t>
      </w:r>
      <w:r w:rsidR="000C7421">
        <w:rPr>
          <w:rFonts w:asciiTheme="minorHAnsi" w:hAnsiTheme="minorHAnsi" w:cstheme="minorHAnsi"/>
        </w:rPr>
        <w:t>OV</w:t>
      </w:r>
    </w:p>
    <w:p w:rsidR="00F61B11" w:rsidRPr="00D31990" w:rsidRDefault="00842A20" w:rsidP="005622F3">
      <w:pPr>
        <w:pStyle w:val="4ZakladniPGP"/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Stavba je navržena v souladu s platným územním plánem města Cheb.</w:t>
      </w:r>
    </w:p>
    <w:p w:rsidR="00F61B11" w:rsidRPr="00D31990" w:rsidRDefault="000C7421" w:rsidP="005622F3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Přístavba</w:t>
      </w:r>
      <w:r w:rsidR="00842A20" w:rsidRPr="00D31990">
        <w:rPr>
          <w:rFonts w:asciiTheme="minorHAnsi" w:hAnsiTheme="minorHAnsi" w:cstheme="minorHAnsi"/>
        </w:rPr>
        <w:t xml:space="preserve"> – vyhovuje požadavku</w:t>
      </w:r>
    </w:p>
    <w:p w:rsidR="00F61B11" w:rsidRPr="00D31990" w:rsidRDefault="00331FFE" w:rsidP="001F32AC">
      <w:pPr>
        <w:pStyle w:val="4ZakladniPGP"/>
        <w:spacing w:line="240" w:lineRule="auto"/>
        <w:rPr>
          <w:rFonts w:asciiTheme="minorHAnsi" w:hAnsiTheme="minorHAnsi" w:cstheme="minorHAnsi"/>
        </w:rPr>
      </w:pPr>
      <w:r w:rsidRPr="00006924">
        <w:rPr>
          <w:rFonts w:asciiTheme="minorHAnsi" w:hAnsiTheme="minorHAnsi" w:cstheme="minorHAnsi"/>
        </w:rPr>
        <w:t>J</w:t>
      </w:r>
      <w:r w:rsidR="001F32AC" w:rsidRPr="00006924">
        <w:rPr>
          <w:rFonts w:asciiTheme="minorHAnsi" w:hAnsiTheme="minorHAnsi" w:cstheme="minorHAnsi"/>
        </w:rPr>
        <w:t>edná</w:t>
      </w:r>
      <w:r w:rsidRPr="00006924">
        <w:rPr>
          <w:rFonts w:asciiTheme="minorHAnsi" w:hAnsiTheme="minorHAnsi" w:cstheme="minorHAnsi"/>
        </w:rPr>
        <w:t xml:space="preserve"> se </w:t>
      </w:r>
      <w:r w:rsidR="001F32AC" w:rsidRPr="00006924">
        <w:rPr>
          <w:rFonts w:asciiTheme="minorHAnsi" w:hAnsiTheme="minorHAnsi" w:cstheme="minorHAnsi"/>
        </w:rPr>
        <w:t xml:space="preserve">o objekt </w:t>
      </w:r>
      <w:r w:rsidRPr="00006924">
        <w:rPr>
          <w:rFonts w:asciiTheme="minorHAnsi" w:hAnsiTheme="minorHAnsi" w:cstheme="minorHAnsi"/>
        </w:rPr>
        <w:t xml:space="preserve">víceúčelové budovy </w:t>
      </w:r>
      <w:r w:rsidR="001F32AC" w:rsidRPr="00006924">
        <w:rPr>
          <w:rFonts w:asciiTheme="minorHAnsi" w:hAnsiTheme="minorHAnsi" w:cstheme="minorHAnsi"/>
        </w:rPr>
        <w:t>občanské vybavenosti</w:t>
      </w:r>
      <w:r w:rsidRPr="00006924">
        <w:rPr>
          <w:rFonts w:asciiTheme="minorHAnsi" w:hAnsiTheme="minorHAnsi" w:cstheme="minorHAnsi"/>
        </w:rPr>
        <w:t xml:space="preserve"> se zázemím</w:t>
      </w:r>
      <w:r w:rsidR="001F32AC" w:rsidRPr="00006924">
        <w:rPr>
          <w:rFonts w:asciiTheme="minorHAnsi" w:hAnsiTheme="minorHAnsi" w:cstheme="minorHAnsi"/>
        </w:rPr>
        <w:t xml:space="preserve">, zaměřený na </w:t>
      </w:r>
      <w:r w:rsidRPr="00006924">
        <w:rPr>
          <w:rFonts w:asciiTheme="minorHAnsi" w:hAnsiTheme="minorHAnsi" w:cstheme="minorHAnsi"/>
        </w:rPr>
        <w:t xml:space="preserve">mimoškolní </w:t>
      </w:r>
      <w:r w:rsidR="001F32AC" w:rsidRPr="00006924">
        <w:rPr>
          <w:rFonts w:asciiTheme="minorHAnsi" w:hAnsiTheme="minorHAnsi" w:cstheme="minorHAnsi"/>
        </w:rPr>
        <w:t>praktické i teoretické vzdělávání přírodovědných oborů</w:t>
      </w:r>
      <w:r w:rsidR="001F32AC">
        <w:rPr>
          <w:rFonts w:asciiTheme="minorHAnsi" w:hAnsiTheme="minorHAnsi" w:cstheme="minorHAnsi"/>
        </w:rPr>
        <w:t xml:space="preserve"> 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f) údaje o dodržení obecných požadavků na využití území, </w:t>
      </w:r>
    </w:p>
    <w:p w:rsidR="00F61B11" w:rsidRPr="00D31990" w:rsidRDefault="001F32AC" w:rsidP="005622F3">
      <w:pPr>
        <w:pStyle w:val="4ZakladniPGP"/>
        <w:numPr>
          <w:ilvl w:val="0"/>
          <w:numId w:val="2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Parkování – je zajištěno stávajícím způsobem, vymezeným parkovištěm pro DDM na veřejné komunikaci Goethova ul. Kapacita parkování vyhovuje současným požadavkům. </w:t>
      </w:r>
    </w:p>
    <w:p w:rsidR="00F61B11" w:rsidRPr="00D31990" w:rsidRDefault="001F32AC" w:rsidP="005622F3">
      <w:pPr>
        <w:pStyle w:val="4ZakladniPGP"/>
        <w:numPr>
          <w:ilvl w:val="0"/>
          <w:numId w:val="2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Dešťové vody budou využívány pro skleníky a zahradu. Je navrženo jímání do záchytných podzemních nádrží. P</w:t>
      </w:r>
      <w:r w:rsidR="00387AF4">
        <w:rPr>
          <w:rFonts w:asciiTheme="minorHAnsi" w:hAnsiTheme="minorHAnsi" w:cstheme="minorHAnsi"/>
        </w:rPr>
        <w:t>řípadný přepad bude ře</w:t>
      </w:r>
      <w:r>
        <w:rPr>
          <w:rFonts w:asciiTheme="minorHAnsi" w:hAnsiTheme="minorHAnsi" w:cstheme="minorHAnsi"/>
        </w:rPr>
        <w:t>šen napojení</w:t>
      </w:r>
      <w:r w:rsidR="00387AF4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 na stávající deš</w:t>
      </w:r>
      <w:r w:rsidR="00387AF4">
        <w:rPr>
          <w:rFonts w:asciiTheme="minorHAnsi" w:hAnsiTheme="minorHAnsi" w:cstheme="minorHAnsi"/>
        </w:rPr>
        <w:t>ť</w:t>
      </w:r>
      <w:r>
        <w:rPr>
          <w:rFonts w:asciiTheme="minorHAnsi" w:hAnsiTheme="minorHAnsi" w:cstheme="minorHAnsi"/>
        </w:rPr>
        <w:t>ovou</w:t>
      </w:r>
      <w:r w:rsidR="00387AF4">
        <w:rPr>
          <w:rFonts w:asciiTheme="minorHAnsi" w:hAnsiTheme="minorHAnsi" w:cstheme="minorHAnsi"/>
        </w:rPr>
        <w:t xml:space="preserve"> kanalizaci areálu</w:t>
      </w:r>
    </w:p>
    <w:p w:rsidR="00F61B11" w:rsidRPr="00D31990" w:rsidRDefault="00842A20" w:rsidP="00387AF4">
      <w:pPr>
        <w:pStyle w:val="4ZakladniPGP"/>
        <w:numPr>
          <w:ilvl w:val="0"/>
          <w:numId w:val="2"/>
        </w:numPr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Veškeré inženýrské sítě a přípojky budou p</w:t>
      </w:r>
      <w:r w:rsidR="001F32AC">
        <w:rPr>
          <w:rFonts w:asciiTheme="minorHAnsi" w:hAnsiTheme="minorHAnsi" w:cstheme="minorHAnsi"/>
        </w:rPr>
        <w:t>ro novou stavbu vedeny pod zemí, přístavba bude napojena na vnitřní areálové rozvody elektro, kanalizace splaškové</w:t>
      </w:r>
      <w:r w:rsidRPr="00D31990">
        <w:rPr>
          <w:rFonts w:asciiTheme="minorHAnsi" w:hAnsiTheme="minorHAnsi" w:cstheme="minorHAnsi"/>
        </w:rPr>
        <w:t xml:space="preserve"> – vyhovuje požadavku</w:t>
      </w:r>
    </w:p>
    <w:p w:rsidR="00F61B11" w:rsidRPr="00D31990" w:rsidRDefault="00842A20" w:rsidP="00387AF4">
      <w:pPr>
        <w:pStyle w:val="4ZakladniPGP"/>
        <w:numPr>
          <w:ilvl w:val="0"/>
          <w:numId w:val="2"/>
        </w:numPr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Umístěním stavby bude dodržen zejména požadavek § </w:t>
      </w:r>
      <w:r w:rsidR="00686B1E">
        <w:rPr>
          <w:rFonts w:asciiTheme="minorHAnsi" w:hAnsiTheme="minorHAnsi" w:cstheme="minorHAnsi"/>
        </w:rPr>
        <w:t xml:space="preserve">25 </w:t>
      </w:r>
      <w:proofErr w:type="spellStart"/>
      <w:r w:rsidRPr="00D31990">
        <w:rPr>
          <w:rFonts w:asciiTheme="minorHAnsi" w:hAnsiTheme="minorHAnsi" w:cstheme="minorHAnsi"/>
        </w:rPr>
        <w:t>vyhl</w:t>
      </w:r>
      <w:proofErr w:type="spellEnd"/>
      <w:r w:rsidRPr="00D31990">
        <w:rPr>
          <w:rFonts w:asciiTheme="minorHAnsi" w:hAnsiTheme="minorHAnsi" w:cstheme="minorHAnsi"/>
        </w:rPr>
        <w:t>. 501/2006 Sb. na vzájemné odstupy stav</w:t>
      </w:r>
      <w:r w:rsidR="00387AF4">
        <w:rPr>
          <w:rFonts w:asciiTheme="minorHAnsi" w:hAnsiTheme="minorHAnsi" w:cstheme="minorHAnsi"/>
        </w:rPr>
        <w:t>eb. Stavba bude umístěna min. 11,54</w:t>
      </w:r>
      <w:r w:rsidRPr="00D31990">
        <w:rPr>
          <w:rFonts w:asciiTheme="minorHAnsi" w:hAnsiTheme="minorHAnsi" w:cstheme="minorHAnsi"/>
        </w:rPr>
        <w:t xml:space="preserve"> m od hranice s </w:t>
      </w:r>
      <w:proofErr w:type="spellStart"/>
      <w:proofErr w:type="gramStart"/>
      <w:r w:rsidRPr="00D31990">
        <w:rPr>
          <w:rFonts w:asciiTheme="minorHAnsi" w:hAnsiTheme="minorHAnsi" w:cstheme="minorHAnsi"/>
        </w:rPr>
        <w:t>p.č</w:t>
      </w:r>
      <w:proofErr w:type="spellEnd"/>
      <w:r w:rsidRPr="00D31990">
        <w:rPr>
          <w:rFonts w:asciiTheme="minorHAnsi" w:hAnsiTheme="minorHAnsi" w:cstheme="minorHAnsi"/>
        </w:rPr>
        <w:t>.</w:t>
      </w:r>
      <w:proofErr w:type="gramEnd"/>
      <w:r w:rsidRPr="00D31990">
        <w:rPr>
          <w:rFonts w:asciiTheme="minorHAnsi" w:hAnsiTheme="minorHAnsi" w:cstheme="minorHAnsi"/>
        </w:rPr>
        <w:t xml:space="preserve"> </w:t>
      </w:r>
      <w:r w:rsidR="00387AF4">
        <w:rPr>
          <w:rFonts w:asciiTheme="minorHAnsi" w:hAnsiTheme="minorHAnsi" w:cstheme="minorHAnsi"/>
        </w:rPr>
        <w:t>2185/4</w:t>
      </w:r>
      <w:r w:rsidRPr="00D31990">
        <w:rPr>
          <w:rFonts w:asciiTheme="minorHAnsi" w:hAnsiTheme="minorHAnsi" w:cstheme="minorHAnsi"/>
        </w:rPr>
        <w:t xml:space="preserve"> a </w:t>
      </w:r>
      <w:r w:rsidR="00331FFE">
        <w:rPr>
          <w:rFonts w:asciiTheme="minorHAnsi" w:hAnsiTheme="minorHAnsi" w:cstheme="minorHAnsi"/>
        </w:rPr>
        <w:t>1,</w:t>
      </w:r>
      <w:r w:rsidR="00686B1E">
        <w:rPr>
          <w:rFonts w:asciiTheme="minorHAnsi" w:hAnsiTheme="minorHAnsi" w:cstheme="minorHAnsi"/>
        </w:rPr>
        <w:t>6</w:t>
      </w:r>
      <w:r w:rsidRPr="00D31990">
        <w:rPr>
          <w:rFonts w:asciiTheme="minorHAnsi" w:hAnsiTheme="minorHAnsi" w:cstheme="minorHAnsi"/>
        </w:rPr>
        <w:t xml:space="preserve"> m od hranice s </w:t>
      </w:r>
      <w:proofErr w:type="spellStart"/>
      <w:r w:rsidRPr="00D31990">
        <w:rPr>
          <w:rFonts w:asciiTheme="minorHAnsi" w:hAnsiTheme="minorHAnsi" w:cstheme="minorHAnsi"/>
        </w:rPr>
        <w:t>p.č</w:t>
      </w:r>
      <w:proofErr w:type="spellEnd"/>
      <w:r w:rsidRPr="00D31990">
        <w:rPr>
          <w:rFonts w:asciiTheme="minorHAnsi" w:hAnsiTheme="minorHAnsi" w:cstheme="minorHAnsi"/>
        </w:rPr>
        <w:t xml:space="preserve">. </w:t>
      </w:r>
      <w:r w:rsidR="00686B1E">
        <w:rPr>
          <w:rFonts w:asciiTheme="minorHAnsi" w:hAnsiTheme="minorHAnsi" w:cstheme="minorHAnsi"/>
        </w:rPr>
        <w:t>2185/3</w:t>
      </w:r>
      <w:r w:rsidRPr="00D31990">
        <w:rPr>
          <w:rFonts w:asciiTheme="minorHAnsi" w:hAnsiTheme="minorHAnsi" w:cstheme="minorHAnsi"/>
        </w:rPr>
        <w:t>– vyhovuje požadavku.</w:t>
      </w:r>
      <w:r w:rsidR="00331FFE">
        <w:rPr>
          <w:rFonts w:asciiTheme="minorHAnsi" w:hAnsiTheme="minorHAnsi" w:cstheme="minorHAnsi"/>
        </w:rPr>
        <w:t xml:space="preserve"> ( jedná se o komunikaci, kde se nepředpokládá žádná jiná výstavba)</w:t>
      </w:r>
    </w:p>
    <w:p w:rsidR="00F61B11" w:rsidRPr="00D31990" w:rsidRDefault="00842A20" w:rsidP="00331FFE">
      <w:pPr>
        <w:pStyle w:val="4ZakladniPGP"/>
        <w:numPr>
          <w:ilvl w:val="0"/>
          <w:numId w:val="2"/>
        </w:numPr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Dále bude dodržen požadavek na min. odstup od obytného domu </w:t>
      </w:r>
      <w:proofErr w:type="spellStart"/>
      <w:r w:rsidR="00331FFE">
        <w:rPr>
          <w:rFonts w:asciiTheme="minorHAnsi" w:hAnsiTheme="minorHAnsi" w:cstheme="minorHAnsi"/>
        </w:rPr>
        <w:t>st.p.č</w:t>
      </w:r>
      <w:proofErr w:type="spellEnd"/>
      <w:r w:rsidR="00331FFE">
        <w:rPr>
          <w:rFonts w:asciiTheme="minorHAnsi" w:hAnsiTheme="minorHAnsi" w:cstheme="minorHAnsi"/>
        </w:rPr>
        <w:t xml:space="preserve"> 6211</w:t>
      </w:r>
      <w:r w:rsidRPr="00D31990">
        <w:rPr>
          <w:rFonts w:asciiTheme="minorHAnsi" w:hAnsiTheme="minorHAnsi" w:cstheme="minorHAnsi"/>
        </w:rPr>
        <w:t xml:space="preserve"> na </w:t>
      </w:r>
      <w:proofErr w:type="spellStart"/>
      <w:proofErr w:type="gramStart"/>
      <w:r w:rsidRPr="00D31990">
        <w:rPr>
          <w:rFonts w:asciiTheme="minorHAnsi" w:hAnsiTheme="minorHAnsi" w:cstheme="minorHAnsi"/>
        </w:rPr>
        <w:t>p.č</w:t>
      </w:r>
      <w:proofErr w:type="spellEnd"/>
      <w:r w:rsidRPr="00D31990">
        <w:rPr>
          <w:rFonts w:asciiTheme="minorHAnsi" w:hAnsiTheme="minorHAnsi" w:cstheme="minorHAnsi"/>
        </w:rPr>
        <w:t>.</w:t>
      </w:r>
      <w:proofErr w:type="gramEnd"/>
      <w:r w:rsidRPr="00D31990">
        <w:rPr>
          <w:rFonts w:asciiTheme="minorHAnsi" w:hAnsiTheme="minorHAnsi" w:cstheme="minorHAnsi"/>
        </w:rPr>
        <w:t xml:space="preserve"> </w:t>
      </w:r>
      <w:r w:rsidR="00331FFE">
        <w:rPr>
          <w:rFonts w:asciiTheme="minorHAnsi" w:hAnsiTheme="minorHAnsi" w:cstheme="minorHAnsi"/>
        </w:rPr>
        <w:t xml:space="preserve">2185/4 kdy vzdálenost </w:t>
      </w:r>
      <w:r w:rsidR="00331FFE">
        <w:rPr>
          <w:rFonts w:asciiTheme="minorHAnsi" w:hAnsiTheme="minorHAnsi" w:cstheme="minorHAnsi"/>
        </w:rPr>
        <w:lastRenderedPageBreak/>
        <w:t>od nové přístavby  bude 24,0m.</w:t>
      </w:r>
      <w:r w:rsidRPr="00D31990">
        <w:rPr>
          <w:rFonts w:asciiTheme="minorHAnsi" w:hAnsiTheme="minorHAnsi" w:cstheme="minorHAnsi"/>
        </w:rPr>
        <w:t xml:space="preserve"> </w:t>
      </w:r>
      <w:r w:rsidR="00331FFE">
        <w:rPr>
          <w:rFonts w:asciiTheme="minorHAnsi" w:hAnsiTheme="minorHAnsi" w:cstheme="minorHAnsi"/>
        </w:rPr>
        <w:t>Stávající vzdálenost</w:t>
      </w:r>
      <w:r w:rsidRPr="00D31990">
        <w:rPr>
          <w:rFonts w:asciiTheme="minorHAnsi" w:hAnsiTheme="minorHAnsi" w:cstheme="minorHAnsi"/>
        </w:rPr>
        <w:t xml:space="preserve"> RD</w:t>
      </w:r>
      <w:r w:rsidR="00353CCC">
        <w:rPr>
          <w:rFonts w:asciiTheme="minorHAnsi" w:hAnsiTheme="minorHAnsi" w:cstheme="minorHAnsi"/>
        </w:rPr>
        <w:t xml:space="preserve"> od společné hran</w:t>
      </w:r>
      <w:r w:rsidR="00331FFE">
        <w:rPr>
          <w:rFonts w:asciiTheme="minorHAnsi" w:hAnsiTheme="minorHAnsi" w:cstheme="minorHAnsi"/>
        </w:rPr>
        <w:t>ice pozemku je 13,0m</w:t>
      </w:r>
      <w:r w:rsidRPr="00D31990">
        <w:rPr>
          <w:rFonts w:asciiTheme="minorHAnsi" w:hAnsiTheme="minorHAnsi" w:cstheme="minorHAnsi"/>
        </w:rPr>
        <w:t xml:space="preserve">  – vyhovuje požadavku.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g) údaje o splnění požadavků dotčených orgánů, 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Viz dokladová část.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h) seznam výjimek a úlevových řešení, </w:t>
      </w:r>
    </w:p>
    <w:p w:rsidR="00F61B11" w:rsidRDefault="00016EB8">
      <w:pPr>
        <w:pStyle w:val="4ZakladniPGP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bez výjimek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  <w:b/>
          <w:b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 xml:space="preserve">i) seznam souvisejících a podmiňujících investic, 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Není požadavek.</w:t>
      </w:r>
    </w:p>
    <w:p w:rsidR="00F61B11" w:rsidRPr="00016EB8" w:rsidRDefault="00842A20">
      <w:pPr>
        <w:pStyle w:val="Zkladntext"/>
        <w:rPr>
          <w:rFonts w:asciiTheme="minorHAnsi" w:hAnsiTheme="minorHAnsi" w:cstheme="minorHAnsi"/>
          <w:b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sz w:val="20"/>
          <w:szCs w:val="20"/>
        </w:rPr>
        <w:t>j)</w:t>
      </w:r>
      <w:r w:rsidRPr="00D31990">
        <w:rPr>
          <w:rFonts w:asciiTheme="minorHAnsi" w:hAnsiTheme="minorHAnsi" w:cstheme="minorHAnsi"/>
          <w:sz w:val="20"/>
          <w:szCs w:val="20"/>
        </w:rPr>
        <w:t xml:space="preserve"> </w:t>
      </w:r>
      <w:r w:rsidRPr="00016EB8">
        <w:rPr>
          <w:rFonts w:asciiTheme="minorHAnsi" w:hAnsiTheme="minorHAnsi" w:cstheme="minorHAnsi"/>
          <w:b/>
          <w:sz w:val="20"/>
          <w:szCs w:val="20"/>
        </w:rPr>
        <w:t xml:space="preserve">seznam pozemků a staveb dotčených umístěním stavby (podle katastru nemovitostí). 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Parcela číslo st. </w:t>
      </w:r>
      <w:r w:rsidR="00016EB8">
        <w:rPr>
          <w:rFonts w:asciiTheme="minorHAnsi" w:hAnsiTheme="minorHAnsi" w:cstheme="minorHAnsi"/>
        </w:rPr>
        <w:t>6612, 2828, 5995</w:t>
      </w:r>
      <w:r w:rsidR="00BF4D2E">
        <w:rPr>
          <w:rFonts w:asciiTheme="minorHAnsi" w:hAnsiTheme="minorHAnsi" w:cstheme="minorHAnsi"/>
        </w:rPr>
        <w:t>, 5996</w:t>
      </w:r>
      <w:r w:rsidRPr="00D31990">
        <w:rPr>
          <w:rFonts w:asciiTheme="minorHAnsi" w:hAnsiTheme="minorHAnsi" w:cstheme="minorHAnsi"/>
        </w:rPr>
        <w:t xml:space="preserve"> a </w:t>
      </w:r>
      <w:proofErr w:type="spellStart"/>
      <w:proofErr w:type="gramStart"/>
      <w:r w:rsidRPr="00D31990">
        <w:rPr>
          <w:rFonts w:asciiTheme="minorHAnsi" w:hAnsiTheme="minorHAnsi" w:cstheme="minorHAnsi"/>
        </w:rPr>
        <w:t>p.č</w:t>
      </w:r>
      <w:proofErr w:type="spellEnd"/>
      <w:r w:rsidRPr="00D31990">
        <w:rPr>
          <w:rFonts w:asciiTheme="minorHAnsi" w:hAnsiTheme="minorHAnsi" w:cstheme="minorHAnsi"/>
        </w:rPr>
        <w:t>.</w:t>
      </w:r>
      <w:proofErr w:type="gramEnd"/>
      <w:r w:rsidRPr="00D31990">
        <w:rPr>
          <w:rFonts w:asciiTheme="minorHAnsi" w:hAnsiTheme="minorHAnsi" w:cstheme="minorHAnsi"/>
        </w:rPr>
        <w:t xml:space="preserve"> </w:t>
      </w:r>
      <w:r w:rsidR="00016EB8">
        <w:rPr>
          <w:rFonts w:asciiTheme="minorHAnsi" w:hAnsiTheme="minorHAnsi" w:cstheme="minorHAnsi"/>
        </w:rPr>
        <w:t>2185/2</w:t>
      </w:r>
      <w:r w:rsidRPr="00D31990">
        <w:rPr>
          <w:rFonts w:asciiTheme="minorHAnsi" w:hAnsiTheme="minorHAnsi" w:cstheme="minorHAnsi"/>
        </w:rPr>
        <w:t xml:space="preserve">, </w:t>
      </w:r>
      <w:proofErr w:type="spellStart"/>
      <w:r w:rsidRPr="00D31990">
        <w:rPr>
          <w:rFonts w:asciiTheme="minorHAnsi" w:hAnsiTheme="minorHAnsi" w:cstheme="minorHAnsi"/>
        </w:rPr>
        <w:t>k.ú</w:t>
      </w:r>
      <w:proofErr w:type="spellEnd"/>
      <w:r w:rsidRPr="00D31990">
        <w:rPr>
          <w:rFonts w:asciiTheme="minorHAnsi" w:hAnsiTheme="minorHAnsi" w:cstheme="minorHAnsi"/>
        </w:rPr>
        <w:t xml:space="preserve">. </w:t>
      </w:r>
      <w:r w:rsidR="00016EB8">
        <w:rPr>
          <w:rFonts w:asciiTheme="minorHAnsi" w:hAnsiTheme="minorHAnsi" w:cstheme="minorHAnsi"/>
        </w:rPr>
        <w:t>Cheb</w:t>
      </w:r>
      <w:r w:rsidRPr="00D31990">
        <w:rPr>
          <w:rFonts w:asciiTheme="minorHAnsi" w:hAnsiTheme="minorHAnsi" w:cstheme="minorHAnsi"/>
        </w:rPr>
        <w:t xml:space="preserve"> </w:t>
      </w:r>
    </w:p>
    <w:p w:rsidR="00F61B11" w:rsidRPr="00D31990" w:rsidRDefault="00842A20">
      <w:pPr>
        <w:pStyle w:val="Nadpis1"/>
        <w:rPr>
          <w:rFonts w:asciiTheme="minorHAnsi" w:hAnsiTheme="minorHAnsi" w:cstheme="minorHAnsi"/>
        </w:rPr>
      </w:pPr>
      <w:bookmarkStart w:id="23" w:name="__RefHeading__625_772834528"/>
      <w:bookmarkStart w:id="24" w:name="f5011617"/>
      <w:bookmarkEnd w:id="23"/>
      <w:bookmarkEnd w:id="24"/>
      <w:proofErr w:type="gramStart"/>
      <w:r w:rsidRPr="00D31990">
        <w:rPr>
          <w:rFonts w:asciiTheme="minorHAnsi" w:hAnsiTheme="minorHAnsi" w:cstheme="minorHAnsi"/>
        </w:rPr>
        <w:t>A.4 Údaje</w:t>
      </w:r>
      <w:proofErr w:type="gramEnd"/>
      <w:r w:rsidRPr="00D31990">
        <w:rPr>
          <w:rFonts w:asciiTheme="minorHAnsi" w:hAnsiTheme="minorHAnsi" w:cstheme="minorHAnsi"/>
        </w:rPr>
        <w:t xml:space="preserve"> o stavbě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25" w:name="f5011618"/>
      <w:bookmarkEnd w:id="25"/>
      <w:r w:rsidRPr="00D31990">
        <w:rPr>
          <w:rStyle w:val="Promnn"/>
          <w:rFonts w:asciiTheme="minorHAnsi" w:hAnsiTheme="minorHAnsi" w:cstheme="minorHAnsi"/>
          <w:b/>
          <w:i w:val="0"/>
          <w:color w:val="000000"/>
          <w:sz w:val="20"/>
          <w:szCs w:val="20"/>
        </w:rPr>
        <w:t>a</w:t>
      </w:r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nová stavba nebo změna dokončené stavby,</w:t>
      </w:r>
    </w:p>
    <w:p w:rsidR="00F61B11" w:rsidRPr="00D31990" w:rsidRDefault="00016EB8">
      <w:pPr>
        <w:pStyle w:val="4ZakladniPGP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Přístavba k objektům na </w:t>
      </w:r>
      <w:proofErr w:type="spellStart"/>
      <w:proofErr w:type="gramStart"/>
      <w:r>
        <w:rPr>
          <w:rFonts w:asciiTheme="minorHAnsi" w:hAnsiTheme="minorHAnsi" w:cstheme="minorHAnsi"/>
        </w:rPr>
        <w:t>st.p.</w:t>
      </w:r>
      <w:proofErr w:type="gramEnd"/>
      <w:r>
        <w:rPr>
          <w:rFonts w:asciiTheme="minorHAnsi" w:hAnsiTheme="minorHAnsi" w:cstheme="minorHAnsi"/>
        </w:rPr>
        <w:t>č</w:t>
      </w:r>
      <w:proofErr w:type="spellEnd"/>
      <w:r>
        <w:rPr>
          <w:rFonts w:asciiTheme="minorHAnsi" w:hAnsiTheme="minorHAnsi" w:cstheme="minorHAnsi"/>
        </w:rPr>
        <w:t xml:space="preserve"> 5995,</w:t>
      </w:r>
      <w:r w:rsidR="00BF4D2E">
        <w:rPr>
          <w:rFonts w:asciiTheme="minorHAnsi" w:hAnsiTheme="minorHAnsi" w:cstheme="minorHAnsi"/>
        </w:rPr>
        <w:t xml:space="preserve"> 5996,</w:t>
      </w:r>
      <w:r>
        <w:rPr>
          <w:rFonts w:asciiTheme="minorHAnsi" w:hAnsiTheme="minorHAnsi" w:cstheme="minorHAnsi"/>
        </w:rPr>
        <w:t xml:space="preserve"> 2828</w:t>
      </w:r>
      <w:r w:rsidR="00BF4D2E">
        <w:rPr>
          <w:rFonts w:asciiTheme="minorHAnsi" w:hAnsiTheme="minorHAnsi" w:cstheme="minorHAnsi"/>
        </w:rPr>
        <w:t>, 6612,</w:t>
      </w:r>
      <w:r w:rsidR="00440983">
        <w:rPr>
          <w:rFonts w:asciiTheme="minorHAnsi" w:hAnsiTheme="minorHAnsi" w:cstheme="minorHAnsi"/>
        </w:rPr>
        <w:t xml:space="preserve"> přístavba na </w:t>
      </w:r>
      <w:proofErr w:type="spellStart"/>
      <w:r w:rsidR="00440983">
        <w:rPr>
          <w:rFonts w:asciiTheme="minorHAnsi" w:hAnsiTheme="minorHAnsi" w:cstheme="minorHAnsi"/>
        </w:rPr>
        <w:t>p.p.č</w:t>
      </w:r>
      <w:proofErr w:type="spellEnd"/>
      <w:r w:rsidR="00440983">
        <w:rPr>
          <w:rFonts w:asciiTheme="minorHAnsi" w:hAnsiTheme="minorHAnsi" w:cstheme="minorHAnsi"/>
        </w:rPr>
        <w:t xml:space="preserve"> 2185/2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26" w:name="f5011619"/>
      <w:bookmarkEnd w:id="26"/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b)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účel užívání stavby,</w:t>
      </w:r>
    </w:p>
    <w:p w:rsidR="00440983" w:rsidRPr="00006924" w:rsidRDefault="00440983" w:rsidP="00440983">
      <w:pPr>
        <w:pStyle w:val="4ZakladniPGP"/>
        <w:spacing w:line="240" w:lineRule="auto"/>
        <w:rPr>
          <w:rFonts w:asciiTheme="minorHAnsi" w:hAnsiTheme="minorHAnsi" w:cstheme="minorHAnsi"/>
        </w:rPr>
      </w:pPr>
      <w:bookmarkStart w:id="27" w:name="f5011620"/>
      <w:bookmarkEnd w:id="27"/>
      <w:r w:rsidRPr="00006924">
        <w:rPr>
          <w:rFonts w:asciiTheme="minorHAnsi" w:hAnsiTheme="minorHAnsi" w:cstheme="minorHAnsi"/>
        </w:rPr>
        <w:t xml:space="preserve">víceúčelové budovy občanské vybavenosti se zázemím, zaměřený na mimoškolní praktické i teoretické vzdělávání přírodovědných oborů </w:t>
      </w:r>
    </w:p>
    <w:p w:rsidR="00440983" w:rsidRDefault="00440983" w:rsidP="00440983">
      <w:pPr>
        <w:pStyle w:val="4ZakladniPGP"/>
        <w:spacing w:line="240" w:lineRule="auto"/>
        <w:rPr>
          <w:rFonts w:asciiTheme="minorHAnsi" w:hAnsiTheme="minorHAnsi" w:cstheme="minorHAnsi"/>
        </w:rPr>
      </w:pPr>
      <w:r w:rsidRPr="00006924">
        <w:rPr>
          <w:rFonts w:asciiTheme="minorHAnsi" w:hAnsiTheme="minorHAnsi" w:cstheme="minorHAnsi"/>
        </w:rPr>
        <w:t>provozní doba: 12 hod denně</w:t>
      </w:r>
      <w:r>
        <w:rPr>
          <w:rFonts w:asciiTheme="minorHAnsi" w:hAnsiTheme="minorHAnsi" w:cstheme="minorHAnsi"/>
        </w:rPr>
        <w:t xml:space="preserve"> / 11 měsíců v roce</w:t>
      </w:r>
    </w:p>
    <w:p w:rsidR="00440983" w:rsidRDefault="00440983" w:rsidP="00440983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kapacita: 3 zaměstnanci /12 hod/ denně</w:t>
      </w:r>
    </w:p>
    <w:p w:rsidR="00440983" w:rsidRDefault="00440983" w:rsidP="00440983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zájmové </w:t>
      </w:r>
      <w:proofErr w:type="gramStart"/>
      <w:r>
        <w:rPr>
          <w:rFonts w:asciiTheme="minorHAnsi" w:hAnsiTheme="minorHAnsi" w:cstheme="minorHAnsi"/>
        </w:rPr>
        <w:t>kroužky : max.</w:t>
      </w:r>
      <w:proofErr w:type="gramEnd"/>
      <w:r>
        <w:rPr>
          <w:rFonts w:asciiTheme="minorHAnsi" w:hAnsiTheme="minorHAnsi" w:cstheme="minorHAnsi"/>
        </w:rPr>
        <w:t xml:space="preserve"> 30osob / 1 hod / v průběhu 8 hod /denně</w:t>
      </w:r>
    </w:p>
    <w:p w:rsidR="00440983" w:rsidRDefault="00440983" w:rsidP="00440983">
      <w:pPr>
        <w:pStyle w:val="4ZakladniPGP"/>
        <w:spacing w:line="240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návštěvníci : max.</w:t>
      </w:r>
      <w:proofErr w:type="gramEnd"/>
      <w:r>
        <w:rPr>
          <w:rFonts w:asciiTheme="minorHAnsi" w:hAnsiTheme="minorHAnsi" w:cstheme="minorHAnsi"/>
        </w:rPr>
        <w:t xml:space="preserve"> 30 osob / 1 hod/ v průběhu 3 hod / denně </w:t>
      </w:r>
    </w:p>
    <w:p w:rsidR="00440983" w:rsidRPr="00D31990" w:rsidRDefault="00440983" w:rsidP="00440983">
      <w:pPr>
        <w:pStyle w:val="4ZakladniPGP"/>
        <w:spacing w:line="240" w:lineRule="auto"/>
        <w:rPr>
          <w:rFonts w:asciiTheme="minorHAnsi" w:hAnsiTheme="minorHAnsi" w:cstheme="minorHAnsi"/>
        </w:rPr>
      </w:pP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c)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trvalá nebo dočasná stavba,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Jedná se</w:t>
      </w:r>
      <w:r w:rsidR="00686B1E">
        <w:rPr>
          <w:rFonts w:asciiTheme="minorHAnsi" w:hAnsiTheme="minorHAnsi" w:cstheme="minorHAnsi"/>
        </w:rPr>
        <w:t xml:space="preserve"> o </w:t>
      </w:r>
      <w:r w:rsidRPr="00D31990">
        <w:rPr>
          <w:rFonts w:asciiTheme="minorHAnsi" w:hAnsiTheme="minorHAnsi" w:cstheme="minorHAnsi"/>
        </w:rPr>
        <w:t>trvalou stavbu.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28" w:name="f5011621"/>
      <w:bookmarkEnd w:id="28"/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d)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 údaje o ochraně stavby podle jiných právních </w:t>
      </w:r>
      <w:proofErr w:type="gramStart"/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předpisů</w:t>
      </w:r>
      <w:r w:rsidRPr="00D31990">
        <w:rPr>
          <w:rFonts w:asciiTheme="minorHAnsi" w:hAnsiTheme="minorHAnsi" w:cstheme="minorHAnsi"/>
          <w:b/>
          <w:bCs/>
          <w:color w:val="000000"/>
          <w:position w:val="7"/>
          <w:sz w:val="20"/>
          <w:szCs w:val="20"/>
        </w:rPr>
        <w:t>1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) (kulturní</w:t>
      </w:r>
      <w:proofErr w:type="gramEnd"/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památka apod.),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Nejsou.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29" w:name="f5011622"/>
      <w:bookmarkEnd w:id="29"/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e)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údaje o dodržení technických požadavků na stavby a obecných technických požadavků zabezpečujících bezbariérové užívání staveb,</w:t>
      </w:r>
    </w:p>
    <w:p w:rsidR="00F61B11" w:rsidRPr="00D31990" w:rsidRDefault="00842A20" w:rsidP="00440983">
      <w:pPr>
        <w:pStyle w:val="4ZakladniPGP"/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 xml:space="preserve">Bude dodržena vyhláška č. 268/2009 o technických požadavcích na stavby, ve znění pozdějších předpisů. </w:t>
      </w:r>
      <w:r w:rsidR="004E7AAA">
        <w:rPr>
          <w:rFonts w:asciiTheme="minorHAnsi" w:hAnsiTheme="minorHAnsi" w:cstheme="minorHAnsi"/>
        </w:rPr>
        <w:t>Bezbariérové užívání stavby je upraveno dle vyhlášky 398/2009 Sb.</w:t>
      </w:r>
    </w:p>
    <w:p w:rsidR="00AE5C8D" w:rsidRDefault="00842A20" w:rsidP="00251E76">
      <w:pPr>
        <w:pStyle w:val="4ZakladniPGP"/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Budou dodrženy zejména ustanovení s požadavky na mechanickou odolnost a stabilitu, požární bezpečnost, ochranou zdraví osob a zvířat, zdravých životních podmínek a životního prostředí, ochranou proti hluku, bezpečnost při užívání a úsporu energie a tepelnou ochranu.</w:t>
      </w:r>
      <w:bookmarkStart w:id="30" w:name="f5011623"/>
      <w:bookmarkEnd w:id="30"/>
    </w:p>
    <w:p w:rsidR="00251E76" w:rsidRPr="00251E76" w:rsidRDefault="00251E76" w:rsidP="00251E76">
      <w:pPr>
        <w:pStyle w:val="4ZakladniPGP"/>
        <w:spacing w:line="240" w:lineRule="auto"/>
        <w:rPr>
          <w:rStyle w:val="Promnn"/>
          <w:rFonts w:asciiTheme="minorHAnsi" w:hAnsiTheme="minorHAnsi" w:cstheme="minorHAnsi"/>
          <w:i w:val="0"/>
          <w:iCs w:val="0"/>
        </w:rPr>
      </w:pP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f)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údaje o splnění požadavků dotčených orgánů a požadavků vyplývajících z jiných právních předpisů</w:t>
      </w:r>
      <w:r w:rsidRPr="00D31990">
        <w:rPr>
          <w:rFonts w:asciiTheme="minorHAnsi" w:hAnsiTheme="minorHAnsi" w:cstheme="minorHAnsi"/>
          <w:b/>
          <w:bCs/>
          <w:color w:val="000000"/>
          <w:position w:val="7"/>
          <w:sz w:val="20"/>
          <w:szCs w:val="20"/>
        </w:rPr>
        <w:t>2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),</w:t>
      </w:r>
    </w:p>
    <w:p w:rsidR="00F61B11" w:rsidRPr="00D31990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Viz dokladová část této projektové dokumentace.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31" w:name="f5011624"/>
      <w:bookmarkEnd w:id="31"/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g)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seznam výjimek a úlevových řešení,</w:t>
      </w:r>
    </w:p>
    <w:p w:rsidR="00F61B11" w:rsidRDefault="00842A20">
      <w:pPr>
        <w:pStyle w:val="4ZakladniPGP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Nejsou.</w:t>
      </w:r>
    </w:p>
    <w:p w:rsidR="00251E76" w:rsidRPr="00D31990" w:rsidRDefault="00251E76">
      <w:pPr>
        <w:pStyle w:val="4ZakladniPGP"/>
        <w:rPr>
          <w:rFonts w:asciiTheme="minorHAnsi" w:hAnsiTheme="minorHAnsi" w:cstheme="minorHAnsi"/>
        </w:rPr>
      </w:pP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32" w:name="f5011625"/>
      <w:bookmarkEnd w:id="32"/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h)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navrhované kapacity stavby (zastavěná plocha, obestavěný prostor, užitná plocha, počet funkčních jednotek a jejich velikosti, počet uživatelů / pracovníků apod.),</w:t>
      </w:r>
    </w:p>
    <w:p w:rsidR="00F61B11" w:rsidRPr="00D31990" w:rsidRDefault="00842A20" w:rsidP="00A46EB9">
      <w:pPr>
        <w:pStyle w:val="4ZakladniPGP"/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Zastavěná plocha</w:t>
      </w:r>
      <w:r w:rsidR="00440983">
        <w:rPr>
          <w:rFonts w:asciiTheme="minorHAnsi" w:hAnsiTheme="minorHAnsi" w:cstheme="minorHAnsi"/>
        </w:rPr>
        <w:t xml:space="preserve"> celkem</w:t>
      </w:r>
      <w:r w:rsidRPr="00D31990">
        <w:rPr>
          <w:rFonts w:asciiTheme="minorHAnsi" w:hAnsiTheme="minorHAnsi" w:cstheme="minorHAnsi"/>
        </w:rPr>
        <w:t>:</w:t>
      </w:r>
      <w:r w:rsidRPr="00D31990">
        <w:rPr>
          <w:rFonts w:asciiTheme="minorHAnsi" w:hAnsiTheme="minorHAnsi" w:cstheme="minorHAnsi"/>
        </w:rPr>
        <w:tab/>
      </w:r>
      <w:r w:rsidRPr="00D31990">
        <w:rPr>
          <w:rFonts w:asciiTheme="minorHAnsi" w:hAnsiTheme="minorHAnsi" w:cstheme="minorHAnsi"/>
        </w:rPr>
        <w:tab/>
      </w:r>
      <w:r w:rsidR="00440983">
        <w:rPr>
          <w:rFonts w:asciiTheme="minorHAnsi" w:hAnsiTheme="minorHAnsi" w:cstheme="minorHAnsi"/>
        </w:rPr>
        <w:t>692,9</w:t>
      </w:r>
      <w:r w:rsidRPr="00D31990">
        <w:rPr>
          <w:rFonts w:asciiTheme="minorHAnsi" w:hAnsiTheme="minorHAnsi" w:cstheme="minorHAnsi"/>
        </w:rPr>
        <w:t xml:space="preserve"> m</w:t>
      </w:r>
      <w:r w:rsidRPr="00D31990">
        <w:rPr>
          <w:rFonts w:asciiTheme="minorHAnsi" w:hAnsiTheme="minorHAnsi" w:cstheme="minorHAnsi"/>
          <w:vertAlign w:val="superscript"/>
        </w:rPr>
        <w:t>2</w:t>
      </w:r>
    </w:p>
    <w:p w:rsidR="00F61B11" w:rsidRPr="00D31990" w:rsidRDefault="00842A20" w:rsidP="00A46EB9">
      <w:pPr>
        <w:pStyle w:val="Zkladntext"/>
        <w:rPr>
          <w:rFonts w:asciiTheme="minorHAnsi" w:hAnsiTheme="minorHAnsi" w:cstheme="minorHAnsi"/>
          <w:color w:val="000000"/>
          <w:sz w:val="20"/>
          <w:szCs w:val="20"/>
        </w:rPr>
      </w:pPr>
      <w:r w:rsidRPr="00D31990">
        <w:rPr>
          <w:rFonts w:asciiTheme="minorHAnsi" w:hAnsiTheme="minorHAnsi" w:cstheme="minorHAnsi"/>
          <w:color w:val="000000"/>
          <w:sz w:val="20"/>
          <w:szCs w:val="20"/>
        </w:rPr>
        <w:t>Obestavěný prostor:</w:t>
      </w:r>
      <w:r w:rsidRPr="00D31990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D31990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440983">
        <w:rPr>
          <w:rFonts w:asciiTheme="minorHAnsi" w:hAnsiTheme="minorHAnsi" w:cstheme="minorHAnsi"/>
          <w:color w:val="000000"/>
          <w:sz w:val="20"/>
          <w:szCs w:val="20"/>
        </w:rPr>
        <w:t>3120</w:t>
      </w:r>
      <w:r w:rsidRPr="00D31990">
        <w:rPr>
          <w:rFonts w:asciiTheme="minorHAnsi" w:hAnsiTheme="minorHAnsi" w:cstheme="minorHAnsi"/>
          <w:color w:val="000000"/>
          <w:sz w:val="20"/>
          <w:szCs w:val="20"/>
        </w:rPr>
        <w:t xml:space="preserve"> m</w:t>
      </w:r>
      <w:r w:rsidRPr="00D31990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3</w:t>
      </w:r>
    </w:p>
    <w:p w:rsidR="00F61B11" w:rsidRPr="00D31990" w:rsidRDefault="00842A20" w:rsidP="00A46EB9">
      <w:pPr>
        <w:pStyle w:val="4ZakladniPGP"/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</w:rPr>
        <w:t>Zpevněné plochy:</w:t>
      </w:r>
      <w:r w:rsidRPr="00D31990">
        <w:rPr>
          <w:rFonts w:asciiTheme="minorHAnsi" w:hAnsiTheme="minorHAnsi" w:cstheme="minorHAnsi"/>
        </w:rPr>
        <w:tab/>
      </w:r>
      <w:r w:rsidRPr="00D31990">
        <w:rPr>
          <w:rFonts w:asciiTheme="minorHAnsi" w:hAnsiTheme="minorHAnsi" w:cstheme="minorHAnsi"/>
        </w:rPr>
        <w:tab/>
      </w:r>
      <w:r w:rsidR="00085233">
        <w:rPr>
          <w:rFonts w:asciiTheme="minorHAnsi" w:hAnsiTheme="minorHAnsi" w:cstheme="minorHAnsi"/>
        </w:rPr>
        <w:tab/>
      </w:r>
      <w:r w:rsidR="00A46EB9" w:rsidRPr="00251E76">
        <w:rPr>
          <w:rFonts w:asciiTheme="minorHAnsi" w:hAnsiTheme="minorHAnsi" w:cstheme="minorHAnsi"/>
        </w:rPr>
        <w:t>1</w:t>
      </w:r>
      <w:r w:rsidR="00251E76" w:rsidRPr="00251E76">
        <w:rPr>
          <w:rFonts w:asciiTheme="minorHAnsi" w:hAnsiTheme="minorHAnsi" w:cstheme="minorHAnsi"/>
        </w:rPr>
        <w:t>8</w:t>
      </w:r>
      <w:r w:rsidR="00251E76">
        <w:rPr>
          <w:rFonts w:asciiTheme="minorHAnsi" w:hAnsiTheme="minorHAnsi" w:cstheme="minorHAnsi"/>
        </w:rPr>
        <w:t>0</w:t>
      </w:r>
      <w:r w:rsidRPr="00D31990">
        <w:rPr>
          <w:rFonts w:asciiTheme="minorHAnsi" w:hAnsiTheme="minorHAnsi" w:cstheme="minorHAnsi"/>
        </w:rPr>
        <w:t xml:space="preserve"> m</w:t>
      </w:r>
      <w:r w:rsidRPr="00D31990">
        <w:rPr>
          <w:rFonts w:asciiTheme="minorHAnsi" w:hAnsiTheme="minorHAnsi" w:cstheme="minorHAnsi"/>
          <w:vertAlign w:val="superscript"/>
        </w:rPr>
        <w:t>2</w:t>
      </w:r>
    </w:p>
    <w:p w:rsidR="00F61B11" w:rsidRPr="00251E76" w:rsidRDefault="00A46EB9" w:rsidP="00A46EB9">
      <w:pPr>
        <w:pStyle w:val="Zkladntext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Užitná plocha </w:t>
      </w:r>
      <w:r w:rsidR="00842A20" w:rsidRPr="00D31990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842A20" w:rsidRPr="00D31990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842A20" w:rsidRPr="00D31990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085233"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>605,74</w:t>
      </w:r>
      <w:r w:rsidR="00842A20" w:rsidRPr="00D3199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gramStart"/>
      <w:r w:rsidR="00842A20" w:rsidRPr="00D31990">
        <w:rPr>
          <w:rFonts w:asciiTheme="minorHAnsi" w:hAnsiTheme="minorHAnsi" w:cstheme="minorHAnsi"/>
          <w:color w:val="000000"/>
          <w:sz w:val="20"/>
          <w:szCs w:val="20"/>
        </w:rPr>
        <w:t>m</w:t>
      </w:r>
      <w:r w:rsidR="00842A20" w:rsidRPr="00D31990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2</w:t>
      </w:r>
      <w:r w:rsidR="00251E7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  </w:t>
      </w:r>
      <w:r w:rsidR="00251E76" w:rsidRPr="00251E76">
        <w:rPr>
          <w:rFonts w:asciiTheme="minorHAnsi" w:hAnsiTheme="minorHAnsi" w:cstheme="minorHAnsi"/>
          <w:color w:val="000000"/>
          <w:sz w:val="20"/>
          <w:szCs w:val="20"/>
        </w:rPr>
        <w:t>+</w:t>
      </w:r>
      <w:r w:rsidR="00251E76">
        <w:rPr>
          <w:rFonts w:asciiTheme="minorHAnsi" w:hAnsiTheme="minorHAnsi" w:cstheme="minorHAnsi"/>
          <w:color w:val="000000"/>
          <w:sz w:val="20"/>
          <w:szCs w:val="20"/>
        </w:rPr>
        <w:t xml:space="preserve"> 34,5</w:t>
      </w:r>
      <w:proofErr w:type="gramEnd"/>
      <w:r w:rsidR="00251E76">
        <w:rPr>
          <w:rFonts w:asciiTheme="minorHAnsi" w:hAnsiTheme="minorHAnsi" w:cstheme="minorHAnsi"/>
          <w:color w:val="000000"/>
          <w:sz w:val="20"/>
          <w:szCs w:val="20"/>
        </w:rPr>
        <w:t xml:space="preserve"> původní budova</w:t>
      </w: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bookmarkStart w:id="33" w:name="f5011626"/>
      <w:bookmarkEnd w:id="33"/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i)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základní bilance stavby (potřeby a spotřeby médií a hmot, hospodaření s dešťovou vodou, celkové produkované množství a druhy odpadů a emisí, třída energetické náročnosti budov apod.),</w:t>
      </w:r>
    </w:p>
    <w:p w:rsidR="00F61B11" w:rsidRDefault="00842A20">
      <w:pPr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D31990">
        <w:rPr>
          <w:rFonts w:asciiTheme="minorHAnsi" w:hAnsiTheme="minorHAnsi" w:cstheme="minorHAnsi"/>
          <w:b/>
          <w:bCs/>
          <w:i/>
          <w:iCs/>
          <w:sz w:val="20"/>
          <w:szCs w:val="20"/>
        </w:rPr>
        <w:t>Potřeby médií</w:t>
      </w:r>
    </w:p>
    <w:p w:rsidR="00457CA5" w:rsidRPr="00D31990" w:rsidRDefault="00457CA5">
      <w:pPr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tbl>
      <w:tblPr>
        <w:tblW w:w="70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771"/>
        <w:gridCol w:w="297"/>
        <w:gridCol w:w="4292"/>
        <w:gridCol w:w="540"/>
        <w:gridCol w:w="53"/>
        <w:gridCol w:w="627"/>
        <w:gridCol w:w="118"/>
      </w:tblGrid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bookmarkStart w:id="34" w:name="RANGE!B1:E39"/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>Zákony, vyhlášky, ČSN</w:t>
            </w:r>
            <w:bookmarkEnd w:id="34"/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</w:tr>
      <w:tr w:rsidR="00457CA5" w:rsidRPr="00457CA5" w:rsidTr="00457CA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6698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Zákon č. 274/2001 Sb. o vodovodech a kanalizacích</w:t>
            </w:r>
          </w:p>
        </w:tc>
      </w:tr>
      <w:tr w:rsidR="00457CA5" w:rsidRPr="00457CA5" w:rsidTr="00457CA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6698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Vyhláška č. 428/2001 Sb. prováděcí k zákonu 274/2001</w:t>
            </w:r>
          </w:p>
        </w:tc>
      </w:tr>
      <w:tr w:rsidR="00457CA5" w:rsidRPr="00457CA5" w:rsidTr="00457CA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6698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Vyhláška č. 120/2011 Sb. změna (Směrná čís. dle př. č. 12)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669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ČSN 75 5455 Výpočet vnitřních vodovodů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>Spotřeba pitné vody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 xml:space="preserve">Směrná čísla dle přílohy č. 12 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Vyhl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. 120/2011</w:t>
            </w:r>
          </w:p>
        </w:tc>
        <w:tc>
          <w:tcPr>
            <w:tcW w:w="5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Položka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Druh spotřeby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MJ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Počet</w:t>
            </w:r>
          </w:p>
        </w:tc>
      </w:tr>
      <w:tr w:rsidR="00457CA5" w:rsidRPr="00457CA5" w:rsidTr="00457CA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II. VEŘEJNÉ BUDOVY, ŠKOLY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</w:tr>
      <w:tr w:rsidR="00457CA5" w:rsidRPr="00457CA5" w:rsidTr="00457CA5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Školy (bez stravování), na jednu osobu (žáka, učitele, pracovníka) při průměru 200 pracovních dnů za rok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</w:tr>
      <w:tr w:rsidR="00457CA5" w:rsidRPr="00457CA5" w:rsidTr="00457CA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8.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WC a tekoucí teplá voda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5</w:t>
            </w:r>
          </w:p>
        </w:tc>
      </w:tr>
      <w:tr w:rsidR="00457CA5" w:rsidRPr="00457CA5" w:rsidTr="00457CA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žáci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os.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30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personál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os.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3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Qr</w:t>
            </w:r>
            <w:proofErr w:type="spellEnd"/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celkem (365 dní)</w:t>
            </w:r>
          </w:p>
        </w:tc>
        <w:tc>
          <w:tcPr>
            <w:tcW w:w="5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m3/r</w:t>
            </w:r>
          </w:p>
        </w:tc>
        <w:tc>
          <w:tcPr>
            <w:tcW w:w="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165,00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 xml:space="preserve">denní průměr 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m3/d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0,45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Qd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denní maximum (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kd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=1,5)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m3/d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0,68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Qh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hodinové maximum (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kh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=1,8)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sz w:val="20"/>
                <w:szCs w:val="20"/>
                <w:lang w:eastAsia="cs-CZ" w:bidi="ar-SA"/>
              </w:rPr>
              <w:t>1,22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tj.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l/s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0,34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>Studená voda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Qr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sv</w:t>
            </w:r>
            <w:proofErr w:type="spellEnd"/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(65% pitné vody)</w:t>
            </w:r>
          </w:p>
        </w:tc>
        <w:tc>
          <w:tcPr>
            <w:tcW w:w="5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m3/r</w:t>
            </w:r>
          </w:p>
        </w:tc>
        <w:tc>
          <w:tcPr>
            <w:tcW w:w="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107,3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sv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denní průměr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m3/d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0,29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Qd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sv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denní maximum (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kd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=1,5)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m3/d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0,44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Qh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sv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hodinové maximum (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kh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=1,8)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sz w:val="20"/>
                <w:szCs w:val="20"/>
                <w:lang w:eastAsia="cs-CZ" w:bidi="ar-SA"/>
              </w:rPr>
              <w:t>0,79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tj.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l/s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0,22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 xml:space="preserve">Teplá voda 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Qr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(35% pitné vody)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m3/r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57,75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denní průměr (365 dní/rok)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m3/d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0,16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Qd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denní maximum (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kd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=1,5)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m3/d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0,24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Qh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hodinové maximum (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kh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=1,8)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m3/h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sz w:val="20"/>
                <w:szCs w:val="20"/>
                <w:lang w:eastAsia="cs-CZ" w:bidi="ar-SA"/>
              </w:rPr>
              <w:t>0,43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tj.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l/s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0,12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>Ohřev teplé vody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rozdíl teplot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°K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45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h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hodinové maximum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kg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427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E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m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teplo odběru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kWh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22,36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tvak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akumulace v ohříváku TV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kg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200,00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E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v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teplo akumulace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kWh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10,47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E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teplo ohřev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kWh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11,89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doba ohřevu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h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W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výkon ohřevu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kW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11,89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>Základní parametry domovního vodovodu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 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studená voda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°C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10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teplá voda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°C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55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t3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teplá voda max.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°C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60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p1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maximální provozní přetlak=vypínací tlak DV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MPa</w:t>
            </w:r>
            <w:proofErr w:type="spellEnd"/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0,35</w:t>
            </w:r>
          </w:p>
        </w:tc>
      </w:tr>
      <w:tr w:rsidR="00457CA5" w:rsidRPr="00457CA5" w:rsidTr="00457CA5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p2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minimální provozní přetlak=spínací tlak DV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MPa</w:t>
            </w:r>
            <w:proofErr w:type="spellEnd"/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0,25</w:t>
            </w:r>
          </w:p>
        </w:tc>
      </w:tr>
      <w:tr w:rsidR="00457CA5" w:rsidRPr="00457CA5" w:rsidTr="00457CA5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tvak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objem akumulace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l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363</w:t>
            </w:r>
          </w:p>
        </w:tc>
      </w:tr>
      <w:tr w:rsidR="00457CA5" w:rsidRPr="00457CA5" w:rsidTr="00457CA5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tvø</w:t>
            </w:r>
            <w:proofErr w:type="spellEnd"/>
          </w:p>
        </w:tc>
        <w:tc>
          <w:tcPr>
            <w:tcW w:w="4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objem potrubí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l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47</w:t>
            </w:r>
          </w:p>
        </w:tc>
      </w:tr>
      <w:tr w:rsidR="00457CA5" w:rsidRPr="00457CA5" w:rsidTr="00457CA5">
        <w:trPr>
          <w:gridAfter w:val="1"/>
          <w:wAfter w:w="118" w:type="dxa"/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 w:bidi="ar-SA"/>
              </w:rPr>
              <w:t>Dešťové vody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</w:tr>
      <w:tr w:rsidR="00457CA5" w:rsidRPr="00457CA5" w:rsidTr="00457CA5">
        <w:trPr>
          <w:gridAfter w:val="1"/>
          <w:wAfter w:w="118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S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s</w:t>
            </w:r>
            <w:proofErr w:type="spellEnd"/>
          </w:p>
        </w:tc>
        <w:tc>
          <w:tcPr>
            <w:tcW w:w="45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plocha střechy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m2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600</w:t>
            </w:r>
          </w:p>
        </w:tc>
      </w:tr>
      <w:tr w:rsidR="00457CA5" w:rsidRPr="00457CA5" w:rsidTr="00457CA5">
        <w:trPr>
          <w:gridAfter w:val="1"/>
          <w:wAfter w:w="118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s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r</w:t>
            </w:r>
            <w:proofErr w:type="spellEnd"/>
          </w:p>
        </w:tc>
        <w:tc>
          <w:tcPr>
            <w:tcW w:w="458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251E76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úhrn s</w:t>
            </w:r>
            <w:r w:rsidR="00457CA5"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rážek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0,65</w:t>
            </w:r>
          </w:p>
        </w:tc>
      </w:tr>
      <w:tr w:rsidR="00457CA5" w:rsidRPr="00457CA5" w:rsidTr="00457CA5">
        <w:trPr>
          <w:gridAfter w:val="1"/>
          <w:wAfter w:w="118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sr</w:t>
            </w:r>
            <w:proofErr w:type="spellEnd"/>
          </w:p>
        </w:tc>
        <w:tc>
          <w:tcPr>
            <w:tcW w:w="45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objem dešťové vody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390,0</w:t>
            </w:r>
          </w:p>
        </w:tc>
      </w:tr>
      <w:tr w:rsidR="00457CA5" w:rsidRPr="00457CA5" w:rsidTr="00457CA5">
        <w:trPr>
          <w:gridAfter w:val="1"/>
          <w:wAfter w:w="118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wc</w:t>
            </w:r>
            <w:proofErr w:type="spellEnd"/>
          </w:p>
        </w:tc>
        <w:tc>
          <w:tcPr>
            <w:tcW w:w="4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 xml:space="preserve">roční objem vody na splachování (20% z </w:t>
            </w: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Qr</w:t>
            </w:r>
            <w:proofErr w:type="spellEnd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33,00</w:t>
            </w:r>
          </w:p>
        </w:tc>
      </w:tr>
      <w:tr w:rsidR="00457CA5" w:rsidRPr="00457CA5" w:rsidTr="00457CA5">
        <w:trPr>
          <w:gridAfter w:val="1"/>
          <w:wAfter w:w="118" w:type="dxa"/>
          <w:trHeight w:val="6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zav</w:t>
            </w:r>
          </w:p>
        </w:tc>
        <w:tc>
          <w:tcPr>
            <w:tcW w:w="4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objem vody na zavlažování a zvlhčování ( 24m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cs-CZ" w:bidi="ar-SA"/>
              </w:rPr>
              <w:t xml:space="preserve">2 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x 1,0m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cs-CZ" w:bidi="ar-SA"/>
              </w:rPr>
              <w:t>3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 xml:space="preserve"> /</w:t>
            </w:r>
            <w:proofErr w:type="gram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cs-CZ" w:bidi="ar-SA"/>
              </w:rPr>
              <w:t xml:space="preserve">2 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)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24,00</w:t>
            </w:r>
          </w:p>
        </w:tc>
      </w:tr>
      <w:tr w:rsidR="00457CA5" w:rsidRPr="00457CA5" w:rsidTr="00457CA5">
        <w:trPr>
          <w:gridAfter w:val="1"/>
          <w:wAfter w:w="118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proofErr w:type="spellStart"/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V</w:t>
            </w: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bscript"/>
                <w:lang w:eastAsia="cs-CZ" w:bidi="ar-SA"/>
              </w:rPr>
              <w:t>využ</w:t>
            </w:r>
            <w:proofErr w:type="spellEnd"/>
          </w:p>
        </w:tc>
        <w:tc>
          <w:tcPr>
            <w:tcW w:w="4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roční objem vody využité dešťové vody celkem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m3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CA5" w:rsidRPr="00457CA5" w:rsidRDefault="00457CA5" w:rsidP="00457CA5">
            <w:pPr>
              <w:widowControl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</w:pPr>
            <w:r w:rsidRPr="00457CA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 w:bidi="ar-SA"/>
              </w:rPr>
              <w:t>57,00</w:t>
            </w:r>
          </w:p>
        </w:tc>
      </w:tr>
    </w:tbl>
    <w:p w:rsidR="00CC6F51" w:rsidRDefault="00CC6F51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Bilance vzduchu</w:t>
      </w:r>
    </w:p>
    <w:p w:rsidR="00EB5D13" w:rsidRPr="00A82CB9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</w:pPr>
      <w:r w:rsidRPr="00A82CB9">
        <w:rPr>
          <w:rFonts w:asciiTheme="minorHAnsi" w:eastAsia="Arial,Bold" w:hAnsiTheme="minorHAnsi" w:cstheme="minorHAnsi"/>
          <w:b/>
          <w:bCs/>
          <w:sz w:val="18"/>
          <w:szCs w:val="18"/>
          <w:u w:val="single"/>
          <w:lang w:bidi="ar-SA"/>
        </w:rPr>
        <w:t>č</w:t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. m.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Název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p</w:t>
      </w:r>
      <w:r w:rsidRPr="00A82CB9">
        <w:rPr>
          <w:rFonts w:asciiTheme="minorHAnsi" w:eastAsia="Arial,Bold" w:hAnsiTheme="minorHAnsi" w:cstheme="minorHAnsi"/>
          <w:b/>
          <w:bCs/>
          <w:sz w:val="18"/>
          <w:szCs w:val="18"/>
          <w:u w:val="single"/>
          <w:lang w:bidi="ar-SA"/>
        </w:rPr>
        <w:t>ř</w:t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ívod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odvod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vým</w:t>
      </w:r>
      <w:r w:rsidRPr="00A82CB9">
        <w:rPr>
          <w:rFonts w:asciiTheme="minorHAnsi" w:eastAsia="Arial,Bold" w:hAnsiTheme="minorHAnsi" w:cstheme="minorHAnsi"/>
          <w:b/>
          <w:bCs/>
          <w:sz w:val="18"/>
          <w:szCs w:val="18"/>
          <w:u w:val="single"/>
          <w:lang w:bidi="ar-SA"/>
        </w:rPr>
        <w:t>ě</w:t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na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proofErr w:type="spellStart"/>
      <w:r w:rsidRPr="00A82CB9">
        <w:rPr>
          <w:rFonts w:asciiTheme="minorHAnsi" w:eastAsia="Arial,Bold" w:hAnsiTheme="minorHAnsi" w:cstheme="minorHAnsi"/>
          <w:b/>
          <w:bCs/>
          <w:sz w:val="18"/>
          <w:szCs w:val="18"/>
          <w:u w:val="single"/>
          <w:lang w:bidi="ar-SA"/>
        </w:rPr>
        <w:t>Φ</w:t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Vm</w:t>
      </w:r>
      <w:proofErr w:type="spellEnd"/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proofErr w:type="spellStart"/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Qcm</w:t>
      </w:r>
      <w:proofErr w:type="spellEnd"/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 xml:space="preserve"> </w:t>
      </w:r>
      <w:r w:rsidR="0073679E"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VZT</w:t>
      </w:r>
    </w:p>
    <w:p w:rsidR="00EB5D13" w:rsidRPr="00A82CB9" w:rsidRDefault="00EB5D13" w:rsidP="0073679E">
      <w:pPr>
        <w:widowControl/>
        <w:autoSpaceDE w:val="0"/>
        <w:autoSpaceDN w:val="0"/>
        <w:adjustRightInd w:val="0"/>
        <w:ind w:left="2160" w:firstLine="720"/>
        <w:rPr>
          <w:rFonts w:asciiTheme="minorHAnsi" w:hAnsiTheme="minorHAnsi" w:cstheme="minorHAnsi"/>
          <w:sz w:val="18"/>
          <w:szCs w:val="18"/>
          <w:u w:val="single"/>
          <w:lang w:bidi="ar-SA"/>
        </w:rPr>
      </w:pPr>
      <w:r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m3/h </w:t>
      </w:r>
      <w:r w:rsidR="0073679E"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m3/h </w:t>
      </w:r>
      <w:r w:rsidR="0073679E"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1/h </w:t>
      </w:r>
      <w:r w:rsidR="0073679E"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>W</w:t>
      </w:r>
      <w:r w:rsidR="0073679E"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="0073679E"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A82CB9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 W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101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Chodba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165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0,9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355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2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533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102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WC-dívky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100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5,1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38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103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WC-</w:t>
      </w:r>
      <w:proofErr w:type="spellStart"/>
      <w:r w:rsidRPr="0073679E">
        <w:rPr>
          <w:rFonts w:asciiTheme="minorHAnsi" w:hAnsiTheme="minorHAnsi" w:cstheme="minorHAnsi"/>
          <w:sz w:val="18"/>
          <w:szCs w:val="18"/>
          <w:lang w:bidi="ar-SA"/>
        </w:rPr>
        <w:t>im</w:t>
      </w:r>
      <w:proofErr w:type="spellEnd"/>
      <w:r w:rsidRPr="0073679E">
        <w:rPr>
          <w:rFonts w:asciiTheme="minorHAnsi" w:hAnsiTheme="minorHAnsi" w:cstheme="minorHAnsi"/>
          <w:sz w:val="18"/>
          <w:szCs w:val="18"/>
          <w:lang w:bidi="ar-SA"/>
        </w:rPr>
        <w:t>.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50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4,3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301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104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WC-chlapci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5,1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394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105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Úklidová komora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1,4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80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106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Technická místnost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545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107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Technická místnost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268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108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WC personál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50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10,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200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109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Umývárna personál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25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3,5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93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110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Sprcha personál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80 1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1,5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96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lastRenderedPageBreak/>
        <w:t>111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Šatna personál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  <w:t>200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561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147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112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Denní místnost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150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3,8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682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113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Kancelář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100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1,4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249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466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114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Přípravna zoologie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2,0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249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183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115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Učebna zoologie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600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600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2,2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492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4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927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Z2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116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Učebna přírodních věd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600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600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1,8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492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5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213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3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117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Učebna teraristiky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200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200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0,5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430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9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344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118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Učebna botaniky-skleník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100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0,5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215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4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520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119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Učebna botaniky-skleník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150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150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0,5 </w:t>
      </w:r>
      <w:r w:rsidR="0073679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323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7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126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</w:p>
    <w:p w:rsidR="00EB5D13" w:rsidRPr="00CC6F51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u w:val="single"/>
          <w:lang w:bidi="ar-SA"/>
        </w:rPr>
      </w:pP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120 </w:t>
      </w:r>
      <w:r w:rsidR="0073679E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Sklad materiálu</w:t>
      </w:r>
      <w:r w:rsidR="0073679E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="0073679E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 0</w:t>
      </w:r>
      <w:r w:rsidR="0073679E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 0</w:t>
      </w:r>
      <w:r w:rsidR="0073679E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0,0 </w:t>
      </w:r>
      <w:r w:rsidR="0073679E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0 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1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 </w:t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322</w:t>
      </w:r>
    </w:p>
    <w:p w:rsidR="00EB5D13" w:rsidRPr="0073679E" w:rsidRDefault="00EB5D13" w:rsidP="00CC6F51">
      <w:pPr>
        <w:widowControl/>
        <w:autoSpaceDE w:val="0"/>
        <w:autoSpaceDN w:val="0"/>
        <w:adjustRightInd w:val="0"/>
        <w:ind w:left="2160" w:firstLine="72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2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215 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2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215 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1,1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5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356 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42 076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>Z1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ZZT 1500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015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1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015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Z1</w:t>
      </w:r>
    </w:p>
    <w:p w:rsidR="00EB5D13" w:rsidRPr="0073679E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Z2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ZZT 800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600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 xml:space="preserve">600 </w:t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CC6F51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sz w:val="18"/>
          <w:szCs w:val="18"/>
          <w:lang w:bidi="ar-SA"/>
        </w:rPr>
        <w:t>Z2</w:t>
      </w:r>
    </w:p>
    <w:p w:rsidR="00EB5D13" w:rsidRPr="00CC6F51" w:rsidRDefault="00EB5D13" w:rsidP="00EB5D13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u w:val="single"/>
          <w:lang w:bidi="ar-SA"/>
        </w:rPr>
      </w:pP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Z3 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ZZT 800 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600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 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600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 </w:t>
      </w:r>
      <w:r w:rsidR="00CC6F51"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CC6F51">
        <w:rPr>
          <w:rFonts w:asciiTheme="minorHAnsi" w:hAnsiTheme="minorHAnsi" w:cstheme="minorHAnsi"/>
          <w:sz w:val="18"/>
          <w:szCs w:val="18"/>
          <w:u w:val="single"/>
          <w:lang w:bidi="ar-SA"/>
        </w:rPr>
        <w:t>Z3</w:t>
      </w:r>
    </w:p>
    <w:p w:rsidR="00EB5D13" w:rsidRPr="0073679E" w:rsidRDefault="00EB5D13" w:rsidP="00CC6F51">
      <w:pPr>
        <w:widowControl/>
        <w:autoSpaceDE w:val="0"/>
        <w:autoSpaceDN w:val="0"/>
        <w:adjustRightInd w:val="0"/>
        <w:ind w:left="1440" w:firstLine="72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2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215 </w:t>
      </w:r>
      <w:r w:rsidR="00CC6F51"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2</w:t>
      </w:r>
      <w:r w:rsid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 </w:t>
      </w:r>
      <w:r w:rsidRPr="0073679E">
        <w:rPr>
          <w:rFonts w:asciiTheme="minorHAnsi" w:hAnsiTheme="minorHAnsi" w:cstheme="minorHAnsi"/>
          <w:b/>
          <w:bCs/>
          <w:sz w:val="18"/>
          <w:szCs w:val="18"/>
          <w:lang w:bidi="ar-SA"/>
        </w:rPr>
        <w:t>215</w:t>
      </w:r>
    </w:p>
    <w:p w:rsidR="00EB5D13" w:rsidRPr="00A929BA" w:rsidRDefault="00EB5D13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A929BA">
        <w:rPr>
          <w:rFonts w:asciiTheme="minorHAnsi" w:hAnsiTheme="minorHAnsi" w:cstheme="minorHAnsi"/>
          <w:b/>
          <w:bCs/>
          <w:sz w:val="22"/>
          <w:szCs w:val="22"/>
          <w:lang w:bidi="ar-SA"/>
        </w:rPr>
        <w:t>2. Tepelný výkon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Výpo</w:t>
      </w:r>
      <w:r w:rsidRPr="00A929BA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č</w:t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tové parametry konstrukcí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>Podlaha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0,45 W/m2.K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>Stěna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0,38 W/m2.K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>Střecha, strop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0,24 W/m2.K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Okna, dveře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1,70 W/m2.K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Prosklená stěna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1,20 W/m2. K</w:t>
      </w:r>
    </w:p>
    <w:p w:rsid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Tepelná ztráta vytáp</w:t>
      </w:r>
      <w:r w:rsidRPr="00A929BA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ě</w:t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ní a v</w:t>
      </w:r>
      <w:r w:rsidRPr="00A929BA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ě</w:t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trání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č</w:t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. m.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Název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S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Qcm</w:t>
      </w:r>
      <w:proofErr w:type="spellEnd"/>
    </w:p>
    <w:p w:rsidR="00A929BA" w:rsidRPr="00A929BA" w:rsidRDefault="00A929BA" w:rsidP="00A929BA">
      <w:pPr>
        <w:widowControl/>
        <w:autoSpaceDE w:val="0"/>
        <w:autoSpaceDN w:val="0"/>
        <w:adjustRightInd w:val="0"/>
        <w:ind w:left="2160" w:firstLine="72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m2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W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101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Chodba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64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2 710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102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WC-dívky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7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638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103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WC-</w:t>
      </w: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im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4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301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104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WC-chlapci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7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394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105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Úklidová komora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2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80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106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Technická místnost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1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16 545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107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Technická místnost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  <w:t>2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7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268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108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WC personál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2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200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109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 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Umývárna personál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2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93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110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 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Sprcha personál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2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96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111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 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Šatna personál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11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1 423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112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Denní místnost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13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682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113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 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Kancelář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24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1 590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114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 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Přípravna zoologie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16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1 308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115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Učebna zoologie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77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5 674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116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Učebna přírodních věd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93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5 959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117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Učebna teraristiky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106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9 559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118 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Učebna botaniky-skleník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1 52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4 627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119</w:t>
      </w:r>
      <w:r>
        <w:rPr>
          <w:rFonts w:asciiTheme="minorHAnsi" w:hAnsiTheme="minorHAnsi" w:cstheme="minorHAnsi"/>
          <w:b/>
          <w:bCs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 xml:space="preserve"> </w:t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Učebna botaniky-skleník </w:t>
      </w:r>
      <w:r>
        <w:rPr>
          <w:rFonts w:asciiTheme="minorHAnsi" w:hAnsiTheme="minorHAnsi" w:cstheme="minorHAnsi"/>
          <w:sz w:val="18"/>
          <w:szCs w:val="18"/>
          <w:lang w:bidi="ar-SA"/>
        </w:rPr>
        <w:t>2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78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7 287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u w:val="single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>120</w:t>
      </w:r>
      <w:r w:rsidRPr="00A929BA">
        <w:rPr>
          <w:rFonts w:asciiTheme="minorHAnsi" w:hAnsiTheme="minorHAnsi" w:cstheme="minorHAnsi"/>
          <w:b/>
          <w:bCs/>
          <w:sz w:val="18"/>
          <w:szCs w:val="18"/>
          <w:u w:val="single"/>
          <w:lang w:bidi="ar-SA"/>
        </w:rPr>
        <w:tab/>
        <w:t xml:space="preserve"> </w:t>
      </w:r>
      <w:r w:rsidRPr="00A929BA">
        <w:rPr>
          <w:rFonts w:asciiTheme="minorHAnsi" w:hAnsiTheme="minorHAnsi" w:cstheme="minorHAnsi"/>
          <w:sz w:val="18"/>
          <w:szCs w:val="18"/>
          <w:u w:val="single"/>
          <w:lang w:bidi="ar-SA"/>
        </w:rPr>
        <w:t xml:space="preserve">Sklad materiálu </w:t>
      </w:r>
      <w:r w:rsidRPr="00A929BA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  <w:t xml:space="preserve">23 </w:t>
      </w:r>
      <w:r w:rsidRPr="00A929BA">
        <w:rPr>
          <w:rFonts w:asciiTheme="minorHAnsi" w:hAnsiTheme="minorHAnsi" w:cstheme="minorHAnsi"/>
          <w:sz w:val="18"/>
          <w:szCs w:val="18"/>
          <w:u w:val="single"/>
          <w:lang w:bidi="ar-SA"/>
        </w:rPr>
        <w:tab/>
        <w:t>1 322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ind w:left="2880"/>
        <w:rPr>
          <w:rFonts w:asciiTheme="minorHAnsi" w:hAnsiTheme="minorHAnsi" w:cstheme="minorHAnsi"/>
          <w:b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sz w:val="18"/>
          <w:szCs w:val="18"/>
          <w:lang w:bidi="ar-SA"/>
        </w:rPr>
        <w:t>606</w:t>
      </w:r>
      <w:r w:rsidRPr="00A929BA">
        <w:rPr>
          <w:rFonts w:asciiTheme="minorHAnsi" w:hAnsiTheme="minorHAnsi" w:cstheme="minorHAnsi"/>
          <w:b/>
          <w:sz w:val="18"/>
          <w:szCs w:val="18"/>
          <w:lang w:bidi="ar-SA"/>
        </w:rPr>
        <w:tab/>
        <w:t>44 754</w:t>
      </w:r>
    </w:p>
    <w:p w:rsid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Oh</w:t>
      </w:r>
      <w:r w:rsidRPr="00A929BA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ř</w:t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ev teplé vody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dt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rozdíl teplot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°K 45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Mh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hodinové maximum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kg 427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>Em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teplo odběru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kWh 22,36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Vtvak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akumulace v ohříváku TV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kg </w:t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200,00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Ev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teplo akumulace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kWh 10,47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Etv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teplo ohřev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kWh 11,89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t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oba ohřevu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h 1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Wtv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výkon ohřevu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 11,89</w:t>
      </w:r>
    </w:p>
    <w:p w:rsid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63211E" w:rsidRDefault="0063211E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3. Základní návrhové parametry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Zdroj tepla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Ocm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Celková tepelná ztráta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kW 44,8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Wtv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Výkon ohřevu TV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 11,9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Qtč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Instalovaný výkon zdroje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 2x 28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Qbi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Instalovaný výkon bivalentního zdroje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 1x 12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Tmax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Maximální výstupní teplota primárního okruhu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°C 65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Tmin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Minimální výstupní teplota primárního okruhu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°C 35°C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Vak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Objem akumulace topné vody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l 550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Vtv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Objem akumulace teplé vody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l 200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Vn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Objem nádrže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l 750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p0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Minimální provozní přetlak soustavy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MPa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0,10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P1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Provozní přetlak soustavy (50°C)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MPa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0,19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P2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Maximální přetlak soustavy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MPa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0,25</w:t>
      </w:r>
    </w:p>
    <w:p w:rsidR="0063211E" w:rsidRDefault="0063211E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Otopná soustava podlahové vytáp</w:t>
      </w:r>
      <w:r w:rsidRPr="00A929BA">
        <w:rPr>
          <w:rFonts w:asciiTheme="minorHAnsi" w:eastAsia="Arial,Bold" w:hAnsiTheme="minorHAnsi" w:cstheme="minorHAnsi"/>
          <w:b/>
          <w:bCs/>
          <w:sz w:val="18"/>
          <w:szCs w:val="18"/>
          <w:lang w:bidi="ar-SA"/>
        </w:rPr>
        <w:t>ě</w:t>
      </w:r>
      <w:r w:rsidRPr="00A929BA">
        <w:rPr>
          <w:rFonts w:asciiTheme="minorHAnsi" w:hAnsiTheme="minorHAnsi" w:cstheme="minorHAnsi"/>
          <w:b/>
          <w:bCs/>
          <w:sz w:val="18"/>
          <w:szCs w:val="18"/>
          <w:lang w:bidi="ar-SA"/>
        </w:rPr>
        <w:t>ní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O-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Očištěná ztráta podlahy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kW 9,7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Qpdl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Instalovaný výkon podlahového vytápění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kW 35,1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Tmax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Maximální výstupní teplota primárního okruhu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°C 50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Tmin</w:t>
      </w:r>
      <w:proofErr w:type="spellEnd"/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Minimální výstupní teplota primárního okruhu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°C 35</w:t>
      </w:r>
    </w:p>
    <w:p w:rsidR="00A929BA" w:rsidRPr="00A929BA" w:rsidRDefault="00A929BA" w:rsidP="00A929BA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  <w:lang w:bidi="ar-SA"/>
        </w:rPr>
      </w:pPr>
      <w:proofErr w:type="spellStart"/>
      <w:r w:rsidRPr="00A929BA">
        <w:rPr>
          <w:rFonts w:asciiTheme="minorHAnsi" w:hAnsiTheme="minorHAnsi" w:cstheme="minorHAnsi"/>
          <w:sz w:val="18"/>
          <w:szCs w:val="18"/>
          <w:lang w:bidi="ar-SA"/>
        </w:rPr>
        <w:t>Vex</w:t>
      </w:r>
      <w:proofErr w:type="spellEnd"/>
      <w:r w:rsidRPr="00A929BA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Objem expanzní nádoby</w:t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A929BA">
        <w:rPr>
          <w:rFonts w:asciiTheme="minorHAnsi" w:hAnsiTheme="minorHAnsi" w:cstheme="minorHAnsi"/>
          <w:sz w:val="18"/>
          <w:szCs w:val="18"/>
          <w:lang w:bidi="ar-SA"/>
        </w:rPr>
        <w:t>l 80</w:t>
      </w:r>
    </w:p>
    <w:p w:rsidR="00A929BA" w:rsidRDefault="00A929BA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ar-SA"/>
        </w:rPr>
      </w:pPr>
    </w:p>
    <w:p w:rsidR="00A929BA" w:rsidRDefault="00A929BA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ar-SA"/>
        </w:rPr>
      </w:pPr>
    </w:p>
    <w:p w:rsidR="00457CA5" w:rsidRPr="00457CA5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ar-SA"/>
        </w:rPr>
      </w:pPr>
      <w:r w:rsidRPr="00457CA5">
        <w:rPr>
          <w:rFonts w:asciiTheme="minorHAnsi" w:hAnsiTheme="minorHAnsi" w:cstheme="minorHAnsi"/>
          <w:b/>
          <w:bCs/>
          <w:sz w:val="20"/>
          <w:szCs w:val="20"/>
          <w:lang w:bidi="ar-SA"/>
        </w:rPr>
        <w:t>Instalovaný příkon objektu:</w:t>
      </w:r>
    </w:p>
    <w:p w:rsidR="00457CA5" w:rsidRPr="00457CA5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0"/>
          <w:szCs w:val="20"/>
          <w:lang w:bidi="ar-SA"/>
        </w:rPr>
      </w:pPr>
      <w:r w:rsidRPr="00457CA5">
        <w:rPr>
          <w:rFonts w:asciiTheme="minorHAnsi" w:hAnsiTheme="minorHAnsi" w:cstheme="minorHAnsi"/>
          <w:b/>
          <w:bCs/>
          <w:i/>
          <w:iCs/>
          <w:sz w:val="20"/>
          <w:szCs w:val="20"/>
          <w:lang w:bidi="ar-SA"/>
        </w:rPr>
        <w:t>Instalovaný příkon spotřebičů: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Osvětlení prostorové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4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Osvětlení terárií a skleníků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5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Ohřev vody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3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Příprava a ohřev pokrmů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5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Ventilace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4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Ohřev terárií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10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Ostatní spotřebiče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7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Celkový instalovaný výkon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proofErr w:type="spellStart"/>
      <w:r w:rsidRPr="00F714F6">
        <w:rPr>
          <w:rFonts w:asciiTheme="minorHAnsi" w:hAnsiTheme="minorHAnsi" w:cstheme="minorHAnsi"/>
          <w:sz w:val="18"/>
          <w:szCs w:val="18"/>
          <w:lang w:bidi="ar-SA"/>
        </w:rPr>
        <w:t>Pi</w:t>
      </w:r>
      <w:proofErr w:type="spellEnd"/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38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>Součinitel náročnosti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0,7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Výpočtové zatížení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26,6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celkový proud z rozvaděče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RH 3x40 A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Přívodní kabel z RH CYKY-J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4x25 mm2</w:t>
      </w:r>
    </w:p>
    <w:p w:rsidR="00457CA5" w:rsidRPr="00457CA5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0"/>
          <w:szCs w:val="20"/>
          <w:lang w:bidi="ar-SA"/>
        </w:rPr>
      </w:pPr>
      <w:r w:rsidRPr="00457CA5">
        <w:rPr>
          <w:rFonts w:asciiTheme="minorHAnsi" w:hAnsiTheme="minorHAnsi" w:cstheme="minorHAnsi"/>
          <w:b/>
          <w:bCs/>
          <w:i/>
          <w:iCs/>
          <w:sz w:val="20"/>
          <w:szCs w:val="20"/>
          <w:lang w:bidi="ar-SA"/>
        </w:rPr>
        <w:t>Instalovaný příkon tepelného čerpadla: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Celkový instalovaný tepelný výkon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proofErr w:type="spellStart"/>
      <w:r w:rsidRPr="00F714F6">
        <w:rPr>
          <w:rFonts w:asciiTheme="minorHAnsi" w:hAnsiTheme="minorHAnsi" w:cstheme="minorHAnsi"/>
          <w:sz w:val="18"/>
          <w:szCs w:val="18"/>
          <w:lang w:bidi="ar-SA"/>
        </w:rPr>
        <w:t>Pi</w:t>
      </w:r>
      <w:proofErr w:type="spellEnd"/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2x28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Celkový elektrický příkon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2x10 kW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Požadovaný jistič pro jedno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TČ 3x20A </w:t>
      </w:r>
      <w:proofErr w:type="spellStart"/>
      <w:r w:rsidRPr="00F714F6">
        <w:rPr>
          <w:rFonts w:asciiTheme="minorHAnsi" w:hAnsiTheme="minorHAnsi" w:cstheme="minorHAnsi"/>
          <w:sz w:val="18"/>
          <w:szCs w:val="18"/>
          <w:lang w:bidi="ar-SA"/>
        </w:rPr>
        <w:t>char</w:t>
      </w:r>
      <w:proofErr w:type="spellEnd"/>
      <w:r w:rsidRPr="00F714F6">
        <w:rPr>
          <w:rFonts w:asciiTheme="minorHAnsi" w:hAnsiTheme="minorHAnsi" w:cstheme="minorHAnsi"/>
          <w:sz w:val="18"/>
          <w:szCs w:val="18"/>
          <w:lang w:bidi="ar-SA"/>
        </w:rPr>
        <w:t>. B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Doporučený jistič pro dvě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TČ 3x40A </w:t>
      </w:r>
      <w:proofErr w:type="spellStart"/>
      <w:r w:rsidRPr="00F714F6">
        <w:rPr>
          <w:rFonts w:asciiTheme="minorHAnsi" w:hAnsiTheme="minorHAnsi" w:cstheme="minorHAnsi"/>
          <w:sz w:val="18"/>
          <w:szCs w:val="18"/>
          <w:lang w:bidi="ar-SA"/>
        </w:rPr>
        <w:t>char</w:t>
      </w:r>
      <w:proofErr w:type="spellEnd"/>
      <w:r w:rsidRPr="00F714F6">
        <w:rPr>
          <w:rFonts w:asciiTheme="minorHAnsi" w:hAnsiTheme="minorHAnsi" w:cstheme="minorHAnsi"/>
          <w:sz w:val="18"/>
          <w:szCs w:val="18"/>
          <w:lang w:bidi="ar-SA"/>
        </w:rPr>
        <w:t>. B</w:t>
      </w:r>
    </w:p>
    <w:p w:rsidR="00457CA5" w:rsidRPr="00F714F6" w:rsidRDefault="00457CA5" w:rsidP="00457CA5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>Přívodní kabel z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> 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RE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CYKY-J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  <w:t xml:space="preserve">4x16 mm2 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+ CYKY-J 3x1,5 mm2 - HDO</w:t>
      </w:r>
    </w:p>
    <w:p w:rsidR="00F61B11" w:rsidRPr="00F714F6" w:rsidRDefault="00457CA5" w:rsidP="00457CA5">
      <w:pPr>
        <w:rPr>
          <w:rFonts w:asciiTheme="minorHAnsi" w:hAnsiTheme="minorHAnsi" w:cstheme="minorHAnsi"/>
          <w:sz w:val="18"/>
          <w:szCs w:val="18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Stupeň dodávky el. </w:t>
      </w:r>
      <w:proofErr w:type="gramStart"/>
      <w:r w:rsidRPr="00F714F6">
        <w:rPr>
          <w:rFonts w:asciiTheme="minorHAnsi" w:hAnsiTheme="minorHAnsi" w:cstheme="minorHAnsi"/>
          <w:sz w:val="18"/>
          <w:szCs w:val="18"/>
          <w:lang w:bidi="ar-SA"/>
        </w:rPr>
        <w:t>energie</w:t>
      </w:r>
      <w:proofErr w:type="gramEnd"/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63211E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4E7AAA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C (3. stupeň)</w:t>
      </w:r>
    </w:p>
    <w:p w:rsidR="00457CA5" w:rsidRDefault="00457CA5">
      <w:pPr>
        <w:pStyle w:val="Zkladntext"/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F61B11" w:rsidRDefault="00842A20">
      <w:pPr>
        <w:pStyle w:val="Zkladntext"/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31990"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Třída energetické náročnosti: </w:t>
      </w:r>
      <w:r w:rsidRPr="00D31990"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457CA5"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  <w:t>D</w:t>
      </w:r>
    </w:p>
    <w:p w:rsidR="001C081F" w:rsidRDefault="001C081F">
      <w:pPr>
        <w:pStyle w:val="Zkladntext"/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Style w:val="Promnn"/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Odpady: </w:t>
      </w:r>
    </w:p>
    <w:p w:rsidR="001C081F" w:rsidRPr="00F714F6" w:rsidRDefault="001C081F" w:rsidP="001C081F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Druhy </w:t>
      </w:r>
      <w:proofErr w:type="gramStart"/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odpadu : 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  <w:t>dřevo</w:t>
      </w:r>
      <w:proofErr w:type="gramEnd"/>
      <w:r w:rsidRPr="00F714F6">
        <w:rPr>
          <w:rFonts w:asciiTheme="minorHAnsi" w:hAnsiTheme="minorHAnsi" w:cstheme="minorHAnsi"/>
          <w:sz w:val="18"/>
          <w:szCs w:val="18"/>
          <w:lang w:bidi="ar-SA"/>
        </w:rPr>
        <w:t>, sklo, stavební suť, zemina, ornice</w:t>
      </w:r>
    </w:p>
    <w:p w:rsidR="001C081F" w:rsidRPr="00F714F6" w:rsidRDefault="001C081F" w:rsidP="001C081F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Množství </w:t>
      </w:r>
      <w:proofErr w:type="gramStart"/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odpadu : 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stavební</w:t>
      </w:r>
      <w:proofErr w:type="gramEnd"/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suť, sklo, dřevo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  <w:t>50 t</w:t>
      </w:r>
    </w:p>
    <w:p w:rsidR="001C081F" w:rsidRPr="00F714F6" w:rsidRDefault="001C081F" w:rsidP="001C081F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  <w:t>Zemina</w:t>
      </w:r>
      <w:r w:rsidR="00F714F6"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 w:rsidR="00F714F6" w:rsidRPr="00F714F6">
        <w:rPr>
          <w:rFonts w:asciiTheme="minorHAnsi" w:hAnsiTheme="minorHAnsi" w:cstheme="minorHAnsi"/>
          <w:sz w:val="18"/>
          <w:szCs w:val="18"/>
          <w:lang w:bidi="ar-SA"/>
        </w:rPr>
        <w:tab/>
        <w:t>na vývoz</w:t>
      </w:r>
      <w:r w:rsidR="00F714F6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F714F6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="00F714F6" w:rsidRPr="00F714F6">
        <w:rPr>
          <w:rFonts w:asciiTheme="minorHAnsi" w:hAnsiTheme="minorHAnsi" w:cstheme="minorHAnsi"/>
          <w:sz w:val="18"/>
          <w:szCs w:val="18"/>
          <w:lang w:bidi="ar-SA"/>
        </w:rPr>
        <w:tab/>
        <w:t>50 t</w:t>
      </w:r>
    </w:p>
    <w:p w:rsidR="001C081F" w:rsidRPr="00F714F6" w:rsidRDefault="00F714F6" w:rsidP="00F714F6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bidi="ar-SA"/>
        </w:rPr>
      </w:pP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Likvidace </w:t>
      </w:r>
      <w:r>
        <w:rPr>
          <w:rFonts w:asciiTheme="minorHAnsi" w:hAnsiTheme="minorHAnsi" w:cstheme="minorHAnsi"/>
          <w:sz w:val="18"/>
          <w:szCs w:val="18"/>
          <w:lang w:bidi="ar-SA"/>
        </w:rPr>
        <w:t xml:space="preserve">odpadu jako 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tříděný odpad</w:t>
      </w:r>
      <w:r>
        <w:rPr>
          <w:rFonts w:asciiTheme="minorHAnsi" w:hAnsiTheme="minorHAnsi" w:cstheme="minorHAnsi"/>
          <w:sz w:val="18"/>
          <w:szCs w:val="18"/>
          <w:lang w:bidi="ar-SA"/>
        </w:rPr>
        <w:t>:</w:t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ab/>
        <w:t>sklo</w:t>
      </w:r>
      <w:r w:rsidR="001C081F" w:rsidRPr="00F714F6"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>
        <w:rPr>
          <w:rFonts w:asciiTheme="minorHAnsi" w:hAnsiTheme="minorHAnsi" w:cstheme="minorHAnsi"/>
          <w:sz w:val="18"/>
          <w:szCs w:val="18"/>
          <w:lang w:bidi="ar-SA"/>
        </w:rPr>
        <w:tab/>
      </w:r>
      <w:r w:rsidRPr="00F714F6">
        <w:rPr>
          <w:rFonts w:asciiTheme="minorHAnsi" w:hAnsiTheme="minorHAnsi" w:cstheme="minorHAnsi"/>
          <w:sz w:val="18"/>
          <w:szCs w:val="18"/>
          <w:lang w:bidi="ar-SA"/>
        </w:rPr>
        <w:t>sběrný dvůr</w:t>
      </w:r>
    </w:p>
    <w:p w:rsidR="001C081F" w:rsidRDefault="00F714F6" w:rsidP="00F714F6">
      <w:pPr>
        <w:pStyle w:val="Zkladntext"/>
        <w:spacing w:after="0"/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</w:pPr>
      <w:r w:rsidRPr="00F714F6"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 w:rsidRPr="00F714F6"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 w:rsidRPr="00F714F6"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 w:rsidRPr="00F714F6"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  <w:t>Stavební su</w:t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>ť</w:t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  <w:t>tří</w:t>
      </w:r>
      <w:r w:rsidRPr="00F714F6"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>děný odpad</w:t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>, skládka stavebního odpadu</w:t>
      </w:r>
    </w:p>
    <w:p w:rsidR="00F714F6" w:rsidRPr="00F714F6" w:rsidRDefault="00F714F6" w:rsidP="00F714F6">
      <w:pPr>
        <w:pStyle w:val="Zkladntext"/>
        <w:spacing w:after="0"/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</w:pP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  <w:t xml:space="preserve">Dřevo  </w:t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  <w:t>palivo</w:t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  <w:r>
        <w:rPr>
          <w:rStyle w:val="Promnn"/>
          <w:rFonts w:asciiTheme="minorHAnsi" w:hAnsiTheme="minorHAnsi" w:cstheme="minorHAnsi"/>
          <w:i w:val="0"/>
          <w:iCs w:val="0"/>
          <w:sz w:val="18"/>
          <w:szCs w:val="18"/>
        </w:rPr>
        <w:tab/>
      </w:r>
    </w:p>
    <w:p w:rsidR="00F714F6" w:rsidRDefault="00F714F6">
      <w:pPr>
        <w:pStyle w:val="Zkladntext"/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</w:pPr>
      <w:bookmarkStart w:id="35" w:name="f5011627"/>
      <w:bookmarkEnd w:id="35"/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lastRenderedPageBreak/>
        <w:t>j)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základní předpoklady výstavby (časové údaje o realizaci stavby, členění na etapy),</w:t>
      </w:r>
    </w:p>
    <w:p w:rsidR="00F61B11" w:rsidRDefault="00A46EB9" w:rsidP="00A46EB9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etapa – úprava stávajících objektů</w:t>
      </w:r>
    </w:p>
    <w:p w:rsidR="00A46EB9" w:rsidRDefault="00A46EB9" w:rsidP="00A46EB9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etapa – areálové přípojky podzemních sítí</w:t>
      </w:r>
    </w:p>
    <w:p w:rsidR="00A46EB9" w:rsidRDefault="00A46EB9" w:rsidP="00A46EB9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etapa – přístavba</w:t>
      </w:r>
    </w:p>
    <w:p w:rsidR="00A46EB9" w:rsidRPr="00D31990" w:rsidRDefault="00A46EB9" w:rsidP="00A46EB9">
      <w:pPr>
        <w:pStyle w:val="4ZakladniPGP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etapa - vnější úpravy pozemku a okolí, výsadba rostlin</w:t>
      </w:r>
    </w:p>
    <w:p w:rsidR="0063211E" w:rsidRDefault="0063211E">
      <w:pPr>
        <w:pStyle w:val="Zkladntext"/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</w:pPr>
      <w:bookmarkStart w:id="36" w:name="f5011628"/>
      <w:bookmarkEnd w:id="36"/>
    </w:p>
    <w:p w:rsidR="0063211E" w:rsidRDefault="0063211E">
      <w:pPr>
        <w:pStyle w:val="Zkladntext"/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</w:pPr>
    </w:p>
    <w:p w:rsidR="00F61B11" w:rsidRPr="00D31990" w:rsidRDefault="00842A20">
      <w:pPr>
        <w:pStyle w:val="Zkladntext"/>
        <w:rPr>
          <w:rFonts w:asciiTheme="minorHAnsi" w:hAnsiTheme="minorHAnsi" w:cstheme="minorHAnsi"/>
        </w:rPr>
      </w:pPr>
      <w:r w:rsidRPr="00D31990">
        <w:rPr>
          <w:rStyle w:val="Promnn"/>
          <w:rFonts w:asciiTheme="minorHAnsi" w:hAnsiTheme="minorHAnsi" w:cstheme="minorHAnsi"/>
          <w:b/>
          <w:bCs/>
          <w:i w:val="0"/>
          <w:color w:val="000000"/>
          <w:sz w:val="20"/>
          <w:szCs w:val="20"/>
        </w:rPr>
        <w:t>k)</w:t>
      </w:r>
      <w:r w:rsidRPr="00D319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orientační náklady stavby.</w:t>
      </w:r>
    </w:p>
    <w:p w:rsidR="00F61B11" w:rsidRPr="00D31990" w:rsidRDefault="009970F1">
      <w:pPr>
        <w:pStyle w:val="4ZakladniPGP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xxxx</w:t>
      </w:r>
      <w:bookmarkStart w:id="37" w:name="_GoBack"/>
      <w:bookmarkEnd w:id="37"/>
      <w:r w:rsidR="00842A20" w:rsidRPr="00D31990">
        <w:rPr>
          <w:rFonts w:asciiTheme="minorHAnsi" w:hAnsiTheme="minorHAnsi" w:cstheme="minorHAnsi"/>
        </w:rPr>
        <w:t>,- Kč</w:t>
      </w:r>
    </w:p>
    <w:p w:rsidR="00F61B11" w:rsidRPr="00D31990" w:rsidRDefault="00842A20">
      <w:pPr>
        <w:pStyle w:val="Nadpis1"/>
        <w:rPr>
          <w:rFonts w:asciiTheme="minorHAnsi" w:hAnsiTheme="minorHAnsi" w:cstheme="minorHAnsi"/>
        </w:rPr>
      </w:pPr>
      <w:bookmarkStart w:id="38" w:name="__RefHeading__627_772834528"/>
      <w:bookmarkStart w:id="39" w:name="f5011629"/>
      <w:bookmarkEnd w:id="38"/>
      <w:bookmarkEnd w:id="39"/>
      <w:proofErr w:type="gramStart"/>
      <w:r w:rsidRPr="00D31990">
        <w:rPr>
          <w:rFonts w:asciiTheme="minorHAnsi" w:hAnsiTheme="minorHAnsi" w:cstheme="minorHAnsi"/>
        </w:rPr>
        <w:t>A.5 Členění</w:t>
      </w:r>
      <w:proofErr w:type="gramEnd"/>
      <w:r w:rsidRPr="00D31990">
        <w:rPr>
          <w:rFonts w:asciiTheme="minorHAnsi" w:hAnsiTheme="minorHAnsi" w:cstheme="minorHAnsi"/>
        </w:rPr>
        <w:t xml:space="preserve"> stavby na objekty a technická a technologická zařízení</w:t>
      </w:r>
    </w:p>
    <w:p w:rsidR="00A46EB9" w:rsidRPr="00A46EB9" w:rsidRDefault="00A46EB9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Stávající objekty a jejich úprava</w:t>
      </w:r>
    </w:p>
    <w:p w:rsidR="00A46EB9" w:rsidRPr="00A46EB9" w:rsidRDefault="00A46EB9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Přístavba objektu přírodovědného centra</w:t>
      </w:r>
    </w:p>
    <w:p w:rsidR="00A46EB9" w:rsidRPr="00A46EB9" w:rsidRDefault="00842A20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  <w:color w:val="000000"/>
        </w:rPr>
        <w:t>zpevněné plochy,</w:t>
      </w:r>
    </w:p>
    <w:p w:rsidR="00A46EB9" w:rsidRPr="00A46EB9" w:rsidRDefault="00A46EB9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areálové a objektové</w:t>
      </w:r>
      <w:r w:rsidR="00842A20" w:rsidRPr="00D31990">
        <w:rPr>
          <w:rFonts w:asciiTheme="minorHAnsi" w:hAnsiTheme="minorHAnsi" w:cstheme="minorHAnsi"/>
          <w:color w:val="000000"/>
        </w:rPr>
        <w:t xml:space="preserve"> vedení vodovodu</w:t>
      </w:r>
      <w:r>
        <w:rPr>
          <w:rFonts w:asciiTheme="minorHAnsi" w:hAnsiTheme="minorHAnsi" w:cstheme="minorHAnsi"/>
          <w:color w:val="000000"/>
        </w:rPr>
        <w:t xml:space="preserve"> pitné vody</w:t>
      </w:r>
    </w:p>
    <w:p w:rsidR="00A46EB9" w:rsidRPr="00A46EB9" w:rsidRDefault="00A46EB9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areálové a objektové</w:t>
      </w:r>
      <w:r w:rsidRPr="00D31990">
        <w:rPr>
          <w:rFonts w:asciiTheme="minorHAnsi" w:hAnsiTheme="minorHAnsi" w:cstheme="minorHAnsi"/>
          <w:color w:val="000000"/>
        </w:rPr>
        <w:t xml:space="preserve"> vedení vodovodu</w:t>
      </w:r>
      <w:r>
        <w:rPr>
          <w:rFonts w:asciiTheme="minorHAnsi" w:hAnsiTheme="minorHAnsi" w:cstheme="minorHAnsi"/>
          <w:color w:val="000000"/>
        </w:rPr>
        <w:t xml:space="preserve"> dešťové užitkové vody</w:t>
      </w:r>
    </w:p>
    <w:p w:rsidR="00A46EB9" w:rsidRPr="00A46EB9" w:rsidRDefault="00A46EB9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areálové a objektové</w:t>
      </w:r>
      <w:r w:rsidRPr="00D31990">
        <w:rPr>
          <w:rFonts w:asciiTheme="minorHAnsi" w:hAnsiTheme="minorHAnsi" w:cstheme="minorHAnsi"/>
          <w:color w:val="000000"/>
        </w:rPr>
        <w:t xml:space="preserve"> vedení </w:t>
      </w:r>
      <w:r>
        <w:rPr>
          <w:rFonts w:asciiTheme="minorHAnsi" w:hAnsiTheme="minorHAnsi" w:cstheme="minorHAnsi"/>
          <w:color w:val="000000"/>
        </w:rPr>
        <w:t>splaškové kanalizace</w:t>
      </w:r>
    </w:p>
    <w:p w:rsidR="00A46EB9" w:rsidRPr="00A46EB9" w:rsidRDefault="00A46EB9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areálové a objektové</w:t>
      </w:r>
      <w:r w:rsidRPr="00D31990">
        <w:rPr>
          <w:rFonts w:asciiTheme="minorHAnsi" w:hAnsiTheme="minorHAnsi" w:cstheme="minorHAnsi"/>
          <w:color w:val="000000"/>
        </w:rPr>
        <w:t xml:space="preserve"> vedení </w:t>
      </w:r>
      <w:r>
        <w:rPr>
          <w:rFonts w:asciiTheme="minorHAnsi" w:hAnsiTheme="minorHAnsi" w:cstheme="minorHAnsi"/>
          <w:color w:val="000000"/>
        </w:rPr>
        <w:t>dešťové kanalizace a její jímání</w:t>
      </w:r>
    </w:p>
    <w:p w:rsidR="00A46EB9" w:rsidRPr="00A46EB9" w:rsidRDefault="00842A20" w:rsidP="00A46EB9">
      <w:pPr>
        <w:pStyle w:val="4ZakladniPGP"/>
        <w:numPr>
          <w:ilvl w:val="0"/>
          <w:numId w:val="4"/>
        </w:numPr>
        <w:spacing w:line="240" w:lineRule="auto"/>
        <w:rPr>
          <w:rFonts w:asciiTheme="minorHAnsi" w:hAnsiTheme="minorHAnsi" w:cstheme="minorHAnsi"/>
        </w:rPr>
      </w:pPr>
      <w:r w:rsidRPr="00D31990">
        <w:rPr>
          <w:rFonts w:asciiTheme="minorHAnsi" w:hAnsiTheme="minorHAnsi" w:cstheme="minorHAnsi"/>
          <w:color w:val="000000"/>
        </w:rPr>
        <w:t xml:space="preserve"> </w:t>
      </w:r>
      <w:r w:rsidR="00A46EB9">
        <w:rPr>
          <w:rFonts w:asciiTheme="minorHAnsi" w:hAnsiTheme="minorHAnsi" w:cstheme="minorHAnsi"/>
          <w:color w:val="000000"/>
        </w:rPr>
        <w:t>areálové a objektové</w:t>
      </w:r>
      <w:r w:rsidR="00A46EB9" w:rsidRPr="00D31990">
        <w:rPr>
          <w:rFonts w:asciiTheme="minorHAnsi" w:hAnsiTheme="minorHAnsi" w:cstheme="minorHAnsi"/>
          <w:color w:val="000000"/>
        </w:rPr>
        <w:t xml:space="preserve"> vedení </w:t>
      </w:r>
      <w:r w:rsidR="00A46EB9">
        <w:rPr>
          <w:rFonts w:asciiTheme="minorHAnsi" w:hAnsiTheme="minorHAnsi" w:cstheme="minorHAnsi"/>
          <w:color w:val="000000"/>
        </w:rPr>
        <w:t>elektřiny</w:t>
      </w:r>
    </w:p>
    <w:p w:rsidR="00F61B11" w:rsidRDefault="00F61B11" w:rsidP="00A46EB9">
      <w:pPr>
        <w:pStyle w:val="4ZakladniPGP"/>
        <w:spacing w:line="240" w:lineRule="auto"/>
        <w:ind w:left="720"/>
        <w:rPr>
          <w:rFonts w:asciiTheme="minorHAnsi" w:hAnsiTheme="minorHAnsi" w:cstheme="minorHAnsi"/>
        </w:rPr>
      </w:pPr>
    </w:p>
    <w:p w:rsidR="002B0010" w:rsidRDefault="002B0010">
      <w:pPr>
        <w:pStyle w:val="4ZakladniPGP"/>
        <w:spacing w:line="240" w:lineRule="auto"/>
        <w:ind w:left="720"/>
        <w:rPr>
          <w:rFonts w:asciiTheme="minorHAnsi" w:hAnsiTheme="minorHAnsi" w:cstheme="minorHAnsi"/>
        </w:rPr>
      </w:pPr>
    </w:p>
    <w:sectPr w:rsidR="002B0010" w:rsidSect="00C63B9E">
      <w:headerReference w:type="default" r:id="rId12"/>
      <w:footerReference w:type="default" r:id="rId13"/>
      <w:pgSz w:w="11906" w:h="16838"/>
      <w:pgMar w:top="1675" w:right="1134" w:bottom="1965" w:left="1134" w:header="0" w:footer="100" w:gutter="0"/>
      <w:pgNumType w:start="1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1E" w:rsidRDefault="0006471E">
      <w:r>
        <w:separator/>
      </w:r>
    </w:p>
  </w:endnote>
  <w:endnote w:type="continuationSeparator" w:id="0">
    <w:p w:rsidR="0006471E" w:rsidRDefault="0006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9D" w:rsidRPr="00C63B9E" w:rsidRDefault="00C63B9E">
    <w:pPr>
      <w:pStyle w:val="Zkladntext"/>
      <w:rPr>
        <w:rFonts w:asciiTheme="minorHAnsi" w:hAnsiTheme="minorHAnsi" w:cstheme="minorHAnsi"/>
        <w:color w:val="000000"/>
        <w:sz w:val="16"/>
        <w:szCs w:val="16"/>
      </w:rPr>
    </w:pPr>
    <w:r w:rsidRPr="00C63B9E">
      <w:rPr>
        <w:rFonts w:asciiTheme="minorHAnsi" w:hAnsiTheme="minorHAnsi" w:cstheme="minorHAnsi"/>
        <w:color w:val="000000"/>
        <w:sz w:val="16"/>
        <w:szCs w:val="16"/>
      </w:rPr>
      <w:t xml:space="preserve">          </w:t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 xml:space="preserve">A .    PŘÍRODOVĚDNÉ CENTRUM </w:t>
    </w:r>
    <w:proofErr w:type="gramStart"/>
    <w:r w:rsidR="007C7B9D" w:rsidRPr="00C63B9E">
      <w:rPr>
        <w:rFonts w:asciiTheme="minorHAnsi" w:hAnsiTheme="minorHAnsi" w:cstheme="minorHAnsi"/>
        <w:color w:val="000000"/>
        <w:sz w:val="16"/>
        <w:szCs w:val="16"/>
      </w:rPr>
      <w:t>PŘI  DDM</w:t>
    </w:r>
    <w:proofErr w:type="gramEnd"/>
    <w:r w:rsidR="007C7B9D" w:rsidRPr="00C63B9E">
      <w:rPr>
        <w:rFonts w:asciiTheme="minorHAnsi" w:hAnsiTheme="minorHAnsi" w:cstheme="minorHAnsi"/>
        <w:color w:val="000000"/>
        <w:sz w:val="16"/>
        <w:szCs w:val="16"/>
      </w:rPr>
      <w:t xml:space="preserve"> CHEB</w:t>
    </w:r>
    <w:r w:rsidR="004E7AAA" w:rsidRPr="00C63B9E">
      <w:rPr>
        <w:rFonts w:asciiTheme="minorHAnsi" w:hAnsiTheme="minorHAnsi" w:cstheme="minorHAnsi"/>
        <w:color w:val="000000"/>
        <w:sz w:val="16"/>
        <w:szCs w:val="16"/>
      </w:rPr>
      <w:t xml:space="preserve"> – DPS</w:t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ab/>
      <w:t>0</w:t>
    </w:r>
    <w:r w:rsidR="004E7AAA" w:rsidRPr="00C63B9E">
      <w:rPr>
        <w:rFonts w:asciiTheme="minorHAnsi" w:hAnsiTheme="minorHAnsi" w:cstheme="minorHAnsi"/>
        <w:color w:val="000000"/>
        <w:sz w:val="16"/>
        <w:szCs w:val="16"/>
      </w:rPr>
      <w:t>1</w:t>
    </w:r>
    <w:r w:rsidR="007C7B9D" w:rsidRPr="00C63B9E">
      <w:rPr>
        <w:rFonts w:asciiTheme="minorHAnsi" w:hAnsiTheme="minorHAnsi" w:cstheme="minorHAnsi"/>
        <w:color w:val="000000"/>
        <w:sz w:val="16"/>
        <w:szCs w:val="16"/>
      </w:rPr>
      <w:t>/201</w:t>
    </w:r>
    <w:r w:rsidR="004E7AAA" w:rsidRPr="00C63B9E">
      <w:rPr>
        <w:rFonts w:asciiTheme="minorHAnsi" w:hAnsiTheme="minorHAnsi" w:cstheme="minorHAnsi"/>
        <w:color w:val="000000"/>
        <w:sz w:val="16"/>
        <w:szCs w:val="16"/>
      </w:rPr>
      <w:t>8</w:t>
    </w:r>
  </w:p>
  <w:p w:rsidR="007C7B9D" w:rsidRPr="00D31990" w:rsidRDefault="004E7AAA">
    <w:pPr>
      <w:pStyle w:val="Zkladntext"/>
      <w:rPr>
        <w:rFonts w:asciiTheme="minorHAnsi" w:hAnsiTheme="minorHAnsi" w:cstheme="minorHAnsi"/>
        <w:color w:val="000000"/>
        <w:sz w:val="16"/>
        <w:szCs w:val="16"/>
      </w:rPr>
    </w:pPr>
    <w:r>
      <w:rPr>
        <w:noProof/>
        <w:lang w:eastAsia="cs-CZ" w:bidi="ar-SA"/>
      </w:rPr>
      <w:drawing>
        <wp:inline distT="0" distB="0" distL="0" distR="0" wp14:anchorId="4FE5812D" wp14:editId="3299727E">
          <wp:extent cx="6070600" cy="412750"/>
          <wp:effectExtent l="0" t="0" r="6350" b="6350"/>
          <wp:docPr id="7" name="Obrázek 7" descr="zapati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zapati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7B9D" w:rsidRPr="00D31990">
      <w:rPr>
        <w:rFonts w:asciiTheme="minorHAnsi" w:hAnsiTheme="minorHAnsi" w:cstheme="minorHAnsi"/>
        <w:color w:val="000000"/>
        <w:sz w:val="16"/>
        <w:szCs w:val="16"/>
      </w:rPr>
      <w:tab/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1E" w:rsidRDefault="0006471E">
      <w:r>
        <w:separator/>
      </w:r>
    </w:p>
  </w:footnote>
  <w:footnote w:type="continuationSeparator" w:id="0">
    <w:p w:rsidR="0006471E" w:rsidRDefault="00064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9D" w:rsidRDefault="004E7AAA">
    <w:pPr>
      <w:pStyle w:val="Zhlav"/>
    </w:pPr>
    <w:r>
      <w:rPr>
        <w:noProof/>
        <w:lang w:eastAsia="cs-CZ" w:bidi="ar-SA"/>
      </w:rPr>
      <w:drawing>
        <wp:anchor distT="0" distB="0" distL="114300" distR="114300" simplePos="0" relativeHeight="251662336" behindDoc="0" locked="0" layoutInCell="1" allowOverlap="1" wp14:anchorId="577C38D2" wp14:editId="539CA841">
          <wp:simplePos x="0" y="0"/>
          <wp:positionH relativeFrom="column">
            <wp:posOffset>-351155</wp:posOffset>
          </wp:positionH>
          <wp:positionV relativeFrom="paragraph">
            <wp:posOffset>257810</wp:posOffset>
          </wp:positionV>
          <wp:extent cx="6717030" cy="896620"/>
          <wp:effectExtent l="0" t="0" r="7620" b="0"/>
          <wp:wrapSquare wrapText="bothSides"/>
          <wp:docPr id="6" name="Obrázek 6" descr="zahlavi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zahlavi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7030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332813872"/>
        <w:docPartObj>
          <w:docPartGallery w:val="Page Numbers (Margins)"/>
          <w:docPartUnique/>
        </w:docPartObj>
      </w:sdtPr>
      <w:sdtEndPr/>
      <w:sdtContent>
        <w:r w:rsidR="007C7B9D">
          <w:rPr>
            <w:noProof/>
            <w:lang w:eastAsia="cs-CZ" w:bidi="ar-SA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BEFA8E5" wp14:editId="742F268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Obdé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9D" w:rsidRDefault="007C7B9D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970F1">
                                <w:rPr>
                                  <w:noProof/>
                                </w:rPr>
                                <w:t>9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jggAIAAPAEAAAOAAAAZHJzL2Uyb0RvYy54bWysVMuO0zAU3SPxD5b3nTxI2iZqOpoHRUgD&#10;M9LABzix01jj2MZ2mw6ID2LBV8yPce20pQMsECKLxI6vj8+951wvzne9QFtmLFeywslZjBGTjaJc&#10;riv88cNqMsfIOiIpEUqyCj8yi8+XL18sBl2yVHVKUGYQgEhbDrrCnXO6jCLbdKwn9kxpJmGxVaYn&#10;DqZmHVFDBkDvRZTG8TQalKHaqIZZC3+vx0W8DPhtyxp327aWOSQqDNxceJvwrv07Wi5IuTZEd7zZ&#10;0yD/wKInXMKhR6hr4gjaGP4bVM8bo6xq3Vmj+ki1LW9YyAGySeJfsrnviGYhFyiO1ccy2f8H27zf&#10;3hnEaYXzLMdIkh5Euq3p0zchn74/oMxXaNC2hMB7fWd8jlbfqObBIqmuOiLX7MIYNXSMUOCV+Pjo&#10;2QY/sbAV1cM7RQGebJwKxdq1pveAUAa0C5o8HjVhO4ca+DlLZ7MElGtg6VVa5NM8nEDKw2ZtrHvD&#10;VI/8oMIGJA/gZHtjnSdDykNIIK8EpysuRJiYdX0lDNoSsMcqPHt0exoGXADLb/CsgqxfiiTN4su0&#10;mKym89kkW2X5pJjF80mcFJfFNM6K7Hr11RNJsrLjlDJ5wyU7WCzJ/k7CvdlHcwSToaHCRZ7mIcdn&#10;LO1pMnF4/pRMzx10nOB9hefHIFJ6/V5LGvrBES7GcfScfqgm1ODwDVUJanuBR6O4Xb3be6ZW9BF0&#10;Nwp0AQnhmoBBp8xnjAZouQrbTxtiGEbirQTvFEmW+R4NkyyfpTAxpyv16QqRDUBV2GE0Dq/c2Ncb&#10;bfi6g5OSUCOpLsBvLQ9e8F4cWe1dCm0VktlfAb5vT+ch6udFtfwB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CNMmOCAAgAA&#10;8AQ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:rsidR="007C7B9D" w:rsidRDefault="007C7B9D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970F1">
                          <w:rPr>
                            <w:noProof/>
                          </w:rPr>
                          <w:t>9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6BF"/>
    <w:multiLevelType w:val="hybridMultilevel"/>
    <w:tmpl w:val="C57CA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66730"/>
    <w:multiLevelType w:val="hybridMultilevel"/>
    <w:tmpl w:val="C8F62D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849F8"/>
    <w:multiLevelType w:val="hybridMultilevel"/>
    <w:tmpl w:val="168E8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4537F"/>
    <w:multiLevelType w:val="multilevel"/>
    <w:tmpl w:val="0B307E5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B11"/>
    <w:rsid w:val="00006924"/>
    <w:rsid w:val="00016EB8"/>
    <w:rsid w:val="0006471E"/>
    <w:rsid w:val="00085233"/>
    <w:rsid w:val="000C7421"/>
    <w:rsid w:val="0015556B"/>
    <w:rsid w:val="001C081F"/>
    <w:rsid w:val="001D7A4D"/>
    <w:rsid w:val="001F32AC"/>
    <w:rsid w:val="001F68DF"/>
    <w:rsid w:val="00241769"/>
    <w:rsid w:val="00251E76"/>
    <w:rsid w:val="00290C5A"/>
    <w:rsid w:val="002B0010"/>
    <w:rsid w:val="0032698C"/>
    <w:rsid w:val="00331FFE"/>
    <w:rsid w:val="00353CCC"/>
    <w:rsid w:val="00387AF4"/>
    <w:rsid w:val="003D4E0E"/>
    <w:rsid w:val="00415626"/>
    <w:rsid w:val="00440983"/>
    <w:rsid w:val="00457CA5"/>
    <w:rsid w:val="00483108"/>
    <w:rsid w:val="00495174"/>
    <w:rsid w:val="004E7AAA"/>
    <w:rsid w:val="005622F3"/>
    <w:rsid w:val="005A16DB"/>
    <w:rsid w:val="005B73CB"/>
    <w:rsid w:val="00617C2D"/>
    <w:rsid w:val="0063211E"/>
    <w:rsid w:val="00680CEA"/>
    <w:rsid w:val="00686B1E"/>
    <w:rsid w:val="006A370C"/>
    <w:rsid w:val="006E47CB"/>
    <w:rsid w:val="00714C01"/>
    <w:rsid w:val="0073679E"/>
    <w:rsid w:val="007C7B9D"/>
    <w:rsid w:val="007D5E70"/>
    <w:rsid w:val="00833E85"/>
    <w:rsid w:val="00842A20"/>
    <w:rsid w:val="008972B8"/>
    <w:rsid w:val="008C03EB"/>
    <w:rsid w:val="008D53F5"/>
    <w:rsid w:val="008F78B0"/>
    <w:rsid w:val="00940B88"/>
    <w:rsid w:val="00941C96"/>
    <w:rsid w:val="009970F1"/>
    <w:rsid w:val="009D52D9"/>
    <w:rsid w:val="009E7B33"/>
    <w:rsid w:val="00A46EB9"/>
    <w:rsid w:val="00A82CB9"/>
    <w:rsid w:val="00A929BA"/>
    <w:rsid w:val="00AE5C8D"/>
    <w:rsid w:val="00B8786A"/>
    <w:rsid w:val="00BF4D2E"/>
    <w:rsid w:val="00BF618E"/>
    <w:rsid w:val="00C256DF"/>
    <w:rsid w:val="00C63B9E"/>
    <w:rsid w:val="00CC6F51"/>
    <w:rsid w:val="00CD6CC7"/>
    <w:rsid w:val="00D31990"/>
    <w:rsid w:val="00E46470"/>
    <w:rsid w:val="00EB5D13"/>
    <w:rsid w:val="00ED3574"/>
    <w:rsid w:val="00F61B11"/>
    <w:rsid w:val="00F714F6"/>
    <w:rsid w:val="00F8580C"/>
    <w:rsid w:val="00FD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Cs w:val="32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omnn">
    <w:name w:val="Proměnný"/>
    <w:qFormat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Odkaznarejstk">
    <w:name w:val="Odkaz na rejstřík"/>
    <w:qFormat/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Zdrojovtext">
    <w:name w:val="Zdrojový text"/>
    <w:qFormat/>
    <w:rPr>
      <w:rFonts w:ascii="Courier New" w:eastAsia="NSimSun" w:hAnsi="Courier New"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pPr>
      <w:tabs>
        <w:tab w:val="right" w:leader="dot" w:pos="9638"/>
      </w:tabs>
    </w:pPr>
    <w:rPr>
      <w:rFonts w:ascii="Arial" w:hAnsi="Arial"/>
      <w:i/>
      <w:sz w:val="22"/>
    </w:rPr>
  </w:style>
  <w:style w:type="paragraph" w:styleId="Obsah2">
    <w:name w:val="toc 2"/>
    <w:basedOn w:val="Rejstk"/>
    <w:pPr>
      <w:tabs>
        <w:tab w:val="right" w:leader="dot" w:pos="9355"/>
      </w:tabs>
      <w:ind w:left="283"/>
    </w:pPr>
    <w:rPr>
      <w:rFonts w:ascii="Arial" w:hAnsi="Arial"/>
      <w:i/>
      <w:sz w:val="21"/>
    </w:rPr>
  </w:style>
  <w:style w:type="paragraph" w:styleId="Obsah3">
    <w:name w:val="toc 3"/>
    <w:basedOn w:val="Rejstk"/>
    <w:pPr>
      <w:tabs>
        <w:tab w:val="right" w:leader="dot" w:pos="9072"/>
      </w:tabs>
      <w:ind w:left="566"/>
    </w:p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4ZakladniPGP">
    <w:name w:val="4 Zakladni PGP"/>
    <w:qFormat/>
    <w:pPr>
      <w:widowControl w:val="0"/>
      <w:spacing w:before="57" w:after="57" w:line="360" w:lineRule="auto"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A20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A20"/>
    <w:rPr>
      <w:rFonts w:ascii="Tahoma" w:hAnsi="Tahoma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A370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A370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Cs w:val="32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omnn">
    <w:name w:val="Proměnný"/>
    <w:qFormat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Odkaznarejstk">
    <w:name w:val="Odkaz na rejstřík"/>
    <w:qFormat/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Zdrojovtext">
    <w:name w:val="Zdrojový text"/>
    <w:qFormat/>
    <w:rPr>
      <w:rFonts w:ascii="Courier New" w:eastAsia="NSimSun" w:hAnsi="Courier New"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pPr>
      <w:tabs>
        <w:tab w:val="right" w:leader="dot" w:pos="9638"/>
      </w:tabs>
    </w:pPr>
    <w:rPr>
      <w:rFonts w:ascii="Arial" w:hAnsi="Arial"/>
      <w:i/>
      <w:sz w:val="22"/>
    </w:rPr>
  </w:style>
  <w:style w:type="paragraph" w:styleId="Obsah2">
    <w:name w:val="toc 2"/>
    <w:basedOn w:val="Rejstk"/>
    <w:pPr>
      <w:tabs>
        <w:tab w:val="right" w:leader="dot" w:pos="9355"/>
      </w:tabs>
      <w:ind w:left="283"/>
    </w:pPr>
    <w:rPr>
      <w:rFonts w:ascii="Arial" w:hAnsi="Arial"/>
      <w:i/>
      <w:sz w:val="21"/>
    </w:rPr>
  </w:style>
  <w:style w:type="paragraph" w:styleId="Obsah3">
    <w:name w:val="toc 3"/>
    <w:basedOn w:val="Rejstk"/>
    <w:pPr>
      <w:tabs>
        <w:tab w:val="right" w:leader="dot" w:pos="9072"/>
      </w:tabs>
      <w:ind w:left="566"/>
    </w:p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4ZakladniPGP">
    <w:name w:val="4 Zakladni PGP"/>
    <w:qFormat/>
    <w:pPr>
      <w:widowControl w:val="0"/>
      <w:spacing w:before="57" w:after="57" w:line="360" w:lineRule="auto"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A20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A20"/>
    <w:rPr>
      <w:rFonts w:ascii="Tahoma" w:hAnsi="Tahoma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A370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A370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1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zarniprojekty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ibek@pozarniprojekty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tprojekt@centrum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0361-C217-4EF1-83B7-0D5DD065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2188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hafik</dc:creator>
  <cp:lastModifiedBy>Uživatel systému Windows</cp:lastModifiedBy>
  <cp:revision>3</cp:revision>
  <cp:lastPrinted>2018-05-10T07:48:00Z</cp:lastPrinted>
  <dcterms:created xsi:type="dcterms:W3CDTF">2018-05-09T08:32:00Z</dcterms:created>
  <dcterms:modified xsi:type="dcterms:W3CDTF">2020-09-21T14:13:00Z</dcterms:modified>
  <dc:language>cs-CZ</dc:language>
</cp:coreProperties>
</file>