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imes New Roman"/>
        </w:rPr>
        <w:id w:val="1785156251"/>
        <w:docPartObj>
          <w:docPartGallery w:val="Cover Pages"/>
          <w:docPartUnique/>
        </w:docPartObj>
      </w:sdtPr>
      <w:sdtEndPr>
        <w:rPr>
          <w:sz w:val="24"/>
          <w:szCs w:val="24"/>
        </w:rPr>
      </w:sdtEndPr>
      <w:sdtContent>
        <w:p w14:paraId="7DB83957" w14:textId="0943637D" w:rsidR="007D023B" w:rsidRPr="00AD1F95" w:rsidRDefault="00AD1F95">
          <w:pPr>
            <w:rPr>
              <w:rFonts w:cs="Times New Roman"/>
            </w:rPr>
          </w:pPr>
          <w:r w:rsidRPr="00AD1F95">
            <w:rPr>
              <w:rFonts w:cs="Times New Roman"/>
              <w:noProof/>
              <w:sz w:val="24"/>
              <w:szCs w:val="24"/>
              <w:lang w:eastAsia="cs-CZ"/>
            </w:rPr>
            <mc:AlternateContent>
              <mc:Choice Requires="wps">
                <w:drawing>
                  <wp:anchor distT="0" distB="0" distL="182880" distR="182880" simplePos="0" relativeHeight="251672576" behindDoc="0" locked="0" layoutInCell="1" allowOverlap="1" wp14:anchorId="11C1C527" wp14:editId="317BEEFE">
                    <wp:simplePos x="0" y="0"/>
                    <wp:positionH relativeFrom="margin">
                      <wp:posOffset>5080</wp:posOffset>
                    </wp:positionH>
                    <wp:positionV relativeFrom="page">
                      <wp:posOffset>885825</wp:posOffset>
                    </wp:positionV>
                    <wp:extent cx="5581015" cy="9182100"/>
                    <wp:effectExtent l="0" t="0" r="635" b="0"/>
                    <wp:wrapSquare wrapText="bothSides"/>
                    <wp:docPr id="131" name="Textové pole 32"/>
                    <wp:cNvGraphicFramePr/>
                    <a:graphic xmlns:a="http://schemas.openxmlformats.org/drawingml/2006/main">
                      <a:graphicData uri="http://schemas.microsoft.com/office/word/2010/wordprocessingShape">
                        <wps:wsp>
                          <wps:cNvSpPr txBox="1"/>
                          <wps:spPr>
                            <a:xfrm>
                              <a:off x="0" y="0"/>
                              <a:ext cx="5581015" cy="918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E9C58D" w14:textId="1350BB6D" w:rsidR="002379D5" w:rsidRPr="00AD1F95" w:rsidRDefault="002379D5" w:rsidP="00AD1F95">
                                <w:pPr>
                                  <w:pStyle w:val="Bezmezer"/>
                                  <w:spacing w:before="40" w:after="40"/>
                                  <w:rPr>
                                    <w:rFonts w:ascii="Times New Roman" w:hAnsi="Times New Roman" w:cs="Times New Roman"/>
                                    <w:b/>
                                    <w:sz w:val="28"/>
                                    <w:szCs w:val="28"/>
                                    <w:lang w:val="en-US"/>
                                  </w:rPr>
                                </w:pPr>
                                <w:r w:rsidRPr="00AD1F95">
                                  <w:rPr>
                                    <w:rFonts w:ascii="Times New Roman" w:hAnsi="Times New Roman" w:cs="Times New Roman"/>
                                    <w:b/>
                                    <w:sz w:val="28"/>
                                    <w:szCs w:val="28"/>
                                  </w:rPr>
                                  <w:t xml:space="preserve">Příloha </w:t>
                                </w:r>
                                <w:r w:rsidR="00B4653E">
                                  <w:rPr>
                                    <w:rFonts w:ascii="Times New Roman" w:hAnsi="Times New Roman" w:cs="Times New Roman"/>
                                    <w:b/>
                                    <w:sz w:val="28"/>
                                    <w:szCs w:val="28"/>
                                  </w:rPr>
                                  <w:t xml:space="preserve">SOD </w:t>
                                </w:r>
                                <w:r w:rsidRPr="00AD1F95">
                                  <w:rPr>
                                    <w:rFonts w:ascii="Times New Roman" w:hAnsi="Times New Roman" w:cs="Times New Roman"/>
                                    <w:b/>
                                    <w:sz w:val="28"/>
                                    <w:szCs w:val="28"/>
                                  </w:rPr>
                                  <w:t xml:space="preserve">č.  </w:t>
                                </w:r>
                                <w:sdt>
                                  <w:sdtPr>
                                    <w:rPr>
                                      <w:rFonts w:ascii="Times New Roman" w:hAnsi="Times New Roman" w:cs="Times New Roman"/>
                                      <w:b/>
                                      <w:sz w:val="28"/>
                                      <w:szCs w:val="28"/>
                                      <w:highlight w:val="yellow"/>
                                      <w:lang w:val="en-US"/>
                                    </w:rPr>
                                    <w:alias w:val="Kategorie"/>
                                    <w:tag w:val=""/>
                                    <w:id w:val="-251120553"/>
                                    <w:placeholder>
                                      <w:docPart w:val="C1DA6A01EDFC43D49B8D9A355AEA030F"/>
                                    </w:placeholder>
                                    <w:dataBinding w:prefixMappings="xmlns:ns0='http://purl.org/dc/elements/1.1/' xmlns:ns1='http://schemas.openxmlformats.org/package/2006/metadata/core-properties' " w:xpath="/ns1:coreProperties[1]/ns1:category[1]" w:storeItemID="{6C3C8BC8-F283-45AE-878A-BAB7291924A1}"/>
                                    <w:text/>
                                  </w:sdtPr>
                                  <w:sdtEndPr/>
                                  <w:sdtContent>
                                    <w:r w:rsidRPr="00AD1F95">
                                      <w:rPr>
                                        <w:rFonts w:ascii="Times New Roman" w:hAnsi="Times New Roman" w:cs="Times New Roman"/>
                                        <w:b/>
                                        <w:sz w:val="28"/>
                                        <w:szCs w:val="28"/>
                                        <w:highlight w:val="yellow"/>
                                        <w:lang w:val="en-US"/>
                                      </w:rPr>
                                      <w:t>[</w:t>
                                    </w:r>
                                    <w:r w:rsidR="00AD1F95" w:rsidRPr="00AD1F95">
                                      <w:rPr>
                                        <w:rFonts w:ascii="Times New Roman" w:hAnsi="Times New Roman" w:cs="Times New Roman"/>
                                        <w:b/>
                                        <w:sz w:val="28"/>
                                        <w:szCs w:val="28"/>
                                        <w:highlight w:val="yellow"/>
                                        <w:lang w:val="en-US"/>
                                      </w:rPr>
                                      <w:t>xx</w:t>
                                    </w:r>
                                    <w:r w:rsidRPr="00AD1F95">
                                      <w:rPr>
                                        <w:rFonts w:ascii="Times New Roman" w:hAnsi="Times New Roman" w:cs="Times New Roman"/>
                                        <w:b/>
                                        <w:sz w:val="28"/>
                                        <w:szCs w:val="28"/>
                                        <w:highlight w:val="yellow"/>
                                        <w:lang w:val="en-US"/>
                                      </w:rPr>
                                      <w:t>]</w:t>
                                    </w:r>
                                  </w:sdtContent>
                                </w:sdt>
                              </w:p>
                              <w:p w14:paraId="63EEF4D4" w14:textId="6D7A4D1D" w:rsidR="002379D5" w:rsidRDefault="002379D5" w:rsidP="002379D5">
                                <w:pPr>
                                  <w:pStyle w:val="Bezmezer"/>
                                  <w:spacing w:before="40" w:after="40"/>
                                  <w:rPr>
                                    <w:rFonts w:ascii="Times New Roman" w:hAnsi="Times New Roman" w:cs="Times New Roman"/>
                                    <w:color w:val="1F3864" w:themeColor="accent5" w:themeShade="80"/>
                                    <w:sz w:val="28"/>
                                    <w:szCs w:val="28"/>
                                    <w:lang w:val="en-US"/>
                                  </w:rPr>
                                </w:pPr>
                              </w:p>
                              <w:p w14:paraId="07ED3139" w14:textId="29B64722"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50D3B6E5" w14:textId="651C5D56"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C358689" w14:textId="7C76E485"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7829CFB4" w14:textId="7712234C"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DE12501" w14:textId="73E687DB"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6DF6DC16" w14:textId="77777777" w:rsidR="00AD1F95" w:rsidRP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94A7E32" w14:textId="77777777" w:rsidR="002379D5" w:rsidRPr="00AD1F95" w:rsidRDefault="002379D5" w:rsidP="002379D5">
                                <w:pPr>
                                  <w:pStyle w:val="Bezmezer"/>
                                  <w:spacing w:before="40" w:after="40"/>
                                  <w:rPr>
                                    <w:rFonts w:ascii="Times New Roman" w:hAnsi="Times New Roman" w:cs="Times New Roman"/>
                                    <w:color w:val="1F3864" w:themeColor="accent5" w:themeShade="80"/>
                                    <w:sz w:val="28"/>
                                    <w:szCs w:val="28"/>
                                    <w:lang w:val="en-US"/>
                                  </w:rPr>
                                </w:pPr>
                              </w:p>
                              <w:sdt>
                                <w:sdtPr>
                                  <w:rPr>
                                    <w:rFonts w:ascii="Times New Roman" w:hAnsi="Times New Roman" w:cs="Times New Roman"/>
                                    <w:b/>
                                    <w:sz w:val="72"/>
                                    <w:szCs w:val="72"/>
                                  </w:rPr>
                                  <w:alias w:val="Název"/>
                                  <w:tag w:val=""/>
                                  <w:id w:val="1813058670"/>
                                  <w:placeholder>
                                    <w:docPart w:val="86D88CCA5BCB484098B227C139ED60F1"/>
                                  </w:placeholder>
                                  <w:dataBinding w:prefixMappings="xmlns:ns0='http://purl.org/dc/elements/1.1/' xmlns:ns1='http://schemas.openxmlformats.org/package/2006/metadata/core-properties' " w:xpath="/ns1:coreProperties[1]/ns0:title[1]" w:storeItemID="{6C3C8BC8-F283-45AE-878A-BAB7291924A1}"/>
                                  <w:text/>
                                </w:sdtPr>
                                <w:sdtEndPr/>
                                <w:sdtContent>
                                  <w:p w14:paraId="47151CCF" w14:textId="7DAB7733" w:rsidR="007D023B" w:rsidRPr="00AD1F95" w:rsidRDefault="007D023B" w:rsidP="00AD1F95">
                                    <w:pPr>
                                      <w:pStyle w:val="Bezmezer"/>
                                      <w:spacing w:before="40" w:after="560" w:line="216" w:lineRule="auto"/>
                                      <w:jc w:val="center"/>
                                      <w:rPr>
                                        <w:rFonts w:ascii="Times New Roman" w:hAnsi="Times New Roman" w:cs="Times New Roman"/>
                                        <w:b/>
                                        <w:sz w:val="72"/>
                                        <w:szCs w:val="72"/>
                                      </w:rPr>
                                    </w:pPr>
                                    <w:r w:rsidRPr="00AD1F95">
                                      <w:rPr>
                                        <w:rFonts w:ascii="Times New Roman" w:hAnsi="Times New Roman" w:cs="Times New Roman"/>
                                        <w:b/>
                                        <w:sz w:val="72"/>
                                        <w:szCs w:val="72"/>
                                      </w:rPr>
                                      <w:t xml:space="preserve">BIM </w:t>
                                    </w:r>
                                    <w:bookmarkStart w:id="0" w:name="_Hlk158038873"/>
                                    <w:r w:rsidRPr="00AD1F95">
                                      <w:rPr>
                                        <w:rFonts w:ascii="Times New Roman" w:hAnsi="Times New Roman" w:cs="Times New Roman"/>
                                        <w:b/>
                                        <w:sz w:val="72"/>
                                        <w:szCs w:val="72"/>
                                      </w:rPr>
                                      <w:t>protokol</w:t>
                                    </w:r>
                                  </w:p>
                                </w:sdtContent>
                              </w:sdt>
                              <w:bookmarkEnd w:id="0" w:displacedByCustomXml="prev"/>
                              <w:p w14:paraId="0CDD4570" w14:textId="77777777" w:rsidR="002379D5" w:rsidRPr="00AD1F95" w:rsidRDefault="002379D5" w:rsidP="00427E72">
                                <w:pPr>
                                  <w:pStyle w:val="Bezmezer"/>
                                  <w:spacing w:before="40" w:after="40"/>
                                  <w:rPr>
                                    <w:rStyle w:val="PodnadpisChar"/>
                                    <w:rFonts w:ascii="Times New Roman" w:hAnsi="Times New Roman" w:cs="Times New Roman"/>
                                  </w:rPr>
                                </w:pPr>
                              </w:p>
                              <w:p w14:paraId="47FD0684" w14:textId="77777777" w:rsidR="002379D5" w:rsidRPr="00AD1F95" w:rsidRDefault="002379D5" w:rsidP="00427E72">
                                <w:pPr>
                                  <w:pStyle w:val="Bezmezer"/>
                                  <w:spacing w:before="40" w:after="40"/>
                                  <w:rPr>
                                    <w:rStyle w:val="PodnadpisChar"/>
                                    <w:rFonts w:ascii="Times New Roman" w:hAnsi="Times New Roman" w:cs="Times New Roman"/>
                                  </w:rPr>
                                </w:pPr>
                              </w:p>
                              <w:p w14:paraId="23CE2E0B" w14:textId="77777777" w:rsidR="002379D5" w:rsidRPr="00AD1F95" w:rsidRDefault="002379D5" w:rsidP="00427E72">
                                <w:pPr>
                                  <w:pStyle w:val="Bezmezer"/>
                                  <w:spacing w:before="40" w:after="40"/>
                                  <w:rPr>
                                    <w:rStyle w:val="PodnadpisChar"/>
                                    <w:rFonts w:ascii="Times New Roman" w:hAnsi="Times New Roman" w:cs="Times New Roman"/>
                                  </w:rPr>
                                </w:pPr>
                              </w:p>
                              <w:p w14:paraId="3C9EEA5D" w14:textId="77777777" w:rsidR="002379D5" w:rsidRPr="00AD1F95" w:rsidRDefault="002379D5" w:rsidP="00427E72">
                                <w:pPr>
                                  <w:pStyle w:val="Bezmezer"/>
                                  <w:spacing w:before="40" w:after="40"/>
                                  <w:rPr>
                                    <w:rStyle w:val="PodnadpisChar"/>
                                    <w:rFonts w:ascii="Times New Roman" w:hAnsi="Times New Roman" w:cs="Times New Roman"/>
                                  </w:rPr>
                                </w:pPr>
                              </w:p>
                              <w:p w14:paraId="6ED60F73" w14:textId="056672AC" w:rsidR="002379D5" w:rsidRDefault="002379D5" w:rsidP="00427E72">
                                <w:pPr>
                                  <w:pStyle w:val="Bezmezer"/>
                                  <w:spacing w:before="40" w:after="40"/>
                                  <w:rPr>
                                    <w:rStyle w:val="PodnadpisChar"/>
                                    <w:rFonts w:ascii="Times New Roman" w:hAnsi="Times New Roman" w:cs="Times New Roman"/>
                                  </w:rPr>
                                </w:pPr>
                              </w:p>
                              <w:p w14:paraId="4649F186" w14:textId="0A3CEFEA" w:rsidR="00AD1F95" w:rsidRDefault="00AD1F95" w:rsidP="00427E72">
                                <w:pPr>
                                  <w:pStyle w:val="Bezmezer"/>
                                  <w:spacing w:before="40" w:after="40"/>
                                  <w:rPr>
                                    <w:rStyle w:val="PodnadpisChar"/>
                                    <w:rFonts w:ascii="Times New Roman" w:hAnsi="Times New Roman" w:cs="Times New Roman"/>
                                  </w:rPr>
                                </w:pPr>
                              </w:p>
                              <w:p w14:paraId="5ECC977B" w14:textId="5B7566BC" w:rsidR="00AD1F95" w:rsidRDefault="00AD1F95" w:rsidP="00427E72">
                                <w:pPr>
                                  <w:pStyle w:val="Bezmezer"/>
                                  <w:spacing w:before="40" w:after="40"/>
                                  <w:rPr>
                                    <w:rStyle w:val="PodnadpisChar"/>
                                    <w:rFonts w:ascii="Times New Roman" w:hAnsi="Times New Roman" w:cs="Times New Roman"/>
                                  </w:rPr>
                                </w:pPr>
                              </w:p>
                              <w:p w14:paraId="41F32838" w14:textId="77777777" w:rsidR="00AD1F95" w:rsidRPr="00AD1F95" w:rsidRDefault="00AD1F95" w:rsidP="00427E72">
                                <w:pPr>
                                  <w:pStyle w:val="Bezmezer"/>
                                  <w:spacing w:before="40" w:after="40"/>
                                  <w:rPr>
                                    <w:rStyle w:val="PodnadpisChar"/>
                                    <w:rFonts w:ascii="Times New Roman" w:hAnsi="Times New Roman" w:cs="Times New Roman"/>
                                  </w:rPr>
                                </w:pPr>
                              </w:p>
                              <w:p w14:paraId="313FEE80" w14:textId="6970E1CC" w:rsidR="002379D5" w:rsidRDefault="002379D5" w:rsidP="00427E72">
                                <w:pPr>
                                  <w:pStyle w:val="Bezmezer"/>
                                  <w:spacing w:before="40" w:after="40"/>
                                  <w:rPr>
                                    <w:rStyle w:val="PodnadpisChar"/>
                                    <w:rFonts w:ascii="Times New Roman" w:hAnsi="Times New Roman" w:cs="Times New Roman"/>
                                  </w:rPr>
                                </w:pPr>
                              </w:p>
                              <w:p w14:paraId="2A9347E6" w14:textId="6A60FF56" w:rsidR="00AD1F95" w:rsidRDefault="00AD1F95" w:rsidP="00427E72">
                                <w:pPr>
                                  <w:pStyle w:val="Bezmezer"/>
                                  <w:spacing w:before="40" w:after="40"/>
                                  <w:rPr>
                                    <w:rStyle w:val="PodnadpisChar"/>
                                    <w:rFonts w:ascii="Times New Roman" w:hAnsi="Times New Roman" w:cs="Times New Roman"/>
                                  </w:rPr>
                                </w:pPr>
                              </w:p>
                              <w:p w14:paraId="2630676D" w14:textId="4EBD3088" w:rsidR="00AD1F95" w:rsidRDefault="00AD1F95" w:rsidP="00427E72">
                                <w:pPr>
                                  <w:pStyle w:val="Bezmezer"/>
                                  <w:spacing w:before="40" w:after="40"/>
                                  <w:rPr>
                                    <w:rStyle w:val="PodnadpisChar"/>
                                    <w:rFonts w:ascii="Times New Roman" w:hAnsi="Times New Roman" w:cs="Times New Roman"/>
                                  </w:rPr>
                                </w:pPr>
                              </w:p>
                              <w:p w14:paraId="4AFB9E5B" w14:textId="0803CDEB" w:rsidR="00AD1F95" w:rsidRDefault="00AD1F95" w:rsidP="00427E72">
                                <w:pPr>
                                  <w:pStyle w:val="Bezmezer"/>
                                  <w:spacing w:before="40" w:after="40"/>
                                  <w:rPr>
                                    <w:rStyle w:val="PodnadpisChar"/>
                                    <w:rFonts w:ascii="Times New Roman" w:hAnsi="Times New Roman" w:cs="Times New Roman"/>
                                  </w:rPr>
                                </w:pPr>
                              </w:p>
                              <w:p w14:paraId="14FF5610" w14:textId="7264E878" w:rsidR="00AD1F95" w:rsidRDefault="00AD1F95" w:rsidP="00427E72">
                                <w:pPr>
                                  <w:pStyle w:val="Bezmezer"/>
                                  <w:spacing w:before="40" w:after="40"/>
                                  <w:rPr>
                                    <w:rStyle w:val="PodnadpisChar"/>
                                    <w:rFonts w:ascii="Times New Roman" w:hAnsi="Times New Roman" w:cs="Times New Roman"/>
                                  </w:rPr>
                                </w:pPr>
                              </w:p>
                              <w:p w14:paraId="243742AD" w14:textId="5BB14F94" w:rsidR="00AD1F95" w:rsidRDefault="00AD1F95" w:rsidP="00427E72">
                                <w:pPr>
                                  <w:pStyle w:val="Bezmezer"/>
                                  <w:spacing w:before="40" w:after="40"/>
                                  <w:rPr>
                                    <w:rStyle w:val="PodnadpisChar"/>
                                    <w:rFonts w:ascii="Times New Roman" w:hAnsi="Times New Roman" w:cs="Times New Roman"/>
                                  </w:rPr>
                                </w:pPr>
                              </w:p>
                              <w:p w14:paraId="3C46B88B" w14:textId="4B8C4482" w:rsidR="00AD1F95" w:rsidRDefault="00AD1F95" w:rsidP="00427E72">
                                <w:pPr>
                                  <w:pStyle w:val="Bezmezer"/>
                                  <w:spacing w:before="40" w:after="40"/>
                                  <w:rPr>
                                    <w:rStyle w:val="PodnadpisChar"/>
                                    <w:rFonts w:ascii="Times New Roman" w:hAnsi="Times New Roman" w:cs="Times New Roman"/>
                                  </w:rPr>
                                </w:pPr>
                              </w:p>
                              <w:p w14:paraId="5F2D095D" w14:textId="6C66F11C" w:rsidR="00AD1F95" w:rsidRDefault="00AD1F95" w:rsidP="00427E72">
                                <w:pPr>
                                  <w:pStyle w:val="Bezmezer"/>
                                  <w:spacing w:before="40" w:after="40"/>
                                  <w:rPr>
                                    <w:rStyle w:val="PodnadpisChar"/>
                                    <w:rFonts w:ascii="Times New Roman" w:hAnsi="Times New Roman" w:cs="Times New Roman"/>
                                  </w:rPr>
                                </w:pPr>
                              </w:p>
                              <w:p w14:paraId="443CA201" w14:textId="3AAA955B" w:rsidR="00AD1F95" w:rsidRDefault="00AD1F95" w:rsidP="00427E72">
                                <w:pPr>
                                  <w:pStyle w:val="Bezmezer"/>
                                  <w:spacing w:before="40" w:after="40"/>
                                  <w:rPr>
                                    <w:rStyle w:val="PodnadpisChar"/>
                                    <w:rFonts w:ascii="Times New Roman" w:hAnsi="Times New Roman" w:cs="Times New Roman"/>
                                  </w:rPr>
                                </w:pPr>
                              </w:p>
                              <w:p w14:paraId="3D309B80" w14:textId="7F94CFE0" w:rsidR="00AD1F95" w:rsidRDefault="00AD1F95" w:rsidP="00427E72">
                                <w:pPr>
                                  <w:pStyle w:val="Bezmezer"/>
                                  <w:spacing w:before="40" w:after="40"/>
                                  <w:rPr>
                                    <w:rStyle w:val="PodnadpisChar"/>
                                    <w:rFonts w:ascii="Times New Roman" w:hAnsi="Times New Roman" w:cs="Times New Roman"/>
                                  </w:rPr>
                                </w:pPr>
                              </w:p>
                              <w:p w14:paraId="0AF7BB97" w14:textId="00E29297" w:rsidR="00AD1F95" w:rsidRDefault="00AD1F95" w:rsidP="00427E72">
                                <w:pPr>
                                  <w:pStyle w:val="Bezmezer"/>
                                  <w:spacing w:before="40" w:after="40"/>
                                  <w:rPr>
                                    <w:rStyle w:val="PodnadpisChar"/>
                                    <w:rFonts w:ascii="Times New Roman" w:hAnsi="Times New Roman" w:cs="Times New Roman"/>
                                  </w:rPr>
                                </w:pPr>
                              </w:p>
                              <w:p w14:paraId="0F1E5378" w14:textId="066109F3" w:rsidR="00AD1F95" w:rsidRDefault="00AD1F95" w:rsidP="00427E72">
                                <w:pPr>
                                  <w:pStyle w:val="Bezmezer"/>
                                  <w:spacing w:before="40" w:after="40"/>
                                  <w:rPr>
                                    <w:rStyle w:val="PodnadpisChar"/>
                                    <w:rFonts w:ascii="Times New Roman" w:hAnsi="Times New Roman" w:cs="Times New Roman"/>
                                  </w:rPr>
                                </w:pPr>
                              </w:p>
                              <w:p w14:paraId="53C758DD" w14:textId="22CC1272" w:rsidR="00AD1F95" w:rsidRDefault="00AD1F95" w:rsidP="00427E72">
                                <w:pPr>
                                  <w:pStyle w:val="Bezmezer"/>
                                  <w:spacing w:before="40" w:after="40"/>
                                  <w:rPr>
                                    <w:rStyle w:val="PodnadpisChar"/>
                                    <w:rFonts w:ascii="Times New Roman" w:hAnsi="Times New Roman" w:cs="Times New Roman"/>
                                  </w:rPr>
                                </w:pPr>
                              </w:p>
                              <w:p w14:paraId="09EC5AC3" w14:textId="53E086ED" w:rsidR="00AD1F95" w:rsidRDefault="00AD1F95" w:rsidP="00427E72">
                                <w:pPr>
                                  <w:pStyle w:val="Bezmezer"/>
                                  <w:spacing w:before="40" w:after="40"/>
                                  <w:rPr>
                                    <w:rStyle w:val="PodnadpisChar"/>
                                    <w:rFonts w:ascii="Times New Roman" w:hAnsi="Times New Roman" w:cs="Times New Roman"/>
                                  </w:rPr>
                                </w:pPr>
                              </w:p>
                              <w:p w14:paraId="67A512D4" w14:textId="5CA3E79A" w:rsidR="00AD1F95" w:rsidRDefault="00AD1F95" w:rsidP="00427E72">
                                <w:pPr>
                                  <w:pStyle w:val="Bezmezer"/>
                                  <w:spacing w:before="40" w:after="40"/>
                                  <w:rPr>
                                    <w:rStyle w:val="PodnadpisChar"/>
                                    <w:rFonts w:ascii="Times New Roman" w:hAnsi="Times New Roman" w:cs="Times New Roman"/>
                                  </w:rPr>
                                </w:pPr>
                              </w:p>
                              <w:p w14:paraId="16F8EEF7" w14:textId="64459F2E" w:rsidR="00AD1F95" w:rsidRDefault="00AD1F95" w:rsidP="00427E72">
                                <w:pPr>
                                  <w:pStyle w:val="Bezmezer"/>
                                  <w:spacing w:before="40" w:after="40"/>
                                  <w:rPr>
                                    <w:rStyle w:val="PodnadpisChar"/>
                                    <w:rFonts w:ascii="Times New Roman" w:hAnsi="Times New Roman" w:cs="Times New Roman"/>
                                  </w:rPr>
                                </w:pPr>
                              </w:p>
                              <w:p w14:paraId="5DF88811" w14:textId="77777777" w:rsidR="00AD1F95" w:rsidRDefault="00AD1F95" w:rsidP="00427E72">
                                <w:pPr>
                                  <w:pStyle w:val="Bezmezer"/>
                                  <w:spacing w:before="40" w:after="40"/>
                                  <w:rPr>
                                    <w:rStyle w:val="PodnadpisChar"/>
                                    <w:rFonts w:ascii="Times New Roman" w:hAnsi="Times New Roman" w:cs="Times New Roman"/>
                                  </w:rPr>
                                </w:pPr>
                              </w:p>
                              <w:p w14:paraId="763F0A99" w14:textId="77777777" w:rsidR="00AD1F95" w:rsidRPr="00AD1F95" w:rsidRDefault="00AD1F95" w:rsidP="00427E72">
                                <w:pPr>
                                  <w:pStyle w:val="Bezmezer"/>
                                  <w:spacing w:before="40" w:after="40"/>
                                  <w:rPr>
                                    <w:rStyle w:val="PodnadpisChar"/>
                                    <w:rFonts w:ascii="Times New Roman" w:hAnsi="Times New Roman" w:cs="Times New Roman"/>
                                  </w:rPr>
                                </w:pPr>
                              </w:p>
                              <w:p w14:paraId="44144A7E" w14:textId="77777777" w:rsidR="002379D5" w:rsidRPr="00AD1F95" w:rsidRDefault="002379D5" w:rsidP="00427E72">
                                <w:pPr>
                                  <w:pStyle w:val="Bezmezer"/>
                                  <w:spacing w:before="40" w:after="40"/>
                                  <w:rPr>
                                    <w:rStyle w:val="PodnadpisChar"/>
                                    <w:rFonts w:ascii="Times New Roman" w:hAnsi="Times New Roman" w:cs="Times New Roman"/>
                                  </w:rPr>
                                </w:pPr>
                              </w:p>
                              <w:p w14:paraId="2D54086A" w14:textId="1FBD8140" w:rsidR="00427E72" w:rsidRPr="00AD1F95" w:rsidRDefault="00427E72" w:rsidP="00427E72">
                                <w:pPr>
                                  <w:pStyle w:val="Bezmezer"/>
                                  <w:spacing w:before="40" w:after="40"/>
                                  <w:rPr>
                                    <w:rStyle w:val="PodnadpisChar"/>
                                    <w:rFonts w:ascii="Times New Roman" w:hAnsi="Times New Roman" w:cs="Times New Roman"/>
                                    <w:b/>
                                    <w:color w:val="auto"/>
                                    <w:u w:val="single"/>
                                  </w:rPr>
                                </w:pPr>
                                <w:r w:rsidRPr="00AD1F95">
                                  <w:rPr>
                                    <w:rStyle w:val="PodnadpisChar"/>
                                    <w:rFonts w:ascii="Times New Roman" w:hAnsi="Times New Roman" w:cs="Times New Roman"/>
                                    <w:b/>
                                    <w:color w:val="auto"/>
                                    <w:u w:val="single"/>
                                  </w:rPr>
                                  <w:t>Stavba:</w:t>
                                </w:r>
                              </w:p>
                              <w:p w14:paraId="47880299" w14:textId="434E86DD" w:rsidR="007D023B" w:rsidRPr="00AD1F95" w:rsidRDefault="00427E72" w:rsidP="002379D5">
                                <w:pPr>
                                  <w:pStyle w:val="Bezmezer"/>
                                  <w:spacing w:before="40" w:after="40"/>
                                  <w:rPr>
                                    <w:rFonts w:ascii="Times New Roman" w:hAnsi="Times New Roman" w:cs="Times New Roman"/>
                                    <w:caps/>
                                    <w:sz w:val="28"/>
                                    <w:szCs w:val="28"/>
                                  </w:rPr>
                                </w:pPr>
                                <w:r w:rsidRPr="00AD1F95">
                                  <w:rPr>
                                    <w:rStyle w:val="PodnadpisChar"/>
                                    <w:rFonts w:ascii="Times New Roman" w:hAnsi="Times New Roman" w:cs="Times New Roman"/>
                                    <w:caps/>
                                    <w:color w:val="auto"/>
                                  </w:rPr>
                                  <w:br/>
                                </w:r>
                                <w:sdt>
                                  <w:sdtPr>
                                    <w:rPr>
                                      <w:rFonts w:ascii="Times New Roman" w:hAnsi="Times New Roman" w:cs="Times New Roman"/>
                                      <w:b/>
                                      <w:caps/>
                                      <w:sz w:val="28"/>
                                      <w:szCs w:val="28"/>
                                      <w:lang w:val="en-US"/>
                                    </w:rPr>
                                    <w:alias w:val="Předmět"/>
                                    <w:tag w:val=""/>
                                    <w:id w:val="-631787075"/>
                                    <w:placeholder>
                                      <w:docPart w:val="E60390E6BA2A4AF58235E05772704392"/>
                                    </w:placeholder>
                                    <w:dataBinding w:prefixMappings="xmlns:ns0='http://purl.org/dc/elements/1.1/' xmlns:ns1='http://schemas.openxmlformats.org/package/2006/metadata/core-properties' " w:xpath="/ns1:coreProperties[1]/ns0:subject[1]" w:storeItemID="{6C3C8BC8-F283-45AE-878A-BAB7291924A1}"/>
                                    <w:text/>
                                  </w:sdtPr>
                                  <w:sdtEndPr/>
                                  <w:sdtContent>
                                    <w:r w:rsidR="00255844">
                                      <w:rPr>
                                        <w:rFonts w:ascii="Times New Roman" w:hAnsi="Times New Roman" w:cs="Times New Roman"/>
                                        <w:b/>
                                        <w:caps/>
                                        <w:sz w:val="28"/>
                                        <w:szCs w:val="28"/>
                                        <w:lang w:val="en-US"/>
                                      </w:rPr>
                                      <w:t>Most Ottův jez, přemostění řeky Ohře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1C1C527" id="_x0000_t202" coordsize="21600,21600" o:spt="202" path="m,l,21600r21600,l21600,xe">
                    <v:stroke joinstyle="miter"/>
                    <v:path gradientshapeok="t" o:connecttype="rect"/>
                  </v:shapetype>
                  <v:shape id="Textové pole 32" o:spid="_x0000_s1026" type="#_x0000_t202" style="position:absolute;margin-left:.4pt;margin-top:69.75pt;width:439.45pt;height:723pt;z-index:251672576;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" filled="f" stroked="f" strokeweight=".5pt">
                    <v:textbox inset="0,0,0,0">
                      <w:txbxContent>
                        <w:p w14:paraId="19E9C58D" w14:textId="1350BB6D" w:rsidR="002379D5" w:rsidRPr="00AD1F95" w:rsidRDefault="002379D5" w:rsidP="00AD1F95">
                          <w:pPr>
                            <w:pStyle w:val="Bezmezer"/>
                            <w:spacing w:before="40" w:after="40"/>
                            <w:rPr>
                              <w:rFonts w:ascii="Times New Roman" w:hAnsi="Times New Roman" w:cs="Times New Roman"/>
                              <w:b/>
                              <w:sz w:val="28"/>
                              <w:szCs w:val="28"/>
                              <w:lang w:val="en-US"/>
                            </w:rPr>
                          </w:pPr>
                          <w:r w:rsidRPr="00AD1F95">
                            <w:rPr>
                              <w:rFonts w:ascii="Times New Roman" w:hAnsi="Times New Roman" w:cs="Times New Roman"/>
                              <w:b/>
                              <w:sz w:val="28"/>
                              <w:szCs w:val="28"/>
                            </w:rPr>
                            <w:t xml:space="preserve">Příloha </w:t>
                          </w:r>
                          <w:r w:rsidR="00B4653E">
                            <w:rPr>
                              <w:rFonts w:ascii="Times New Roman" w:hAnsi="Times New Roman" w:cs="Times New Roman"/>
                              <w:b/>
                              <w:sz w:val="28"/>
                              <w:szCs w:val="28"/>
                            </w:rPr>
                            <w:t xml:space="preserve">SOD </w:t>
                          </w:r>
                          <w:r w:rsidRPr="00AD1F95">
                            <w:rPr>
                              <w:rFonts w:ascii="Times New Roman" w:hAnsi="Times New Roman" w:cs="Times New Roman"/>
                              <w:b/>
                              <w:sz w:val="28"/>
                              <w:szCs w:val="28"/>
                            </w:rPr>
                            <w:t xml:space="preserve">č.  </w:t>
                          </w:r>
                          <w:sdt>
                            <w:sdtPr>
                              <w:rPr>
                                <w:rFonts w:ascii="Times New Roman" w:hAnsi="Times New Roman" w:cs="Times New Roman"/>
                                <w:b/>
                                <w:sz w:val="28"/>
                                <w:szCs w:val="28"/>
                                <w:highlight w:val="yellow"/>
                                <w:lang w:val="en-US"/>
                              </w:rPr>
                              <w:alias w:val="Kategorie"/>
                              <w:tag w:val=""/>
                              <w:id w:val="-251120553"/>
                              <w:placeholder>
                                <w:docPart w:val="C1DA6A01EDFC43D49B8D9A355AEA030F"/>
                              </w:placeholder>
                              <w:dataBinding w:prefixMappings="xmlns:ns0='http://purl.org/dc/elements/1.1/' xmlns:ns1='http://schemas.openxmlformats.org/package/2006/metadata/core-properties' " w:xpath="/ns1:coreProperties[1]/ns1:category[1]" w:storeItemID="{6C3C8BC8-F283-45AE-878A-BAB7291924A1}"/>
                              <w:text/>
                            </w:sdtPr>
                            <w:sdtEndPr/>
                            <w:sdtContent>
                              <w:r w:rsidRPr="00AD1F95">
                                <w:rPr>
                                  <w:rFonts w:ascii="Times New Roman" w:hAnsi="Times New Roman" w:cs="Times New Roman"/>
                                  <w:b/>
                                  <w:sz w:val="28"/>
                                  <w:szCs w:val="28"/>
                                  <w:highlight w:val="yellow"/>
                                  <w:lang w:val="en-US"/>
                                </w:rPr>
                                <w:t>[</w:t>
                              </w:r>
                              <w:r w:rsidR="00AD1F95" w:rsidRPr="00AD1F95">
                                <w:rPr>
                                  <w:rFonts w:ascii="Times New Roman" w:hAnsi="Times New Roman" w:cs="Times New Roman"/>
                                  <w:b/>
                                  <w:sz w:val="28"/>
                                  <w:szCs w:val="28"/>
                                  <w:highlight w:val="yellow"/>
                                  <w:lang w:val="en-US"/>
                                </w:rPr>
                                <w:t>xx</w:t>
                              </w:r>
                              <w:r w:rsidRPr="00AD1F95">
                                <w:rPr>
                                  <w:rFonts w:ascii="Times New Roman" w:hAnsi="Times New Roman" w:cs="Times New Roman"/>
                                  <w:b/>
                                  <w:sz w:val="28"/>
                                  <w:szCs w:val="28"/>
                                  <w:highlight w:val="yellow"/>
                                  <w:lang w:val="en-US"/>
                                </w:rPr>
                                <w:t>]</w:t>
                              </w:r>
                            </w:sdtContent>
                          </w:sdt>
                        </w:p>
                        <w:p w14:paraId="63EEF4D4" w14:textId="6D7A4D1D" w:rsidR="002379D5" w:rsidRDefault="002379D5" w:rsidP="002379D5">
                          <w:pPr>
                            <w:pStyle w:val="Bezmezer"/>
                            <w:spacing w:before="40" w:after="40"/>
                            <w:rPr>
                              <w:rFonts w:ascii="Times New Roman" w:hAnsi="Times New Roman" w:cs="Times New Roman"/>
                              <w:color w:val="1F3864" w:themeColor="accent5" w:themeShade="80"/>
                              <w:sz w:val="28"/>
                              <w:szCs w:val="28"/>
                              <w:lang w:val="en-US"/>
                            </w:rPr>
                          </w:pPr>
                        </w:p>
                        <w:p w14:paraId="07ED3139" w14:textId="29B64722"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50D3B6E5" w14:textId="651C5D56"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C358689" w14:textId="7C76E485"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7829CFB4" w14:textId="7712234C"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DE12501" w14:textId="73E687DB" w:rsid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6DF6DC16" w14:textId="77777777" w:rsidR="00AD1F95" w:rsidRPr="00AD1F95" w:rsidRDefault="00AD1F95" w:rsidP="002379D5">
                          <w:pPr>
                            <w:pStyle w:val="Bezmezer"/>
                            <w:spacing w:before="40" w:after="40"/>
                            <w:rPr>
                              <w:rFonts w:ascii="Times New Roman" w:hAnsi="Times New Roman" w:cs="Times New Roman"/>
                              <w:color w:val="1F3864" w:themeColor="accent5" w:themeShade="80"/>
                              <w:sz w:val="28"/>
                              <w:szCs w:val="28"/>
                              <w:lang w:val="en-US"/>
                            </w:rPr>
                          </w:pPr>
                        </w:p>
                        <w:p w14:paraId="094A7E32" w14:textId="77777777" w:rsidR="002379D5" w:rsidRPr="00AD1F95" w:rsidRDefault="002379D5" w:rsidP="002379D5">
                          <w:pPr>
                            <w:pStyle w:val="Bezmezer"/>
                            <w:spacing w:before="40" w:after="40"/>
                            <w:rPr>
                              <w:rFonts w:ascii="Times New Roman" w:hAnsi="Times New Roman" w:cs="Times New Roman"/>
                              <w:color w:val="1F3864" w:themeColor="accent5" w:themeShade="80"/>
                              <w:sz w:val="28"/>
                              <w:szCs w:val="28"/>
                              <w:lang w:val="en-US"/>
                            </w:rPr>
                          </w:pPr>
                        </w:p>
                        <w:sdt>
                          <w:sdtPr>
                            <w:rPr>
                              <w:rFonts w:ascii="Times New Roman" w:hAnsi="Times New Roman" w:cs="Times New Roman"/>
                              <w:b/>
                              <w:sz w:val="72"/>
                              <w:szCs w:val="72"/>
                            </w:rPr>
                            <w:alias w:val="Název"/>
                            <w:tag w:val=""/>
                            <w:id w:val="1813058670"/>
                            <w:placeholder>
                              <w:docPart w:val="86D88CCA5BCB484098B227C139ED60F1"/>
                            </w:placeholder>
                            <w:dataBinding w:prefixMappings="xmlns:ns0='http://purl.org/dc/elements/1.1/' xmlns:ns1='http://schemas.openxmlformats.org/package/2006/metadata/core-properties' " w:xpath="/ns1:coreProperties[1]/ns0:title[1]" w:storeItemID="{6C3C8BC8-F283-45AE-878A-BAB7291924A1}"/>
                            <w:text/>
                          </w:sdtPr>
                          <w:sdtEndPr/>
                          <w:sdtContent>
                            <w:p w14:paraId="47151CCF" w14:textId="7DAB7733" w:rsidR="007D023B" w:rsidRPr="00AD1F95" w:rsidRDefault="007D023B" w:rsidP="00AD1F95">
                              <w:pPr>
                                <w:pStyle w:val="Bezmezer"/>
                                <w:spacing w:before="40" w:after="560" w:line="216" w:lineRule="auto"/>
                                <w:jc w:val="center"/>
                                <w:rPr>
                                  <w:rFonts w:ascii="Times New Roman" w:hAnsi="Times New Roman" w:cs="Times New Roman"/>
                                  <w:b/>
                                  <w:sz w:val="72"/>
                                  <w:szCs w:val="72"/>
                                </w:rPr>
                              </w:pPr>
                              <w:r w:rsidRPr="00AD1F95">
                                <w:rPr>
                                  <w:rFonts w:ascii="Times New Roman" w:hAnsi="Times New Roman" w:cs="Times New Roman"/>
                                  <w:b/>
                                  <w:sz w:val="72"/>
                                  <w:szCs w:val="72"/>
                                </w:rPr>
                                <w:t xml:space="preserve">BIM </w:t>
                              </w:r>
                              <w:bookmarkStart w:id="2" w:name="_Hlk158038873"/>
                              <w:r w:rsidRPr="00AD1F95">
                                <w:rPr>
                                  <w:rFonts w:ascii="Times New Roman" w:hAnsi="Times New Roman" w:cs="Times New Roman"/>
                                  <w:b/>
                                  <w:sz w:val="72"/>
                                  <w:szCs w:val="72"/>
                                </w:rPr>
                                <w:t>protokol</w:t>
                              </w:r>
                            </w:p>
                          </w:sdtContent>
                        </w:sdt>
                        <w:bookmarkEnd w:id="2" w:displacedByCustomXml="prev"/>
                        <w:p w14:paraId="0CDD4570" w14:textId="77777777" w:rsidR="002379D5" w:rsidRPr="00AD1F95" w:rsidRDefault="002379D5" w:rsidP="00427E72">
                          <w:pPr>
                            <w:pStyle w:val="Bezmezer"/>
                            <w:spacing w:before="40" w:after="40"/>
                            <w:rPr>
                              <w:rStyle w:val="PodnadpisChar"/>
                              <w:rFonts w:ascii="Times New Roman" w:hAnsi="Times New Roman" w:cs="Times New Roman"/>
                            </w:rPr>
                          </w:pPr>
                        </w:p>
                        <w:p w14:paraId="47FD0684" w14:textId="77777777" w:rsidR="002379D5" w:rsidRPr="00AD1F95" w:rsidRDefault="002379D5" w:rsidP="00427E72">
                          <w:pPr>
                            <w:pStyle w:val="Bezmezer"/>
                            <w:spacing w:before="40" w:after="40"/>
                            <w:rPr>
                              <w:rStyle w:val="PodnadpisChar"/>
                              <w:rFonts w:ascii="Times New Roman" w:hAnsi="Times New Roman" w:cs="Times New Roman"/>
                            </w:rPr>
                          </w:pPr>
                        </w:p>
                        <w:p w14:paraId="23CE2E0B" w14:textId="77777777" w:rsidR="002379D5" w:rsidRPr="00AD1F95" w:rsidRDefault="002379D5" w:rsidP="00427E72">
                          <w:pPr>
                            <w:pStyle w:val="Bezmezer"/>
                            <w:spacing w:before="40" w:after="40"/>
                            <w:rPr>
                              <w:rStyle w:val="PodnadpisChar"/>
                              <w:rFonts w:ascii="Times New Roman" w:hAnsi="Times New Roman" w:cs="Times New Roman"/>
                            </w:rPr>
                          </w:pPr>
                        </w:p>
                        <w:p w14:paraId="3C9EEA5D" w14:textId="77777777" w:rsidR="002379D5" w:rsidRPr="00AD1F95" w:rsidRDefault="002379D5" w:rsidP="00427E72">
                          <w:pPr>
                            <w:pStyle w:val="Bezmezer"/>
                            <w:spacing w:before="40" w:after="40"/>
                            <w:rPr>
                              <w:rStyle w:val="PodnadpisChar"/>
                              <w:rFonts w:ascii="Times New Roman" w:hAnsi="Times New Roman" w:cs="Times New Roman"/>
                            </w:rPr>
                          </w:pPr>
                        </w:p>
                        <w:p w14:paraId="6ED60F73" w14:textId="056672AC" w:rsidR="002379D5" w:rsidRDefault="002379D5" w:rsidP="00427E72">
                          <w:pPr>
                            <w:pStyle w:val="Bezmezer"/>
                            <w:spacing w:before="40" w:after="40"/>
                            <w:rPr>
                              <w:rStyle w:val="PodnadpisChar"/>
                              <w:rFonts w:ascii="Times New Roman" w:hAnsi="Times New Roman" w:cs="Times New Roman"/>
                            </w:rPr>
                          </w:pPr>
                        </w:p>
                        <w:p w14:paraId="4649F186" w14:textId="0A3CEFEA" w:rsidR="00AD1F95" w:rsidRDefault="00AD1F95" w:rsidP="00427E72">
                          <w:pPr>
                            <w:pStyle w:val="Bezmezer"/>
                            <w:spacing w:before="40" w:after="40"/>
                            <w:rPr>
                              <w:rStyle w:val="PodnadpisChar"/>
                              <w:rFonts w:ascii="Times New Roman" w:hAnsi="Times New Roman" w:cs="Times New Roman"/>
                            </w:rPr>
                          </w:pPr>
                        </w:p>
                        <w:p w14:paraId="5ECC977B" w14:textId="5B7566BC" w:rsidR="00AD1F95" w:rsidRDefault="00AD1F95" w:rsidP="00427E72">
                          <w:pPr>
                            <w:pStyle w:val="Bezmezer"/>
                            <w:spacing w:before="40" w:after="40"/>
                            <w:rPr>
                              <w:rStyle w:val="PodnadpisChar"/>
                              <w:rFonts w:ascii="Times New Roman" w:hAnsi="Times New Roman" w:cs="Times New Roman"/>
                            </w:rPr>
                          </w:pPr>
                        </w:p>
                        <w:p w14:paraId="41F32838" w14:textId="77777777" w:rsidR="00AD1F95" w:rsidRPr="00AD1F95" w:rsidRDefault="00AD1F95" w:rsidP="00427E72">
                          <w:pPr>
                            <w:pStyle w:val="Bezmezer"/>
                            <w:spacing w:before="40" w:after="40"/>
                            <w:rPr>
                              <w:rStyle w:val="PodnadpisChar"/>
                              <w:rFonts w:ascii="Times New Roman" w:hAnsi="Times New Roman" w:cs="Times New Roman"/>
                            </w:rPr>
                          </w:pPr>
                        </w:p>
                        <w:p w14:paraId="313FEE80" w14:textId="6970E1CC" w:rsidR="002379D5" w:rsidRDefault="002379D5" w:rsidP="00427E72">
                          <w:pPr>
                            <w:pStyle w:val="Bezmezer"/>
                            <w:spacing w:before="40" w:after="40"/>
                            <w:rPr>
                              <w:rStyle w:val="PodnadpisChar"/>
                              <w:rFonts w:ascii="Times New Roman" w:hAnsi="Times New Roman" w:cs="Times New Roman"/>
                            </w:rPr>
                          </w:pPr>
                        </w:p>
                        <w:p w14:paraId="2A9347E6" w14:textId="6A60FF56" w:rsidR="00AD1F95" w:rsidRDefault="00AD1F95" w:rsidP="00427E72">
                          <w:pPr>
                            <w:pStyle w:val="Bezmezer"/>
                            <w:spacing w:before="40" w:after="40"/>
                            <w:rPr>
                              <w:rStyle w:val="PodnadpisChar"/>
                              <w:rFonts w:ascii="Times New Roman" w:hAnsi="Times New Roman" w:cs="Times New Roman"/>
                            </w:rPr>
                          </w:pPr>
                        </w:p>
                        <w:p w14:paraId="2630676D" w14:textId="4EBD3088" w:rsidR="00AD1F95" w:rsidRDefault="00AD1F95" w:rsidP="00427E72">
                          <w:pPr>
                            <w:pStyle w:val="Bezmezer"/>
                            <w:spacing w:before="40" w:after="40"/>
                            <w:rPr>
                              <w:rStyle w:val="PodnadpisChar"/>
                              <w:rFonts w:ascii="Times New Roman" w:hAnsi="Times New Roman" w:cs="Times New Roman"/>
                            </w:rPr>
                          </w:pPr>
                        </w:p>
                        <w:p w14:paraId="4AFB9E5B" w14:textId="0803CDEB" w:rsidR="00AD1F95" w:rsidRDefault="00AD1F95" w:rsidP="00427E72">
                          <w:pPr>
                            <w:pStyle w:val="Bezmezer"/>
                            <w:spacing w:before="40" w:after="40"/>
                            <w:rPr>
                              <w:rStyle w:val="PodnadpisChar"/>
                              <w:rFonts w:ascii="Times New Roman" w:hAnsi="Times New Roman" w:cs="Times New Roman"/>
                            </w:rPr>
                          </w:pPr>
                        </w:p>
                        <w:p w14:paraId="14FF5610" w14:textId="7264E878" w:rsidR="00AD1F95" w:rsidRDefault="00AD1F95" w:rsidP="00427E72">
                          <w:pPr>
                            <w:pStyle w:val="Bezmezer"/>
                            <w:spacing w:before="40" w:after="40"/>
                            <w:rPr>
                              <w:rStyle w:val="PodnadpisChar"/>
                              <w:rFonts w:ascii="Times New Roman" w:hAnsi="Times New Roman" w:cs="Times New Roman"/>
                            </w:rPr>
                          </w:pPr>
                        </w:p>
                        <w:p w14:paraId="243742AD" w14:textId="5BB14F94" w:rsidR="00AD1F95" w:rsidRDefault="00AD1F95" w:rsidP="00427E72">
                          <w:pPr>
                            <w:pStyle w:val="Bezmezer"/>
                            <w:spacing w:before="40" w:after="40"/>
                            <w:rPr>
                              <w:rStyle w:val="PodnadpisChar"/>
                              <w:rFonts w:ascii="Times New Roman" w:hAnsi="Times New Roman" w:cs="Times New Roman"/>
                            </w:rPr>
                          </w:pPr>
                        </w:p>
                        <w:p w14:paraId="3C46B88B" w14:textId="4B8C4482" w:rsidR="00AD1F95" w:rsidRDefault="00AD1F95" w:rsidP="00427E72">
                          <w:pPr>
                            <w:pStyle w:val="Bezmezer"/>
                            <w:spacing w:before="40" w:after="40"/>
                            <w:rPr>
                              <w:rStyle w:val="PodnadpisChar"/>
                              <w:rFonts w:ascii="Times New Roman" w:hAnsi="Times New Roman" w:cs="Times New Roman"/>
                            </w:rPr>
                          </w:pPr>
                        </w:p>
                        <w:p w14:paraId="5F2D095D" w14:textId="6C66F11C" w:rsidR="00AD1F95" w:rsidRDefault="00AD1F95" w:rsidP="00427E72">
                          <w:pPr>
                            <w:pStyle w:val="Bezmezer"/>
                            <w:spacing w:before="40" w:after="40"/>
                            <w:rPr>
                              <w:rStyle w:val="PodnadpisChar"/>
                              <w:rFonts w:ascii="Times New Roman" w:hAnsi="Times New Roman" w:cs="Times New Roman"/>
                            </w:rPr>
                          </w:pPr>
                        </w:p>
                        <w:p w14:paraId="443CA201" w14:textId="3AAA955B" w:rsidR="00AD1F95" w:rsidRDefault="00AD1F95" w:rsidP="00427E72">
                          <w:pPr>
                            <w:pStyle w:val="Bezmezer"/>
                            <w:spacing w:before="40" w:after="40"/>
                            <w:rPr>
                              <w:rStyle w:val="PodnadpisChar"/>
                              <w:rFonts w:ascii="Times New Roman" w:hAnsi="Times New Roman" w:cs="Times New Roman"/>
                            </w:rPr>
                          </w:pPr>
                        </w:p>
                        <w:p w14:paraId="3D309B80" w14:textId="7F94CFE0" w:rsidR="00AD1F95" w:rsidRDefault="00AD1F95" w:rsidP="00427E72">
                          <w:pPr>
                            <w:pStyle w:val="Bezmezer"/>
                            <w:spacing w:before="40" w:after="40"/>
                            <w:rPr>
                              <w:rStyle w:val="PodnadpisChar"/>
                              <w:rFonts w:ascii="Times New Roman" w:hAnsi="Times New Roman" w:cs="Times New Roman"/>
                            </w:rPr>
                          </w:pPr>
                        </w:p>
                        <w:p w14:paraId="0AF7BB97" w14:textId="00E29297" w:rsidR="00AD1F95" w:rsidRDefault="00AD1F95" w:rsidP="00427E72">
                          <w:pPr>
                            <w:pStyle w:val="Bezmezer"/>
                            <w:spacing w:before="40" w:after="40"/>
                            <w:rPr>
                              <w:rStyle w:val="PodnadpisChar"/>
                              <w:rFonts w:ascii="Times New Roman" w:hAnsi="Times New Roman" w:cs="Times New Roman"/>
                            </w:rPr>
                          </w:pPr>
                        </w:p>
                        <w:p w14:paraId="0F1E5378" w14:textId="066109F3" w:rsidR="00AD1F95" w:rsidRDefault="00AD1F95" w:rsidP="00427E72">
                          <w:pPr>
                            <w:pStyle w:val="Bezmezer"/>
                            <w:spacing w:before="40" w:after="40"/>
                            <w:rPr>
                              <w:rStyle w:val="PodnadpisChar"/>
                              <w:rFonts w:ascii="Times New Roman" w:hAnsi="Times New Roman" w:cs="Times New Roman"/>
                            </w:rPr>
                          </w:pPr>
                        </w:p>
                        <w:p w14:paraId="53C758DD" w14:textId="22CC1272" w:rsidR="00AD1F95" w:rsidRDefault="00AD1F95" w:rsidP="00427E72">
                          <w:pPr>
                            <w:pStyle w:val="Bezmezer"/>
                            <w:spacing w:before="40" w:after="40"/>
                            <w:rPr>
                              <w:rStyle w:val="PodnadpisChar"/>
                              <w:rFonts w:ascii="Times New Roman" w:hAnsi="Times New Roman" w:cs="Times New Roman"/>
                            </w:rPr>
                          </w:pPr>
                        </w:p>
                        <w:p w14:paraId="09EC5AC3" w14:textId="53E086ED" w:rsidR="00AD1F95" w:rsidRDefault="00AD1F95" w:rsidP="00427E72">
                          <w:pPr>
                            <w:pStyle w:val="Bezmezer"/>
                            <w:spacing w:before="40" w:after="40"/>
                            <w:rPr>
                              <w:rStyle w:val="PodnadpisChar"/>
                              <w:rFonts w:ascii="Times New Roman" w:hAnsi="Times New Roman" w:cs="Times New Roman"/>
                            </w:rPr>
                          </w:pPr>
                        </w:p>
                        <w:p w14:paraId="67A512D4" w14:textId="5CA3E79A" w:rsidR="00AD1F95" w:rsidRDefault="00AD1F95" w:rsidP="00427E72">
                          <w:pPr>
                            <w:pStyle w:val="Bezmezer"/>
                            <w:spacing w:before="40" w:after="40"/>
                            <w:rPr>
                              <w:rStyle w:val="PodnadpisChar"/>
                              <w:rFonts w:ascii="Times New Roman" w:hAnsi="Times New Roman" w:cs="Times New Roman"/>
                            </w:rPr>
                          </w:pPr>
                        </w:p>
                        <w:p w14:paraId="16F8EEF7" w14:textId="64459F2E" w:rsidR="00AD1F95" w:rsidRDefault="00AD1F95" w:rsidP="00427E72">
                          <w:pPr>
                            <w:pStyle w:val="Bezmezer"/>
                            <w:spacing w:before="40" w:after="40"/>
                            <w:rPr>
                              <w:rStyle w:val="PodnadpisChar"/>
                              <w:rFonts w:ascii="Times New Roman" w:hAnsi="Times New Roman" w:cs="Times New Roman"/>
                            </w:rPr>
                          </w:pPr>
                        </w:p>
                        <w:p w14:paraId="5DF88811" w14:textId="77777777" w:rsidR="00AD1F95" w:rsidRDefault="00AD1F95" w:rsidP="00427E72">
                          <w:pPr>
                            <w:pStyle w:val="Bezmezer"/>
                            <w:spacing w:before="40" w:after="40"/>
                            <w:rPr>
                              <w:rStyle w:val="PodnadpisChar"/>
                              <w:rFonts w:ascii="Times New Roman" w:hAnsi="Times New Roman" w:cs="Times New Roman"/>
                            </w:rPr>
                          </w:pPr>
                        </w:p>
                        <w:p w14:paraId="763F0A99" w14:textId="77777777" w:rsidR="00AD1F95" w:rsidRPr="00AD1F95" w:rsidRDefault="00AD1F95" w:rsidP="00427E72">
                          <w:pPr>
                            <w:pStyle w:val="Bezmezer"/>
                            <w:spacing w:before="40" w:after="40"/>
                            <w:rPr>
                              <w:rStyle w:val="PodnadpisChar"/>
                              <w:rFonts w:ascii="Times New Roman" w:hAnsi="Times New Roman" w:cs="Times New Roman"/>
                            </w:rPr>
                          </w:pPr>
                        </w:p>
                        <w:p w14:paraId="44144A7E" w14:textId="77777777" w:rsidR="002379D5" w:rsidRPr="00AD1F95" w:rsidRDefault="002379D5" w:rsidP="00427E72">
                          <w:pPr>
                            <w:pStyle w:val="Bezmezer"/>
                            <w:spacing w:before="40" w:after="40"/>
                            <w:rPr>
                              <w:rStyle w:val="PodnadpisChar"/>
                              <w:rFonts w:ascii="Times New Roman" w:hAnsi="Times New Roman" w:cs="Times New Roman"/>
                            </w:rPr>
                          </w:pPr>
                        </w:p>
                        <w:p w14:paraId="2D54086A" w14:textId="1FBD8140" w:rsidR="00427E72" w:rsidRPr="00AD1F95" w:rsidRDefault="00427E72" w:rsidP="00427E72">
                          <w:pPr>
                            <w:pStyle w:val="Bezmezer"/>
                            <w:spacing w:before="40" w:after="40"/>
                            <w:rPr>
                              <w:rStyle w:val="PodnadpisChar"/>
                              <w:rFonts w:ascii="Times New Roman" w:hAnsi="Times New Roman" w:cs="Times New Roman"/>
                              <w:b/>
                              <w:color w:val="auto"/>
                              <w:u w:val="single"/>
                            </w:rPr>
                          </w:pPr>
                          <w:r w:rsidRPr="00AD1F95">
                            <w:rPr>
                              <w:rStyle w:val="PodnadpisChar"/>
                              <w:rFonts w:ascii="Times New Roman" w:hAnsi="Times New Roman" w:cs="Times New Roman"/>
                              <w:b/>
                              <w:color w:val="auto"/>
                              <w:u w:val="single"/>
                            </w:rPr>
                            <w:t>Stavba:</w:t>
                          </w:r>
                          <w:bookmarkStart w:id="3" w:name="_GoBack"/>
                          <w:bookmarkEnd w:id="3"/>
                        </w:p>
                        <w:p w14:paraId="47880299" w14:textId="434E86DD" w:rsidR="007D023B" w:rsidRPr="00AD1F95" w:rsidRDefault="00427E72" w:rsidP="002379D5">
                          <w:pPr>
                            <w:pStyle w:val="Bezmezer"/>
                            <w:spacing w:before="40" w:after="40"/>
                            <w:rPr>
                              <w:rFonts w:ascii="Times New Roman" w:hAnsi="Times New Roman" w:cs="Times New Roman"/>
                              <w:caps/>
                              <w:sz w:val="28"/>
                              <w:szCs w:val="28"/>
                            </w:rPr>
                          </w:pPr>
                          <w:r w:rsidRPr="00AD1F95">
                            <w:rPr>
                              <w:rStyle w:val="PodnadpisChar"/>
                              <w:rFonts w:ascii="Times New Roman" w:hAnsi="Times New Roman" w:cs="Times New Roman"/>
                              <w:caps/>
                              <w:color w:val="auto"/>
                            </w:rPr>
                            <w:br/>
                          </w:r>
                          <w:sdt>
                            <w:sdtPr>
                              <w:rPr>
                                <w:rFonts w:ascii="Times New Roman" w:hAnsi="Times New Roman" w:cs="Times New Roman"/>
                                <w:b/>
                                <w:caps/>
                                <w:sz w:val="28"/>
                                <w:szCs w:val="28"/>
                                <w:lang w:val="en-US"/>
                              </w:rPr>
                              <w:alias w:val="Předmět"/>
                              <w:tag w:val=""/>
                              <w:id w:val="-631787075"/>
                              <w:placeholder>
                                <w:docPart w:val="E60390E6BA2A4AF58235E05772704392"/>
                              </w:placeholder>
                              <w:dataBinding w:prefixMappings="xmlns:ns0='http://purl.org/dc/elements/1.1/' xmlns:ns1='http://schemas.openxmlformats.org/package/2006/metadata/core-properties' " w:xpath="/ns1:coreProperties[1]/ns0:subject[1]" w:storeItemID="{6C3C8BC8-F283-45AE-878A-BAB7291924A1}"/>
                              <w:text/>
                            </w:sdtPr>
                            <w:sdtEndPr/>
                            <w:sdtContent>
                              <w:r w:rsidR="00255844">
                                <w:rPr>
                                  <w:rFonts w:ascii="Times New Roman" w:hAnsi="Times New Roman" w:cs="Times New Roman"/>
                                  <w:b/>
                                  <w:caps/>
                                  <w:sz w:val="28"/>
                                  <w:szCs w:val="28"/>
                                  <w:lang w:val="en-US"/>
                                </w:rPr>
                                <w:t>Most Ottův jez, přemostění řeky Ohře</w:t>
                              </w:r>
                            </w:sdtContent>
                          </w:sdt>
                        </w:p>
                      </w:txbxContent>
                    </v:textbox>
                    <w10:wrap type="square" anchorx="margin" anchory="page"/>
                  </v:shape>
                </w:pict>
              </mc:Fallback>
            </mc:AlternateContent>
          </w:r>
        </w:p>
        <w:p w14:paraId="50F99582" w14:textId="28E60D65" w:rsidR="007D023B" w:rsidRPr="00AD1F95" w:rsidRDefault="00E21CA5">
          <w:pPr>
            <w:rPr>
              <w:rFonts w:eastAsiaTheme="majorEastAsia" w:cs="Times New Roman"/>
              <w:caps/>
              <w:color w:val="5B9BD5" w:themeColor="accent1"/>
              <w:spacing w:val="10"/>
              <w:sz w:val="24"/>
              <w:szCs w:val="24"/>
            </w:rPr>
          </w:pPr>
        </w:p>
      </w:sdtContent>
    </w:sdt>
    <w:p w14:paraId="7D825F91" w14:textId="77777777" w:rsidR="006F576A" w:rsidRPr="00AD1F95" w:rsidRDefault="006F576A" w:rsidP="006F576A">
      <w:pPr>
        <w:spacing w:after="0" w:line="259" w:lineRule="auto"/>
        <w:ind w:left="10"/>
        <w:rPr>
          <w:rFonts w:cs="Times New Roman"/>
          <w:sz w:val="24"/>
          <w:szCs w:val="24"/>
        </w:rPr>
      </w:pPr>
    </w:p>
    <w:sdt>
      <w:sdtPr>
        <w:id w:val="-1019924258"/>
        <w:docPartObj>
          <w:docPartGallery w:val="Table of Contents"/>
          <w:docPartUnique/>
        </w:docPartObj>
      </w:sdtPr>
      <w:sdtEndPr>
        <w:rPr>
          <w:b/>
          <w:bCs/>
        </w:rPr>
      </w:sdtEndPr>
      <w:sdtContent>
        <w:p w14:paraId="3DB24A38" w14:textId="2E17956F" w:rsidR="00AD1F95" w:rsidRPr="00E21CA5" w:rsidRDefault="00AD1F95" w:rsidP="00AD1F95">
          <w:pPr>
            <w:rPr>
              <w:rFonts w:cs="Times New Roman"/>
              <w:b/>
              <w:sz w:val="32"/>
              <w:szCs w:val="32"/>
            </w:rPr>
          </w:pPr>
          <w:r w:rsidRPr="00E21CA5">
            <w:rPr>
              <w:rFonts w:cs="Times New Roman"/>
              <w:b/>
              <w:sz w:val="32"/>
              <w:szCs w:val="32"/>
            </w:rPr>
            <w:t>OBSAH</w:t>
          </w:r>
        </w:p>
        <w:p w14:paraId="0EB1E847" w14:textId="69400AB4" w:rsidR="00E21CA5" w:rsidRPr="00E21CA5" w:rsidRDefault="00AD1F95">
          <w:pPr>
            <w:pStyle w:val="Obsah1"/>
            <w:tabs>
              <w:tab w:val="right" w:leader="dot" w:pos="9062"/>
            </w:tabs>
            <w:rPr>
              <w:rFonts w:ascii="Times New Roman" w:eastAsiaTheme="minorEastAsia" w:hAnsi="Times New Roman" w:cs="Times New Roman"/>
              <w:b w:val="0"/>
              <w:noProof/>
              <w:color w:val="auto"/>
              <w:sz w:val="22"/>
              <w:szCs w:val="22"/>
            </w:rPr>
          </w:pPr>
          <w:r w:rsidRPr="00E21CA5">
            <w:rPr>
              <w:rFonts w:ascii="Times New Roman" w:hAnsi="Times New Roman" w:cs="Times New Roman"/>
            </w:rPr>
            <w:fldChar w:fldCharType="begin"/>
          </w:r>
          <w:r w:rsidRPr="00E21CA5">
            <w:rPr>
              <w:rFonts w:ascii="Times New Roman" w:hAnsi="Times New Roman" w:cs="Times New Roman"/>
            </w:rPr>
            <w:instrText xml:space="preserve"> TOC \o "1-3" \h \z \u </w:instrText>
          </w:r>
          <w:r w:rsidRPr="00E21CA5">
            <w:rPr>
              <w:rFonts w:ascii="Times New Roman" w:hAnsi="Times New Roman" w:cs="Times New Roman"/>
            </w:rPr>
            <w:fldChar w:fldCharType="separate"/>
          </w:r>
          <w:hyperlink w:anchor="_Toc165904106" w:history="1">
            <w:r w:rsidR="00E21CA5" w:rsidRPr="00E21CA5">
              <w:rPr>
                <w:rStyle w:val="Hypertextovodkaz"/>
                <w:rFonts w:ascii="Times New Roman" w:hAnsi="Times New Roman" w:cs="Times New Roman"/>
                <w:noProof/>
              </w:rPr>
              <w:t>VYMEZENÍ POJMŮ (DEFINICE)</w:t>
            </w:r>
            <w:r w:rsidR="00E21CA5" w:rsidRPr="00E21CA5">
              <w:rPr>
                <w:rFonts w:ascii="Times New Roman" w:hAnsi="Times New Roman" w:cs="Times New Roman"/>
                <w:noProof/>
                <w:webHidden/>
              </w:rPr>
              <w:tab/>
            </w:r>
            <w:r w:rsidR="00E21CA5" w:rsidRPr="00E21CA5">
              <w:rPr>
                <w:rFonts w:ascii="Times New Roman" w:hAnsi="Times New Roman" w:cs="Times New Roman"/>
                <w:noProof/>
                <w:webHidden/>
              </w:rPr>
              <w:fldChar w:fldCharType="begin"/>
            </w:r>
            <w:r w:rsidR="00E21CA5" w:rsidRPr="00E21CA5">
              <w:rPr>
                <w:rFonts w:ascii="Times New Roman" w:hAnsi="Times New Roman" w:cs="Times New Roman"/>
                <w:noProof/>
                <w:webHidden/>
              </w:rPr>
              <w:instrText xml:space="preserve"> PAGEREF _Toc165904106 \h </w:instrText>
            </w:r>
            <w:r w:rsidR="00E21CA5" w:rsidRPr="00E21CA5">
              <w:rPr>
                <w:rFonts w:ascii="Times New Roman" w:hAnsi="Times New Roman" w:cs="Times New Roman"/>
                <w:noProof/>
                <w:webHidden/>
              </w:rPr>
            </w:r>
            <w:r w:rsidR="00E21CA5" w:rsidRPr="00E21CA5">
              <w:rPr>
                <w:rFonts w:ascii="Times New Roman" w:hAnsi="Times New Roman" w:cs="Times New Roman"/>
                <w:noProof/>
                <w:webHidden/>
              </w:rPr>
              <w:fldChar w:fldCharType="separate"/>
            </w:r>
            <w:r w:rsidR="00E21CA5" w:rsidRPr="00E21CA5">
              <w:rPr>
                <w:rFonts w:ascii="Times New Roman" w:hAnsi="Times New Roman" w:cs="Times New Roman"/>
                <w:noProof/>
                <w:webHidden/>
              </w:rPr>
              <w:t>3</w:t>
            </w:r>
            <w:r w:rsidR="00E21CA5" w:rsidRPr="00E21CA5">
              <w:rPr>
                <w:rFonts w:ascii="Times New Roman" w:hAnsi="Times New Roman" w:cs="Times New Roman"/>
                <w:noProof/>
                <w:webHidden/>
              </w:rPr>
              <w:fldChar w:fldCharType="end"/>
            </w:r>
          </w:hyperlink>
        </w:p>
        <w:p w14:paraId="5A28AE7A" w14:textId="6895512B"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07" w:history="1">
            <w:r w:rsidRPr="00E21CA5">
              <w:rPr>
                <w:rStyle w:val="Hypertextovodkaz"/>
                <w:rFonts w:ascii="Times New Roman" w:hAnsi="Times New Roman" w:cs="Times New Roman"/>
                <w:noProof/>
              </w:rPr>
              <w:t>1</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ÚVODNÍ A VŠEOBECNÁ USTANOVENÍ</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_Toc165904107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5</w:t>
            </w:r>
            <w:r w:rsidRPr="00E21CA5">
              <w:rPr>
                <w:rFonts w:ascii="Times New Roman" w:hAnsi="Times New Roman" w:cs="Times New Roman"/>
                <w:noProof/>
                <w:webHidden/>
              </w:rPr>
              <w:fldChar w:fldCharType="end"/>
            </w:r>
          </w:hyperlink>
        </w:p>
        <w:p w14:paraId="65BA717C" w14:textId="224B8768" w:rsidR="00E21CA5" w:rsidRPr="00E21CA5" w:rsidRDefault="00E21CA5">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5904108" w:history="1">
            <w:r w:rsidRPr="00E21CA5">
              <w:rPr>
                <w:rStyle w:val="Hypertextovodkaz"/>
                <w:rFonts w:ascii="Times New Roman" w:hAnsi="Times New Roman" w:cs="Times New Roman"/>
                <w:noProof/>
              </w:rPr>
              <w:t>1.1</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Všeobecné zásady Protokolu</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_Toc165904108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5</w:t>
            </w:r>
            <w:r w:rsidRPr="00E21CA5">
              <w:rPr>
                <w:rFonts w:ascii="Times New Roman" w:hAnsi="Times New Roman" w:cs="Times New Roman"/>
                <w:noProof/>
                <w:webHidden/>
              </w:rPr>
              <w:fldChar w:fldCharType="end"/>
            </w:r>
          </w:hyperlink>
        </w:p>
        <w:p w14:paraId="3CA082DB" w14:textId="7C231481" w:rsidR="00E21CA5" w:rsidRPr="00E21CA5" w:rsidRDefault="00E21CA5">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5904109" w:history="1">
            <w:r w:rsidRPr="00E21CA5">
              <w:rPr>
                <w:rStyle w:val="Hypertextovodkaz"/>
                <w:rFonts w:ascii="Times New Roman" w:hAnsi="Times New Roman" w:cs="Times New Roman"/>
                <w:noProof/>
              </w:rPr>
              <w:t>1.1.1</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Účel Protokolu</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_Toc165904109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5</w:t>
            </w:r>
            <w:r w:rsidRPr="00E21CA5">
              <w:rPr>
                <w:rFonts w:ascii="Times New Roman" w:hAnsi="Times New Roman" w:cs="Times New Roman"/>
                <w:noProof/>
                <w:webHidden/>
              </w:rPr>
              <w:fldChar w:fldCharType="end"/>
            </w:r>
          </w:hyperlink>
        </w:p>
        <w:p w14:paraId="74C8D91B" w14:textId="7A3FCA92" w:rsidR="00E21CA5" w:rsidRPr="00E21CA5" w:rsidRDefault="00E21CA5">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5904110" w:history="1">
            <w:r w:rsidRPr="00E21CA5">
              <w:rPr>
                <w:rStyle w:val="Hypertextovodkaz"/>
                <w:rFonts w:ascii="Times New Roman" w:hAnsi="Times New Roman" w:cs="Times New Roman"/>
                <w:noProof/>
              </w:rPr>
              <w:t>1.1.2</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Duševní vlastnictví</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_Toc165904110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5</w:t>
            </w:r>
            <w:r w:rsidRPr="00E21CA5">
              <w:rPr>
                <w:rFonts w:ascii="Times New Roman" w:hAnsi="Times New Roman" w:cs="Times New Roman"/>
                <w:noProof/>
                <w:webHidden/>
              </w:rPr>
              <w:fldChar w:fldCharType="end"/>
            </w:r>
          </w:hyperlink>
        </w:p>
        <w:p w14:paraId="583DE0EF" w14:textId="334B670A" w:rsidR="00E21CA5" w:rsidRPr="00E21CA5" w:rsidRDefault="00E21CA5">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5904111" w:history="1">
            <w:r w:rsidRPr="00E21CA5">
              <w:rPr>
                <w:rStyle w:val="Hypertextovodkaz"/>
                <w:rFonts w:ascii="Times New Roman" w:hAnsi="Times New Roman" w:cs="Times New Roman"/>
                <w:noProof/>
              </w:rPr>
              <w:t>1.1.3</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Elektronická výměna dat</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_Toc165904111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5</w:t>
            </w:r>
            <w:r w:rsidRPr="00E21CA5">
              <w:rPr>
                <w:rFonts w:ascii="Times New Roman" w:hAnsi="Times New Roman" w:cs="Times New Roman"/>
                <w:noProof/>
                <w:webHidden/>
              </w:rPr>
              <w:fldChar w:fldCharType="end"/>
            </w:r>
          </w:hyperlink>
        </w:p>
        <w:p w14:paraId="58EB220A" w14:textId="27CE3FD8" w:rsidR="00E21CA5" w:rsidRPr="00E21CA5" w:rsidRDefault="00E21CA5">
          <w:pPr>
            <w:pStyle w:val="Obsah3"/>
            <w:tabs>
              <w:tab w:val="left" w:pos="1760"/>
              <w:tab w:val="right" w:leader="dot" w:pos="9062"/>
            </w:tabs>
            <w:rPr>
              <w:rFonts w:ascii="Times New Roman" w:eastAsiaTheme="minorEastAsia" w:hAnsi="Times New Roman" w:cs="Times New Roman"/>
              <w:noProof/>
              <w:color w:val="auto"/>
              <w:sz w:val="22"/>
              <w:szCs w:val="22"/>
            </w:rPr>
          </w:pPr>
          <w:hyperlink w:anchor="_Toc165904112" w:history="1">
            <w:r w:rsidRPr="00E21CA5">
              <w:rPr>
                <w:rStyle w:val="Hypertextovodkaz"/>
                <w:rFonts w:ascii="Times New Roman" w:hAnsi="Times New Roman" w:cs="Times New Roman"/>
                <w:noProof/>
              </w:rPr>
              <w:t>1.1.4</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Definice modelů, na něž se vztahuje Protokol</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_Toc165904112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6</w:t>
            </w:r>
            <w:r w:rsidRPr="00E21CA5">
              <w:rPr>
                <w:rFonts w:ascii="Times New Roman" w:hAnsi="Times New Roman" w:cs="Times New Roman"/>
                <w:noProof/>
                <w:webHidden/>
              </w:rPr>
              <w:fldChar w:fldCharType="end"/>
            </w:r>
          </w:hyperlink>
        </w:p>
        <w:p w14:paraId="4F85C514" w14:textId="0C70BB34" w:rsidR="00E21CA5" w:rsidRPr="00E21CA5" w:rsidRDefault="00E21CA5">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5904113" w:history="1">
            <w:r w:rsidRPr="00E21CA5">
              <w:rPr>
                <w:rStyle w:val="Hypertextovodkaz"/>
                <w:rFonts w:ascii="Times New Roman" w:hAnsi="Times New Roman" w:cs="Times New Roman"/>
                <w:noProof/>
              </w:rPr>
              <w:t>1.2</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Manažer informací / Koordinátor BIM / Správce informací</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_Toc165904113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6</w:t>
            </w:r>
            <w:r w:rsidRPr="00E21CA5">
              <w:rPr>
                <w:rFonts w:ascii="Times New Roman" w:hAnsi="Times New Roman" w:cs="Times New Roman"/>
                <w:noProof/>
                <w:webHidden/>
              </w:rPr>
              <w:fldChar w:fldCharType="end"/>
            </w:r>
          </w:hyperlink>
        </w:p>
        <w:p w14:paraId="59E67C3C" w14:textId="51DF10F1" w:rsidR="00E21CA5" w:rsidRPr="00E21CA5" w:rsidRDefault="00E21CA5">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5904114" w:history="1">
            <w:r w:rsidRPr="00E21CA5">
              <w:rPr>
                <w:rStyle w:val="Hypertextovodkaz"/>
                <w:rFonts w:ascii="Times New Roman" w:hAnsi="Times New Roman" w:cs="Times New Roman"/>
                <w:noProof/>
              </w:rPr>
              <w:t>1.3</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Požadavky Objednatele na informace a Datové standardy</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_Toc165904114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6</w:t>
            </w:r>
            <w:r w:rsidRPr="00E21CA5">
              <w:rPr>
                <w:rFonts w:ascii="Times New Roman" w:hAnsi="Times New Roman" w:cs="Times New Roman"/>
                <w:noProof/>
                <w:webHidden/>
              </w:rPr>
              <w:fldChar w:fldCharType="end"/>
            </w:r>
          </w:hyperlink>
        </w:p>
        <w:p w14:paraId="7A39002E" w14:textId="637A2841"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15" w:history="1">
            <w:r w:rsidRPr="00E21CA5">
              <w:rPr>
                <w:rStyle w:val="Hypertextovodkaz"/>
                <w:rFonts w:ascii="Times New Roman" w:hAnsi="Times New Roman" w:cs="Times New Roman"/>
                <w:noProof/>
              </w:rPr>
              <w:t>2</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PŘEDNOST SMLUVNÍCH DOKUMENTŮ</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_Toc165904115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7</w:t>
            </w:r>
            <w:r w:rsidRPr="00E21CA5">
              <w:rPr>
                <w:rFonts w:ascii="Times New Roman" w:hAnsi="Times New Roman" w:cs="Times New Roman"/>
                <w:noProof/>
                <w:webHidden/>
              </w:rPr>
              <w:fldChar w:fldCharType="end"/>
            </w:r>
          </w:hyperlink>
        </w:p>
        <w:p w14:paraId="77C8E49C" w14:textId="3C2D37F8"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16" w:history="1">
            <w:r w:rsidRPr="00E21CA5">
              <w:rPr>
                <w:rStyle w:val="Hypertextovodkaz"/>
                <w:rFonts w:ascii="Times New Roman" w:hAnsi="Times New Roman" w:cs="Times New Roman"/>
                <w:noProof/>
              </w:rPr>
              <w:t>3</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POVINNOSTI OBJEDNATELE</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_Toc165904116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7</w:t>
            </w:r>
            <w:r w:rsidRPr="00E21CA5">
              <w:rPr>
                <w:rFonts w:ascii="Times New Roman" w:hAnsi="Times New Roman" w:cs="Times New Roman"/>
                <w:noProof/>
                <w:webHidden/>
              </w:rPr>
              <w:fldChar w:fldCharType="end"/>
            </w:r>
          </w:hyperlink>
        </w:p>
        <w:p w14:paraId="70F73745" w14:textId="4BA08788"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17" w:history="1">
            <w:r w:rsidRPr="00E21CA5">
              <w:rPr>
                <w:rStyle w:val="Hypertextovodkaz"/>
                <w:rFonts w:ascii="Times New Roman" w:hAnsi="Times New Roman" w:cs="Times New Roman"/>
                <w:noProof/>
              </w:rPr>
              <w:t>4</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POVINNOSTI DODAVATELE A ČLENŮ PROJEKTOVÉHO TÝMU</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_Toc165904117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7</w:t>
            </w:r>
            <w:r w:rsidRPr="00E21CA5">
              <w:rPr>
                <w:rFonts w:ascii="Times New Roman" w:hAnsi="Times New Roman" w:cs="Times New Roman"/>
                <w:noProof/>
                <w:webHidden/>
              </w:rPr>
              <w:fldChar w:fldCharType="end"/>
            </w:r>
          </w:hyperlink>
        </w:p>
        <w:p w14:paraId="571042FB" w14:textId="02A7059E" w:rsidR="00E21CA5" w:rsidRPr="00E21CA5" w:rsidRDefault="00E21CA5">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5904118" w:history="1">
            <w:r w:rsidRPr="00E21CA5">
              <w:rPr>
                <w:rStyle w:val="Hypertextovodkaz"/>
                <w:rFonts w:ascii="Times New Roman" w:hAnsi="Times New Roman" w:cs="Times New Roman"/>
                <w:noProof/>
              </w:rPr>
              <w:t>4.1</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Povinnosti Dodavatele</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_Toc165904118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7</w:t>
            </w:r>
            <w:r w:rsidRPr="00E21CA5">
              <w:rPr>
                <w:rFonts w:ascii="Times New Roman" w:hAnsi="Times New Roman" w:cs="Times New Roman"/>
                <w:noProof/>
                <w:webHidden/>
              </w:rPr>
              <w:fldChar w:fldCharType="end"/>
            </w:r>
          </w:hyperlink>
        </w:p>
        <w:p w14:paraId="25E68D33" w14:textId="72CC3C7B" w:rsidR="00E21CA5" w:rsidRPr="00E21CA5" w:rsidRDefault="00E21CA5">
          <w:pPr>
            <w:pStyle w:val="Obsah2"/>
            <w:tabs>
              <w:tab w:val="left" w:pos="1100"/>
              <w:tab w:val="right" w:leader="dot" w:pos="9062"/>
            </w:tabs>
            <w:rPr>
              <w:rFonts w:ascii="Times New Roman" w:eastAsiaTheme="minorEastAsia" w:hAnsi="Times New Roman" w:cs="Times New Roman"/>
              <w:noProof/>
              <w:color w:val="auto"/>
              <w:sz w:val="22"/>
              <w:szCs w:val="22"/>
            </w:rPr>
          </w:pPr>
          <w:hyperlink w:anchor="_Toc165904119" w:history="1">
            <w:r w:rsidRPr="00E21CA5">
              <w:rPr>
                <w:rStyle w:val="Hypertextovodkaz"/>
                <w:rFonts w:ascii="Times New Roman" w:hAnsi="Times New Roman" w:cs="Times New Roman"/>
                <w:noProof/>
              </w:rPr>
              <w:t>4.2</w:t>
            </w:r>
            <w:r w:rsidRPr="00E21CA5">
              <w:rPr>
                <w:rFonts w:ascii="Times New Roman" w:eastAsiaTheme="minorEastAsia" w:hAnsi="Times New Roman" w:cs="Times New Roman"/>
                <w:noProof/>
                <w:color w:val="auto"/>
                <w:sz w:val="22"/>
                <w:szCs w:val="22"/>
              </w:rPr>
              <w:tab/>
            </w:r>
            <w:r w:rsidRPr="00E21CA5">
              <w:rPr>
                <w:rStyle w:val="Hypertextovodkaz"/>
                <w:rFonts w:ascii="Times New Roman" w:hAnsi="Times New Roman" w:cs="Times New Roman"/>
                <w:noProof/>
              </w:rPr>
              <w:t>Povinnosti členů projektového týmu</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_Toc165904119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8</w:t>
            </w:r>
            <w:r w:rsidRPr="00E21CA5">
              <w:rPr>
                <w:rFonts w:ascii="Times New Roman" w:hAnsi="Times New Roman" w:cs="Times New Roman"/>
                <w:noProof/>
                <w:webHidden/>
              </w:rPr>
              <w:fldChar w:fldCharType="end"/>
            </w:r>
          </w:hyperlink>
        </w:p>
        <w:p w14:paraId="18C3943A" w14:textId="5B5F8FD7"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20" w:history="1">
            <w:r w:rsidRPr="00E21CA5">
              <w:rPr>
                <w:rStyle w:val="Hypertextovodkaz"/>
                <w:rFonts w:ascii="Times New Roman" w:hAnsi="Times New Roman" w:cs="Times New Roman"/>
                <w:noProof/>
              </w:rPr>
              <w:t>5</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ELEKTRONICKÁ VÝMĚNA DAT</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_Toc165904120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9</w:t>
            </w:r>
            <w:r w:rsidRPr="00E21CA5">
              <w:rPr>
                <w:rFonts w:ascii="Times New Roman" w:hAnsi="Times New Roman" w:cs="Times New Roman"/>
                <w:noProof/>
                <w:webHidden/>
              </w:rPr>
              <w:fldChar w:fldCharType="end"/>
            </w:r>
          </w:hyperlink>
        </w:p>
        <w:p w14:paraId="221A3F7A" w14:textId="0A1C1001" w:rsidR="00E21CA5" w:rsidRPr="00E21CA5" w:rsidRDefault="00E21CA5">
          <w:pPr>
            <w:pStyle w:val="Obsah1"/>
            <w:tabs>
              <w:tab w:val="left" w:pos="435"/>
              <w:tab w:val="right" w:leader="dot" w:pos="9062"/>
            </w:tabs>
            <w:rPr>
              <w:rFonts w:ascii="Times New Roman" w:eastAsiaTheme="minorEastAsia" w:hAnsi="Times New Roman" w:cs="Times New Roman"/>
              <w:b w:val="0"/>
              <w:noProof/>
              <w:color w:val="auto"/>
              <w:sz w:val="22"/>
              <w:szCs w:val="22"/>
            </w:rPr>
          </w:pPr>
          <w:hyperlink w:anchor="_Toc165904121" w:history="1">
            <w:r w:rsidRPr="00E21CA5">
              <w:rPr>
                <w:rStyle w:val="Hypertextovodkaz"/>
                <w:rFonts w:ascii="Times New Roman" w:hAnsi="Times New Roman" w:cs="Times New Roman"/>
                <w:noProof/>
              </w:rPr>
              <w:t>6</w:t>
            </w:r>
            <w:r w:rsidRPr="00E21CA5">
              <w:rPr>
                <w:rFonts w:ascii="Times New Roman" w:eastAsiaTheme="minorEastAsia" w:hAnsi="Times New Roman" w:cs="Times New Roman"/>
                <w:b w:val="0"/>
                <w:noProof/>
                <w:color w:val="auto"/>
                <w:sz w:val="22"/>
                <w:szCs w:val="22"/>
              </w:rPr>
              <w:tab/>
            </w:r>
            <w:r w:rsidRPr="00E21CA5">
              <w:rPr>
                <w:rStyle w:val="Hypertextovodkaz"/>
                <w:rFonts w:ascii="Times New Roman" w:hAnsi="Times New Roman" w:cs="Times New Roman"/>
                <w:noProof/>
              </w:rPr>
              <w:t>PŘÍLOHY</w:t>
            </w:r>
            <w:r w:rsidRPr="00E21CA5">
              <w:rPr>
                <w:rFonts w:ascii="Times New Roman" w:hAnsi="Times New Roman" w:cs="Times New Roman"/>
                <w:noProof/>
                <w:webHidden/>
              </w:rPr>
              <w:tab/>
            </w:r>
            <w:r w:rsidRPr="00E21CA5">
              <w:rPr>
                <w:rFonts w:ascii="Times New Roman" w:hAnsi="Times New Roman" w:cs="Times New Roman"/>
                <w:noProof/>
                <w:webHidden/>
              </w:rPr>
              <w:fldChar w:fldCharType="begin"/>
            </w:r>
            <w:r w:rsidRPr="00E21CA5">
              <w:rPr>
                <w:rFonts w:ascii="Times New Roman" w:hAnsi="Times New Roman" w:cs="Times New Roman"/>
                <w:noProof/>
                <w:webHidden/>
              </w:rPr>
              <w:instrText xml:space="preserve"> PAGEREF _Toc165904121 \h </w:instrText>
            </w:r>
            <w:r w:rsidRPr="00E21CA5">
              <w:rPr>
                <w:rFonts w:ascii="Times New Roman" w:hAnsi="Times New Roman" w:cs="Times New Roman"/>
                <w:noProof/>
                <w:webHidden/>
              </w:rPr>
            </w:r>
            <w:r w:rsidRPr="00E21CA5">
              <w:rPr>
                <w:rFonts w:ascii="Times New Roman" w:hAnsi="Times New Roman" w:cs="Times New Roman"/>
                <w:noProof/>
                <w:webHidden/>
              </w:rPr>
              <w:fldChar w:fldCharType="separate"/>
            </w:r>
            <w:r w:rsidRPr="00E21CA5">
              <w:rPr>
                <w:rFonts w:ascii="Times New Roman" w:hAnsi="Times New Roman" w:cs="Times New Roman"/>
                <w:noProof/>
                <w:webHidden/>
              </w:rPr>
              <w:t>9</w:t>
            </w:r>
            <w:r w:rsidRPr="00E21CA5">
              <w:rPr>
                <w:rFonts w:ascii="Times New Roman" w:hAnsi="Times New Roman" w:cs="Times New Roman"/>
                <w:noProof/>
                <w:webHidden/>
              </w:rPr>
              <w:fldChar w:fldCharType="end"/>
            </w:r>
          </w:hyperlink>
        </w:p>
        <w:p w14:paraId="7BD613E4" w14:textId="3219467D" w:rsidR="00AD1F95" w:rsidRDefault="00AD1F95">
          <w:r w:rsidRPr="00E21CA5">
            <w:rPr>
              <w:rFonts w:cs="Times New Roman"/>
              <w:b/>
              <w:bCs/>
            </w:rPr>
            <w:fldChar w:fldCharType="end"/>
          </w:r>
        </w:p>
      </w:sdtContent>
    </w:sdt>
    <w:p w14:paraId="352AF063" w14:textId="4B54C787" w:rsidR="00B51555" w:rsidRPr="00AD1F95" w:rsidRDefault="00B51555" w:rsidP="0093054E">
      <w:r w:rsidRPr="00AD1F95">
        <w:br w:type="page"/>
      </w:r>
      <w:bookmarkStart w:id="1" w:name="_GoBack"/>
      <w:bookmarkEnd w:id="1"/>
    </w:p>
    <w:p w14:paraId="046DEB09" w14:textId="7C8DA104" w:rsidR="006F576A" w:rsidRPr="00AD1F95" w:rsidRDefault="006F576A" w:rsidP="00F0756F">
      <w:pPr>
        <w:pStyle w:val="Nadpis1"/>
        <w:numPr>
          <w:ilvl w:val="0"/>
          <w:numId w:val="0"/>
        </w:numPr>
        <w:ind w:left="432" w:hanging="432"/>
      </w:pPr>
      <w:bookmarkStart w:id="2" w:name="_Toc165904106"/>
      <w:r w:rsidRPr="00AD1F95">
        <w:lastRenderedPageBreak/>
        <w:t>VYMEZENÍ POJMŮ (DEFINICE)</w:t>
      </w:r>
      <w:bookmarkEnd w:id="2"/>
    </w:p>
    <w:p w14:paraId="00046FC8" w14:textId="1A4A8ADA" w:rsidR="00983C9A" w:rsidRPr="00AD1F95" w:rsidRDefault="00983C9A" w:rsidP="00F0756F">
      <w:pPr>
        <w:spacing w:after="128"/>
        <w:ind w:left="12" w:right="49"/>
        <w:jc w:val="both"/>
        <w:rPr>
          <w:rFonts w:cs="Times New Roman"/>
          <w:sz w:val="24"/>
          <w:szCs w:val="24"/>
        </w:rPr>
      </w:pPr>
      <w:r w:rsidRPr="00AD1F95">
        <w:rPr>
          <w:rFonts w:cs="Times New Roman"/>
          <w:sz w:val="24"/>
          <w:szCs w:val="24"/>
        </w:rPr>
        <w:t xml:space="preserve">Pokud kontext nevyžaduje jinak, budou mít slova a slovní spojení v tomto dokumentu následující význam s tím, že se použijí i definice </w:t>
      </w:r>
      <w:r w:rsidR="006E32FC" w:rsidRPr="00AD1F95">
        <w:rPr>
          <w:rFonts w:cs="Times New Roman"/>
          <w:sz w:val="24"/>
          <w:szCs w:val="24"/>
        </w:rPr>
        <w:t>obsažené jinde ve Smlouvě</w:t>
      </w:r>
      <w:r w:rsidRPr="00AD1F95">
        <w:rPr>
          <w:rFonts w:cs="Times New Roman"/>
          <w:sz w:val="24"/>
          <w:szCs w:val="24"/>
        </w:rPr>
        <w:t xml:space="preserve">: </w:t>
      </w:r>
    </w:p>
    <w:p w14:paraId="3C89ECD6"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Členové projektového týmu</w:t>
      </w:r>
      <w:r w:rsidRPr="00AD1F95">
        <w:rPr>
          <w:rFonts w:cs="Times New Roman"/>
          <w:sz w:val="24"/>
          <w:szCs w:val="24"/>
        </w:rPr>
        <w:t xml:space="preserve"> – jsou osoby uvedené v definici Projektového týmu, včetně dalších osob (např. nahrazujících stávající Členy projektového týmu) určených Objednatelem nebo Dodavatelem podle tohoto Protokolu. </w:t>
      </w:r>
    </w:p>
    <w:p w14:paraId="21BD7CBF"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Datový standard (DS)</w:t>
      </w:r>
      <w:r w:rsidRPr="00AD1F95">
        <w:rPr>
          <w:rFonts w:cs="Times New Roman"/>
          <w:sz w:val="24"/>
          <w:szCs w:val="24"/>
        </w:rPr>
        <w:t xml:space="preserve"> – stanoví všechny standardizované informace v Informačním modelu, se kterými bude při určitých užití ch BIM nějakým způsobem nakládáno. </w:t>
      </w:r>
    </w:p>
    <w:p w14:paraId="01DD13E4"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Dílo</w:t>
      </w:r>
      <w:r w:rsidRPr="00AD1F95">
        <w:rPr>
          <w:rFonts w:cs="Times New Roman"/>
          <w:sz w:val="24"/>
          <w:szCs w:val="24"/>
        </w:rPr>
        <w:t xml:space="preserve"> – je předmětem Projektování podle Smlouvy. </w:t>
      </w:r>
    </w:p>
    <w:p w14:paraId="4C4080E7" w14:textId="77777777"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Dodavatel</w:t>
      </w:r>
      <w:r w:rsidRPr="00AD1F95">
        <w:rPr>
          <w:rFonts w:cs="Times New Roman"/>
          <w:sz w:val="24"/>
          <w:szCs w:val="24"/>
        </w:rPr>
        <w:t xml:space="preserve"> – je fyzická nebo právnická osoba, která podle Smlouvy pro Objednatele zhotovuje, projednává a provádí Dílo nebo Projektování a správu a provozování s ním případně souvisejícího Informačního modelu. Dodavatelem se pro účely Protokolu rozumí zhotovitel Díla a jakýkoli konzultant účastnící se Díla nebo Projektování (projektant, správce zakázky atd.). </w:t>
      </w:r>
    </w:p>
    <w:p w14:paraId="569802D7"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Informační model</w:t>
      </w:r>
      <w:r w:rsidRPr="00AD1F95">
        <w:rPr>
          <w:rFonts w:cs="Times New Roman"/>
          <w:sz w:val="24"/>
          <w:szCs w:val="24"/>
        </w:rPr>
        <w:t xml:space="preserve"> – je souhrnem veškerých dokumentů, grafických a negrafických informací, které je Projektový tým povinen poskytnout podle Smlouvy. </w:t>
      </w:r>
    </w:p>
    <w:p w14:paraId="6AAC0A22" w14:textId="5764F1AB"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Koordinátor BIM</w:t>
      </w:r>
      <w:r w:rsidRPr="00AD1F95">
        <w:rPr>
          <w:rFonts w:cs="Times New Roman"/>
          <w:sz w:val="24"/>
          <w:szCs w:val="24"/>
        </w:rPr>
        <w:t xml:space="preserve"> – je osoba na straně Dodavatele, zpravidla zhotovitele Díla. </w:t>
      </w:r>
    </w:p>
    <w:p w14:paraId="5EBEE20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Licence</w:t>
      </w:r>
      <w:r w:rsidRPr="00AD1F95">
        <w:rPr>
          <w:rFonts w:cs="Times New Roman"/>
          <w:sz w:val="24"/>
          <w:szCs w:val="24"/>
        </w:rPr>
        <w:t xml:space="preserve"> – je oprávnění příslušného Člena projektového týmu užít pro výkon činností, k nimž je podle příslušné smlouvy oprávněn nebo zmocněn, Informační model či jeho relevantní část za podmínek stanovených v tomto Protokolu. </w:t>
      </w:r>
    </w:p>
    <w:p w14:paraId="7A70B23C"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Manažer informací</w:t>
      </w:r>
      <w:r w:rsidRPr="00AD1F95">
        <w:rPr>
          <w:rFonts w:cs="Times New Roman"/>
          <w:sz w:val="24"/>
          <w:szCs w:val="24"/>
        </w:rPr>
        <w:t xml:space="preserve"> – je osoba na straně Dodavatele, zpravidla projektanta. </w:t>
      </w:r>
    </w:p>
    <w:p w14:paraId="5AAC4DD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Objednatel</w:t>
      </w:r>
      <w:r w:rsidRPr="00AD1F95">
        <w:rPr>
          <w:rFonts w:cs="Times New Roman"/>
          <w:sz w:val="24"/>
          <w:szCs w:val="24"/>
        </w:rPr>
        <w:t xml:space="preserve"> – je fyzická nebo právnická osoba, která si Smlouvou u Dodavatele objednala zhotovení, projednání a provedení výstupu Projektování a správu a provozování s ním případně souvisejícího Informačního modelu. </w:t>
      </w:r>
    </w:p>
    <w:p w14:paraId="3858AED3"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Plán realizace BIM (BEP)</w:t>
      </w:r>
      <w:r w:rsidRPr="00AD1F95">
        <w:rPr>
          <w:rFonts w:cs="Times New Roman"/>
          <w:sz w:val="24"/>
          <w:szCs w:val="24"/>
        </w:rPr>
        <w:t xml:space="preserve"> – definuje, jak budou provedeny aspekty informačního modelování a jak bude Projektování realizováno. Plán realizace BIM (BIM execution plan – BEP) vyjasňuje role a jejich zodpovědnosti a specifikuje relevantní použité standardy a procedury. </w:t>
      </w:r>
    </w:p>
    <w:p w14:paraId="5224FDBF" w14:textId="2332CE45"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Požadavky Objednatele na informace</w:t>
      </w:r>
      <w:r w:rsidRPr="00AD1F95">
        <w:rPr>
          <w:rFonts w:cs="Times New Roman"/>
          <w:sz w:val="24"/>
          <w:szCs w:val="24"/>
        </w:rPr>
        <w:t xml:space="preserve"> – jsou technické specifikace Informačního modelu, určující parametry, procesy a charakteristiky (specifikace datových formátů, standardů, zásad a vlastností), podle kterých má být Informační model, a jeho dílčí části, př</w:t>
      </w:r>
      <w:r w:rsidR="00C02450" w:rsidRPr="00AD1F95">
        <w:rPr>
          <w:rFonts w:cs="Times New Roman"/>
          <w:sz w:val="24"/>
          <w:szCs w:val="24"/>
        </w:rPr>
        <w:t>ipravován a dodáván v souladu s příslušnými přílohami Smlouvy.</w:t>
      </w:r>
    </w:p>
    <w:p w14:paraId="352637C2" w14:textId="42E16E11"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Projektování</w:t>
      </w:r>
      <w:r w:rsidRPr="00AD1F95">
        <w:rPr>
          <w:rFonts w:cs="Times New Roman"/>
          <w:sz w:val="24"/>
          <w:szCs w:val="24"/>
        </w:rPr>
        <w:t xml:space="preserve"> – je zhotovení, projednání a provedení předprojektové a projektové dokumentace, zadávací dokumentace a poskytnutí odborných výkonů a služeb souvisejících </w:t>
      </w:r>
      <w:r w:rsidR="00FF778C">
        <w:rPr>
          <w:rFonts w:cs="Times New Roman"/>
          <w:sz w:val="24"/>
          <w:szCs w:val="24"/>
        </w:rPr>
        <w:t xml:space="preserve">   </w:t>
      </w:r>
      <w:r w:rsidRPr="00AD1F95">
        <w:rPr>
          <w:rFonts w:cs="Times New Roman"/>
          <w:sz w:val="24"/>
          <w:szCs w:val="24"/>
        </w:rPr>
        <w:t xml:space="preserve">s provedením Díla a jeho uvedením do provozu a užívání, a to včetně zřízení a správy Informačního modelu v souladu se Smlouvou. </w:t>
      </w:r>
    </w:p>
    <w:p w14:paraId="28BF10BA"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Projektový tým</w:t>
      </w:r>
      <w:r w:rsidRPr="00AD1F95">
        <w:rPr>
          <w:rFonts w:cs="Times New Roman"/>
          <w:sz w:val="24"/>
          <w:szCs w:val="24"/>
        </w:rPr>
        <w:t xml:space="preserve"> – tvoří osoby podílející se na správě a provozu Informačního modelu, zejména Manažer informací, Správce informací, Koordinátor BIM, popřípadě další fyzické nebo </w:t>
      </w:r>
      <w:r w:rsidRPr="00AD1F95">
        <w:rPr>
          <w:rFonts w:cs="Times New Roman"/>
          <w:sz w:val="24"/>
          <w:szCs w:val="24"/>
        </w:rPr>
        <w:lastRenderedPageBreak/>
        <w:t xml:space="preserve">právnické osoby, které jsou v přímém či nepřímém smluvním vztahu s Objednatelem a které se účastní na zhotovení a provozu Informačního modelu, jehož prostřednictvím bude Dodavatelem Dílo, včetně Projektování, realizováno. Projektový tým je řízený projektovým manažerem Objednatele a projektovým manažerem Dodavatele. </w:t>
      </w:r>
    </w:p>
    <w:p w14:paraId="7D9F3BF0" w14:textId="46AFF13D"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Protokol</w:t>
      </w:r>
      <w:r w:rsidRPr="00AD1F95">
        <w:rPr>
          <w:rFonts w:cs="Times New Roman"/>
          <w:sz w:val="24"/>
          <w:szCs w:val="24"/>
        </w:rPr>
        <w:t xml:space="preserve"> –</w:t>
      </w:r>
      <w:r w:rsidR="006E32FC" w:rsidRPr="00AD1F95">
        <w:rPr>
          <w:rFonts w:cs="Times New Roman"/>
          <w:sz w:val="24"/>
          <w:szCs w:val="24"/>
        </w:rPr>
        <w:t xml:space="preserve"> tento dokument „BIM protokol“ definující pravidla</w:t>
      </w:r>
      <w:r w:rsidRPr="00AD1F95">
        <w:rPr>
          <w:rFonts w:cs="Times New Roman"/>
          <w:sz w:val="24"/>
          <w:szCs w:val="24"/>
        </w:rPr>
        <w:t xml:space="preserve"> </w:t>
      </w:r>
      <w:r w:rsidR="006E32FC" w:rsidRPr="00AD1F95">
        <w:rPr>
          <w:rFonts w:cs="Times New Roman"/>
          <w:sz w:val="24"/>
          <w:szCs w:val="24"/>
        </w:rPr>
        <w:t xml:space="preserve">určená </w:t>
      </w:r>
      <w:r w:rsidRPr="00AD1F95">
        <w:rPr>
          <w:rFonts w:cs="Times New Roman"/>
          <w:sz w:val="24"/>
          <w:szCs w:val="24"/>
        </w:rPr>
        <w:t>pro tvorbu, předání a užití informačního modelu</w:t>
      </w:r>
      <w:r w:rsidR="006E32FC" w:rsidRPr="00AD1F95">
        <w:rPr>
          <w:rFonts w:cs="Times New Roman"/>
          <w:sz w:val="24"/>
          <w:szCs w:val="24"/>
        </w:rPr>
        <w:t xml:space="preserve"> stavby</w:t>
      </w:r>
      <w:r w:rsidRPr="00AD1F95">
        <w:rPr>
          <w:rFonts w:cs="Times New Roman"/>
          <w:sz w:val="24"/>
          <w:szCs w:val="24"/>
        </w:rPr>
        <w:t>.</w:t>
      </w:r>
    </w:p>
    <w:p w14:paraId="365CB7A0"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Smlouva</w:t>
      </w:r>
      <w:r w:rsidRPr="00AD1F95">
        <w:rPr>
          <w:rFonts w:cs="Times New Roman"/>
          <w:sz w:val="24"/>
          <w:szCs w:val="24"/>
        </w:rPr>
        <w:t xml:space="preserve"> – je smlouva uzavřená mezi Objednatelem a Dodavatelem, jejíž součástí a přílohou je tento Protokol a jejímž předmětem je provedení Díla anebo Projektování a správa a provozování s ním případně souvisejícího Informačního modelu. </w:t>
      </w:r>
    </w:p>
    <w:p w14:paraId="163634A9" w14:textId="77777777" w:rsidR="001147E8" w:rsidRPr="00AD1F95" w:rsidRDefault="00983C9A" w:rsidP="00F0756F">
      <w:pPr>
        <w:spacing w:after="128"/>
        <w:ind w:left="12" w:right="49"/>
        <w:jc w:val="both"/>
        <w:rPr>
          <w:rFonts w:cs="Times New Roman"/>
          <w:sz w:val="24"/>
          <w:szCs w:val="24"/>
        </w:rPr>
      </w:pPr>
      <w:r w:rsidRPr="00AD1F95">
        <w:rPr>
          <w:rFonts w:cs="Times New Roman"/>
          <w:b/>
          <w:bCs/>
          <w:sz w:val="24"/>
          <w:szCs w:val="24"/>
        </w:rPr>
        <w:t>Společné datové prostředí (CDE)</w:t>
      </w:r>
      <w:r w:rsidRPr="00AD1F95">
        <w:rPr>
          <w:rFonts w:cs="Times New Roman"/>
          <w:sz w:val="24"/>
          <w:szCs w:val="24"/>
        </w:rPr>
        <w:t xml:space="preserve"> – je hlavním zdrojem sdílených informací, jehož prostřednictvím se shromažďují, udržují a poskytují informace, včetně veškerých dokumentů pro Členy projektového týmu. </w:t>
      </w:r>
    </w:p>
    <w:p w14:paraId="33FA6F5A" w14:textId="1DFD3710" w:rsidR="00983C9A" w:rsidRPr="00AD1F95" w:rsidRDefault="00983C9A" w:rsidP="00F0756F">
      <w:pPr>
        <w:spacing w:after="128"/>
        <w:ind w:left="12" w:right="49"/>
        <w:jc w:val="both"/>
        <w:rPr>
          <w:rFonts w:cs="Times New Roman"/>
          <w:sz w:val="24"/>
          <w:szCs w:val="24"/>
        </w:rPr>
      </w:pPr>
      <w:r w:rsidRPr="00AD1F95">
        <w:rPr>
          <w:rFonts w:cs="Times New Roman"/>
          <w:b/>
          <w:bCs/>
          <w:sz w:val="24"/>
          <w:szCs w:val="24"/>
        </w:rPr>
        <w:t>Správce informací</w:t>
      </w:r>
      <w:r w:rsidRPr="00AD1F95">
        <w:rPr>
          <w:rFonts w:cs="Times New Roman"/>
          <w:sz w:val="24"/>
          <w:szCs w:val="24"/>
        </w:rPr>
        <w:t xml:space="preserve"> – je osoba na straně Objednatele, pověřená správou dat, včetně správy dat ve společném datovém prostředí (CDE), zajišťuje-li ho Objednatel, případně bude-li tak určeno ve Smlouvě.</w:t>
      </w:r>
    </w:p>
    <w:p w14:paraId="20DC9B00" w14:textId="04140A0F" w:rsidR="006F576A" w:rsidRDefault="006F576A" w:rsidP="00F0756F">
      <w:pPr>
        <w:spacing w:after="116"/>
        <w:ind w:left="12" w:right="49"/>
        <w:jc w:val="both"/>
        <w:rPr>
          <w:rFonts w:cs="Times New Roman"/>
          <w:sz w:val="24"/>
          <w:szCs w:val="24"/>
        </w:rPr>
      </w:pPr>
      <w:r w:rsidRPr="00AD1F95">
        <w:rPr>
          <w:rFonts w:cs="Times New Roman"/>
          <w:b/>
          <w:sz w:val="24"/>
          <w:szCs w:val="24"/>
        </w:rPr>
        <w:t>Přípustné účely</w:t>
      </w:r>
      <w:r w:rsidRPr="00AD1F95">
        <w:rPr>
          <w:rFonts w:cs="Times New Roman"/>
          <w:sz w:val="24"/>
          <w:szCs w:val="24"/>
        </w:rPr>
        <w:t xml:space="preserve"> </w:t>
      </w:r>
      <w:r w:rsidR="00BE7564" w:rsidRPr="00AD1F95">
        <w:rPr>
          <w:rFonts w:cs="Times New Roman"/>
          <w:sz w:val="24"/>
          <w:szCs w:val="24"/>
        </w:rPr>
        <w:t>–</w:t>
      </w:r>
      <w:r w:rsidRPr="00AD1F95">
        <w:rPr>
          <w:rFonts w:cs="Times New Roman"/>
          <w:sz w:val="24"/>
          <w:szCs w:val="24"/>
        </w:rPr>
        <w:t xml:space="preserve"> Protokol používá všeobecnou koncepci "přípustných účelů" k vymezení povolených způsobů užití informačních modelů namísto stanovení specifického užití každého informačního modelu (a jakékoliv jeho části); Přípustný účel je definován jako: „Účel související s Projektem a jiným plněním člena projektového týmu podle Smlouvy nebo přípravou (včetně umístění stavby či povolení stavby), zhotovením, provozem, údržbou, opravou, úpravou (včetně rozšíření nebo přestavby), či odstraněním jakékoliv Stavby (včetně jakékoliv její součásti nebo příslušenství), včetně prezentačních a publikačních účelů konkrétních členů projektového týmu, pokud k využití informačního model</w:t>
      </w:r>
      <w:r w:rsidR="00BE7564" w:rsidRPr="00AD1F95">
        <w:rPr>
          <w:rFonts w:cs="Times New Roman"/>
          <w:sz w:val="24"/>
          <w:szCs w:val="24"/>
        </w:rPr>
        <w:t>u (či </w:t>
      </w:r>
      <w:r w:rsidRPr="00AD1F95">
        <w:rPr>
          <w:rFonts w:cs="Times New Roman"/>
          <w:sz w:val="24"/>
          <w:szCs w:val="24"/>
        </w:rPr>
        <w:t>jakékoliv jeho části) pro prezentační či publikační účely obdržel ten konkrétní člen projektového týmu předchozí, písemný a pro daný konkrétní případ s</w:t>
      </w:r>
      <w:r w:rsidR="00BE7564" w:rsidRPr="00AD1F95">
        <w:rPr>
          <w:rFonts w:cs="Times New Roman"/>
          <w:sz w:val="24"/>
          <w:szCs w:val="24"/>
        </w:rPr>
        <w:t>pecifický souhlas Objednatele“.</w:t>
      </w:r>
    </w:p>
    <w:p w14:paraId="0FD28DA9" w14:textId="7B8A1274" w:rsidR="00F0756F" w:rsidRDefault="00F0756F" w:rsidP="00F0756F">
      <w:pPr>
        <w:spacing w:after="116"/>
        <w:ind w:left="12" w:right="49"/>
        <w:jc w:val="both"/>
        <w:rPr>
          <w:rFonts w:cs="Times New Roman"/>
          <w:sz w:val="24"/>
          <w:szCs w:val="24"/>
        </w:rPr>
      </w:pPr>
    </w:p>
    <w:p w14:paraId="7AF2E825" w14:textId="5407FAAC" w:rsidR="00F0756F" w:rsidRDefault="00F0756F" w:rsidP="00F0756F">
      <w:pPr>
        <w:spacing w:after="116"/>
        <w:ind w:left="12" w:right="49"/>
        <w:jc w:val="both"/>
        <w:rPr>
          <w:rFonts w:cs="Times New Roman"/>
          <w:sz w:val="24"/>
          <w:szCs w:val="24"/>
        </w:rPr>
      </w:pPr>
    </w:p>
    <w:p w14:paraId="51287AB7" w14:textId="13251B0B" w:rsidR="00F0756F" w:rsidRDefault="00F0756F" w:rsidP="00F0756F">
      <w:pPr>
        <w:spacing w:after="116"/>
        <w:ind w:left="12" w:right="49"/>
        <w:jc w:val="both"/>
        <w:rPr>
          <w:rFonts w:cs="Times New Roman"/>
          <w:sz w:val="24"/>
          <w:szCs w:val="24"/>
        </w:rPr>
      </w:pPr>
    </w:p>
    <w:p w14:paraId="118B26AD" w14:textId="7893D540" w:rsidR="00F0756F" w:rsidRDefault="00F0756F" w:rsidP="00F0756F">
      <w:pPr>
        <w:spacing w:after="116"/>
        <w:ind w:left="12" w:right="49"/>
        <w:jc w:val="both"/>
        <w:rPr>
          <w:rFonts w:cs="Times New Roman"/>
          <w:sz w:val="24"/>
          <w:szCs w:val="24"/>
        </w:rPr>
      </w:pPr>
    </w:p>
    <w:p w14:paraId="5A68EA5D" w14:textId="3465AE68" w:rsidR="00F0756F" w:rsidRDefault="00F0756F" w:rsidP="00F0756F">
      <w:pPr>
        <w:spacing w:after="116"/>
        <w:ind w:left="12" w:right="49"/>
        <w:jc w:val="both"/>
        <w:rPr>
          <w:rFonts w:cs="Times New Roman"/>
          <w:sz w:val="24"/>
          <w:szCs w:val="24"/>
        </w:rPr>
      </w:pPr>
    </w:p>
    <w:p w14:paraId="3BE098F5" w14:textId="333705EE" w:rsidR="00F0756F" w:rsidRDefault="00F0756F" w:rsidP="00F0756F">
      <w:pPr>
        <w:spacing w:after="116"/>
        <w:ind w:left="12" w:right="49"/>
        <w:jc w:val="both"/>
        <w:rPr>
          <w:rFonts w:cs="Times New Roman"/>
          <w:sz w:val="24"/>
          <w:szCs w:val="24"/>
        </w:rPr>
      </w:pPr>
    </w:p>
    <w:p w14:paraId="60EB53A6" w14:textId="3E6A8CE6" w:rsidR="00F0756F" w:rsidRDefault="00F0756F" w:rsidP="00F0756F">
      <w:pPr>
        <w:spacing w:after="116"/>
        <w:ind w:left="12" w:right="49"/>
        <w:jc w:val="both"/>
        <w:rPr>
          <w:rFonts w:cs="Times New Roman"/>
          <w:sz w:val="24"/>
          <w:szCs w:val="24"/>
        </w:rPr>
      </w:pPr>
    </w:p>
    <w:p w14:paraId="18AC37F6" w14:textId="425F1076" w:rsidR="00F0756F" w:rsidRDefault="00F0756F" w:rsidP="00F0756F">
      <w:pPr>
        <w:spacing w:after="116"/>
        <w:ind w:left="12" w:right="49"/>
        <w:jc w:val="both"/>
        <w:rPr>
          <w:rFonts w:cs="Times New Roman"/>
          <w:sz w:val="24"/>
          <w:szCs w:val="24"/>
        </w:rPr>
      </w:pPr>
    </w:p>
    <w:p w14:paraId="5407570F" w14:textId="283B50A5" w:rsidR="00F0756F" w:rsidRDefault="00F0756F" w:rsidP="00F0756F">
      <w:pPr>
        <w:spacing w:after="116"/>
        <w:ind w:left="12" w:right="49"/>
        <w:jc w:val="both"/>
        <w:rPr>
          <w:rFonts w:cs="Times New Roman"/>
          <w:sz w:val="24"/>
          <w:szCs w:val="24"/>
        </w:rPr>
      </w:pPr>
    </w:p>
    <w:p w14:paraId="0691837D" w14:textId="77777777" w:rsidR="00F0756F" w:rsidRPr="00AD1F95" w:rsidRDefault="00F0756F" w:rsidP="00F0756F">
      <w:pPr>
        <w:spacing w:after="116"/>
        <w:ind w:left="12" w:right="49"/>
        <w:jc w:val="both"/>
        <w:rPr>
          <w:rFonts w:cs="Times New Roman"/>
          <w:sz w:val="24"/>
          <w:szCs w:val="24"/>
        </w:rPr>
      </w:pPr>
    </w:p>
    <w:p w14:paraId="78CFF917" w14:textId="77777777" w:rsidR="00F0756F" w:rsidRDefault="00F0756F" w:rsidP="00F0756F">
      <w:pPr>
        <w:pStyle w:val="Nadpis1"/>
        <w:numPr>
          <w:ilvl w:val="0"/>
          <w:numId w:val="0"/>
        </w:numPr>
        <w:ind w:left="432"/>
      </w:pPr>
    </w:p>
    <w:p w14:paraId="1A1829E7" w14:textId="52288DAD" w:rsidR="006F576A" w:rsidRPr="00AD1F95" w:rsidRDefault="006F576A" w:rsidP="00AD1F95">
      <w:pPr>
        <w:pStyle w:val="Nadpis1"/>
        <w:numPr>
          <w:ilvl w:val="0"/>
          <w:numId w:val="4"/>
        </w:numPr>
      </w:pPr>
      <w:bookmarkStart w:id="3" w:name="_Toc165904107"/>
      <w:r w:rsidRPr="00AD1F95">
        <w:lastRenderedPageBreak/>
        <w:t>ÚVODNÍ A VŠEOBECNÁ USTANOVENÍ</w:t>
      </w:r>
      <w:bookmarkEnd w:id="3"/>
    </w:p>
    <w:p w14:paraId="52422895" w14:textId="7D1E0B96" w:rsidR="00F53938" w:rsidRPr="00AD1F95" w:rsidRDefault="00F53938" w:rsidP="00AD1F95">
      <w:pPr>
        <w:pStyle w:val="Nadpis2"/>
        <w:numPr>
          <w:ilvl w:val="1"/>
          <w:numId w:val="4"/>
        </w:numPr>
        <w:spacing w:before="200" w:after="120"/>
        <w:ind w:left="663" w:hanging="680"/>
        <w:rPr>
          <w:rFonts w:cs="Times New Roman"/>
          <w:sz w:val="24"/>
          <w:szCs w:val="24"/>
        </w:rPr>
      </w:pPr>
      <w:bookmarkStart w:id="4" w:name="_Toc165904108"/>
      <w:r w:rsidRPr="00AD1F95">
        <w:rPr>
          <w:rFonts w:cs="Times New Roman"/>
          <w:sz w:val="24"/>
          <w:szCs w:val="24"/>
        </w:rPr>
        <w:t>Všeobecné zásady Protokolu</w:t>
      </w:r>
      <w:bookmarkEnd w:id="4"/>
    </w:p>
    <w:p w14:paraId="0FA70EA0" w14:textId="77777777" w:rsidR="00700EEE"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Protokol vymezuje Informační modely, které </w:t>
      </w:r>
      <w:r w:rsidR="00700EEE" w:rsidRPr="00AD1F95">
        <w:rPr>
          <w:rFonts w:cs="Times New Roman"/>
          <w:sz w:val="24"/>
          <w:szCs w:val="24"/>
        </w:rPr>
        <w:t>vytvářejí</w:t>
      </w:r>
      <w:r w:rsidRPr="00AD1F95">
        <w:rPr>
          <w:rFonts w:cs="Times New Roman"/>
          <w:sz w:val="24"/>
          <w:szCs w:val="24"/>
        </w:rPr>
        <w:t xml:space="preserve"> Členové projektového týmu, a zavádí specifické povinnosti, závazky a omezení související s užitím těchto Informačních modelů (a veškerých jejich částí).</w:t>
      </w:r>
    </w:p>
    <w:p w14:paraId="3A122E47" w14:textId="18D60836" w:rsidR="00700EEE"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Všichni Členové projektového týmu jsou pak povinni dodržovat a řídit se Protokolem a připojit Protokol jako přílohu ke svým smlouvám nebo sjednat jeho závaznost s ostatními Členy projektového týmu (či svými subdodavateli v rámci dodavatelských řetězců) jako součást, vedle či namísto takových smluv, aby tím zajistili, že všechny osoby užívající, vytvářející a dodávající Informační modely přijmou společné standardy nebo způsoby práce popsané </w:t>
      </w:r>
      <w:r w:rsidR="00FF778C">
        <w:rPr>
          <w:rFonts w:cs="Times New Roman"/>
          <w:sz w:val="24"/>
          <w:szCs w:val="24"/>
        </w:rPr>
        <w:t xml:space="preserve">             </w:t>
      </w:r>
      <w:r w:rsidRPr="00AD1F95">
        <w:rPr>
          <w:rFonts w:cs="Times New Roman"/>
          <w:sz w:val="24"/>
          <w:szCs w:val="24"/>
        </w:rPr>
        <w:t>v Protokolu a že všechny osoby užívající Informační model vytvořený jiným Členem projektového týmu k Přípustnému účelu (tj. v rámci licence či sublicence) mají jednoznačné právo tak činit.</w:t>
      </w:r>
    </w:p>
    <w:p w14:paraId="1E651CDC" w14:textId="3F58506D" w:rsidR="006F576A" w:rsidRPr="00AD1F95" w:rsidRDefault="00212017" w:rsidP="00F0756F">
      <w:pPr>
        <w:spacing w:after="0"/>
        <w:ind w:left="11" w:right="51" w:hanging="11"/>
        <w:jc w:val="both"/>
        <w:rPr>
          <w:rFonts w:cs="Times New Roman"/>
          <w:sz w:val="24"/>
          <w:szCs w:val="24"/>
        </w:rPr>
      </w:pPr>
      <w:r w:rsidRPr="00AD1F95">
        <w:rPr>
          <w:rFonts w:cs="Times New Roman"/>
          <w:sz w:val="24"/>
          <w:szCs w:val="24"/>
        </w:rPr>
        <w:t xml:space="preserve">Protokol stanovuje, že Členové projektového týmu jsou povinni poskytnout své relevantní plnění, a to především za použití Informačních modelů. </w:t>
      </w:r>
    </w:p>
    <w:p w14:paraId="67422BEA" w14:textId="6E6514F9" w:rsidR="00767471" w:rsidRPr="00AD1F95" w:rsidRDefault="006F576A" w:rsidP="00AD1F95">
      <w:pPr>
        <w:pStyle w:val="Nadpis3"/>
        <w:numPr>
          <w:ilvl w:val="2"/>
          <w:numId w:val="4"/>
        </w:numPr>
        <w:spacing w:before="120"/>
        <w:ind w:left="890" w:hanging="907"/>
        <w:rPr>
          <w:rFonts w:cs="Times New Roman"/>
          <w:sz w:val="24"/>
          <w:szCs w:val="24"/>
        </w:rPr>
      </w:pPr>
      <w:bookmarkStart w:id="5" w:name="_Toc165904109"/>
      <w:r w:rsidRPr="00AD1F95">
        <w:rPr>
          <w:rFonts w:cs="Times New Roman"/>
          <w:sz w:val="24"/>
          <w:szCs w:val="24"/>
        </w:rPr>
        <w:t>Účel Protokolu</w:t>
      </w:r>
      <w:bookmarkEnd w:id="5"/>
    </w:p>
    <w:p w14:paraId="217B0932" w14:textId="77777777" w:rsidR="00700EEE" w:rsidRPr="00AD1F95" w:rsidRDefault="00767471" w:rsidP="00FF778C">
      <w:pPr>
        <w:spacing w:after="0"/>
        <w:ind w:left="11" w:right="51" w:hanging="11"/>
        <w:jc w:val="both"/>
        <w:rPr>
          <w:rFonts w:cs="Times New Roman"/>
          <w:sz w:val="24"/>
          <w:szCs w:val="24"/>
        </w:rPr>
      </w:pPr>
      <w:r w:rsidRPr="00AD1F95">
        <w:rPr>
          <w:rFonts w:cs="Times New Roman"/>
          <w:sz w:val="24"/>
          <w:szCs w:val="24"/>
        </w:rPr>
        <w:t xml:space="preserve">Primárním účelem Protokolu je zajistit vytvoření (celkových i dílčích) Informačních modelů ve stanovených fázích přípravy, realizace či provozu Díla, jeho údržby, oprav, úprav (včetně rozšíření nebo přestavby) či odstranění (včetně jakékoli jeho součásti nebo příslušenství). Protokol obsahuje ustanovení, která stanovují pravidla předání digitálních dat týkajících se Informačního modelu ve stanovených fázích přípravy, realizace či provozu Díla. </w:t>
      </w:r>
    </w:p>
    <w:p w14:paraId="13878100" w14:textId="4ED0207C" w:rsidR="00F53938" w:rsidRPr="00AD1F95" w:rsidRDefault="00767471" w:rsidP="00FF778C">
      <w:pPr>
        <w:spacing w:after="0"/>
        <w:ind w:left="11" w:right="51" w:hanging="11"/>
        <w:jc w:val="both"/>
        <w:rPr>
          <w:rFonts w:cs="Times New Roman"/>
          <w:sz w:val="24"/>
          <w:szCs w:val="24"/>
        </w:rPr>
      </w:pPr>
      <w:r w:rsidRPr="00AD1F95">
        <w:rPr>
          <w:rFonts w:cs="Times New Roman"/>
          <w:sz w:val="24"/>
          <w:szCs w:val="24"/>
        </w:rPr>
        <w:t>Účelem Protokolu je také podpora efektivní spolupráce v rámci Projektových týmů a přijetí společných standardů, zásad spolupráce a pracovních metod.</w:t>
      </w:r>
    </w:p>
    <w:p w14:paraId="34C813EC" w14:textId="3EF48D8A" w:rsidR="00F53938" w:rsidRPr="00AD1F95" w:rsidRDefault="00F53938" w:rsidP="00AD1F95">
      <w:pPr>
        <w:pStyle w:val="Nadpis3"/>
        <w:numPr>
          <w:ilvl w:val="2"/>
          <w:numId w:val="4"/>
        </w:numPr>
        <w:spacing w:before="120"/>
        <w:ind w:left="890" w:hanging="907"/>
        <w:rPr>
          <w:rFonts w:cs="Times New Roman"/>
          <w:sz w:val="24"/>
          <w:szCs w:val="24"/>
        </w:rPr>
      </w:pPr>
      <w:bookmarkStart w:id="6" w:name="_Toc165904110"/>
      <w:r w:rsidRPr="00AD1F95">
        <w:rPr>
          <w:rFonts w:cs="Times New Roman"/>
          <w:sz w:val="24"/>
          <w:szCs w:val="24"/>
        </w:rPr>
        <w:t>Duševní vlastnictví</w:t>
      </w:r>
      <w:bookmarkEnd w:id="6"/>
      <w:r w:rsidRPr="00AD1F95">
        <w:rPr>
          <w:rFonts w:cs="Times New Roman"/>
          <w:sz w:val="24"/>
          <w:szCs w:val="24"/>
        </w:rPr>
        <w:t xml:space="preserve"> </w:t>
      </w:r>
    </w:p>
    <w:p w14:paraId="3582AFCC" w14:textId="7D8B2A5A" w:rsidR="009A5185" w:rsidRPr="00AD1F95" w:rsidRDefault="00F53938" w:rsidP="00FF778C">
      <w:pPr>
        <w:spacing w:after="0"/>
        <w:ind w:left="11" w:right="51" w:hanging="11"/>
        <w:jc w:val="both"/>
        <w:rPr>
          <w:rFonts w:cs="Times New Roman"/>
          <w:sz w:val="24"/>
          <w:szCs w:val="24"/>
        </w:rPr>
      </w:pPr>
      <w:r w:rsidRPr="00AD1F95">
        <w:rPr>
          <w:rFonts w:cs="Times New Roman"/>
          <w:sz w:val="24"/>
          <w:szCs w:val="24"/>
        </w:rPr>
        <w:t xml:space="preserve">S ohledem na práva duševního vlastnictví (včetně mimo jiné práva autorského a práva pořizovatele databáze) a intenzivní spolupráci a výměnu dat v rámci Projektování obsahuje článek </w:t>
      </w:r>
      <w:r w:rsidR="00543D62" w:rsidRPr="00AD1F95">
        <w:rPr>
          <w:rFonts w:cs="Times New Roman"/>
          <w:sz w:val="24"/>
          <w:szCs w:val="24"/>
        </w:rPr>
        <w:t>VII</w:t>
      </w:r>
      <w:r w:rsidRPr="00AD1F95">
        <w:rPr>
          <w:rFonts w:cs="Times New Roman"/>
          <w:sz w:val="24"/>
          <w:szCs w:val="24"/>
        </w:rPr>
        <w:t xml:space="preserve"> Protokolu ustanovení týkající se práv duševního vlastnictví nezbytná k tomu, aby Informační modely (či jakékoli jejich části) mohly být užity zamýšleným způsobem a aby práva duševního vlastnictví Členů projektového týmu byla chráněna proti porušení.</w:t>
      </w:r>
    </w:p>
    <w:p w14:paraId="1503CFA3" w14:textId="77777777" w:rsidR="006F576A" w:rsidRPr="00AD1F95" w:rsidRDefault="006F576A" w:rsidP="00AD1F95">
      <w:pPr>
        <w:pStyle w:val="Nadpis3"/>
        <w:numPr>
          <w:ilvl w:val="2"/>
          <w:numId w:val="4"/>
        </w:numPr>
        <w:spacing w:before="120"/>
        <w:ind w:left="890" w:hanging="907"/>
        <w:rPr>
          <w:rFonts w:cs="Times New Roman"/>
          <w:sz w:val="24"/>
          <w:szCs w:val="24"/>
        </w:rPr>
      </w:pPr>
      <w:bookmarkStart w:id="7" w:name="_Toc165904111"/>
      <w:r w:rsidRPr="00AD1F95">
        <w:rPr>
          <w:rFonts w:cs="Times New Roman"/>
          <w:sz w:val="24"/>
          <w:szCs w:val="24"/>
        </w:rPr>
        <w:t>Elektronická výměna dat</w:t>
      </w:r>
      <w:bookmarkEnd w:id="7"/>
    </w:p>
    <w:p w14:paraId="4E416094" w14:textId="73D0796A" w:rsidR="006F576A" w:rsidRPr="00AD1F95" w:rsidRDefault="00F53938" w:rsidP="00FF778C">
      <w:pPr>
        <w:spacing w:after="0"/>
        <w:ind w:left="11" w:right="51" w:hanging="11"/>
        <w:jc w:val="both"/>
        <w:rPr>
          <w:rFonts w:cs="Times New Roman"/>
          <w:sz w:val="24"/>
          <w:szCs w:val="24"/>
        </w:rPr>
      </w:pPr>
      <w:r w:rsidRPr="00AD1F95">
        <w:rPr>
          <w:rFonts w:cs="Times New Roman"/>
          <w:sz w:val="24"/>
          <w:szCs w:val="24"/>
        </w:rPr>
        <w:t xml:space="preserve">Cílem Protokolu je odstranit potřebu samostatných dohod o elektronické výměně dat mezi Členy projektového týmu pokrytí m hlavních rizik spojených s poskytováním elektronických dat, zejména rizika poškození dat po přenosu. Článek </w:t>
      </w:r>
      <w:r w:rsidR="00B63309" w:rsidRPr="00AD1F95">
        <w:rPr>
          <w:rFonts w:cs="Times New Roman"/>
          <w:sz w:val="24"/>
          <w:szCs w:val="24"/>
        </w:rPr>
        <w:t>VI</w:t>
      </w:r>
      <w:r w:rsidRPr="00AD1F95">
        <w:rPr>
          <w:rFonts w:cs="Times New Roman"/>
          <w:sz w:val="24"/>
          <w:szCs w:val="24"/>
        </w:rPr>
        <w:t xml:space="preserve"> jasně stanovuje, že aniž by byly ovlivněny jeho jiné povinnosti, neodpovídá Člen projektového týmu Objednateli za integritu elektronických dat. Článkem </w:t>
      </w:r>
      <w:r w:rsidR="00B63309" w:rsidRPr="00AD1F95">
        <w:rPr>
          <w:rFonts w:cs="Times New Roman"/>
          <w:sz w:val="24"/>
          <w:szCs w:val="24"/>
        </w:rPr>
        <w:t>VI</w:t>
      </w:r>
      <w:r w:rsidRPr="00AD1F95">
        <w:rPr>
          <w:rFonts w:cs="Times New Roman"/>
          <w:sz w:val="24"/>
          <w:szCs w:val="24"/>
        </w:rPr>
        <w:t xml:space="preserve"> je vyloučena odpovědnost Člena projektového týmu </w:t>
      </w:r>
      <w:r w:rsidR="00FF778C">
        <w:rPr>
          <w:rFonts w:cs="Times New Roman"/>
          <w:sz w:val="24"/>
          <w:szCs w:val="24"/>
        </w:rPr>
        <w:t xml:space="preserve">                 </w:t>
      </w:r>
      <w:r w:rsidRPr="00AD1F95">
        <w:rPr>
          <w:rFonts w:cs="Times New Roman"/>
          <w:sz w:val="24"/>
          <w:szCs w:val="24"/>
        </w:rPr>
        <w:t>za jakékoli poškození nebo neúmyslné pozměnění (apod.) elektronických dat, k němuž dojde po přenosu Informačního modelu (dat) Objednateli, pokud příčinou není jednání Člena projektového týmu v rozporu s Protokolem.</w:t>
      </w:r>
    </w:p>
    <w:p w14:paraId="149628DB" w14:textId="77777777" w:rsidR="009A5185" w:rsidRPr="00AD1F95" w:rsidRDefault="009A5185" w:rsidP="0063374E">
      <w:pPr>
        <w:spacing w:after="0"/>
        <w:ind w:left="11" w:right="51" w:hanging="11"/>
        <w:rPr>
          <w:rFonts w:cs="Times New Roman"/>
          <w:sz w:val="24"/>
          <w:szCs w:val="24"/>
        </w:rPr>
      </w:pPr>
    </w:p>
    <w:p w14:paraId="3D22E8BB" w14:textId="6B051523" w:rsidR="006F576A" w:rsidRPr="00AD1F95" w:rsidRDefault="006F576A" w:rsidP="00AD1F95">
      <w:pPr>
        <w:pStyle w:val="Nadpis3"/>
        <w:numPr>
          <w:ilvl w:val="2"/>
          <w:numId w:val="4"/>
        </w:numPr>
        <w:spacing w:before="120"/>
        <w:ind w:left="890" w:hanging="907"/>
        <w:rPr>
          <w:rFonts w:cs="Times New Roman"/>
          <w:sz w:val="24"/>
          <w:szCs w:val="24"/>
        </w:rPr>
      </w:pPr>
      <w:bookmarkStart w:id="8" w:name="_Toc165904112"/>
      <w:r w:rsidRPr="00AD1F95">
        <w:rPr>
          <w:rFonts w:cs="Times New Roman"/>
          <w:sz w:val="24"/>
          <w:szCs w:val="24"/>
        </w:rPr>
        <w:t>Definice modelů, na něž se vztahuje Protokol</w:t>
      </w:r>
      <w:bookmarkEnd w:id="8"/>
    </w:p>
    <w:p w14:paraId="0A3FE693" w14:textId="29C35E4C" w:rsidR="00E619E4" w:rsidRPr="00AD1F95" w:rsidRDefault="006F576A" w:rsidP="001436CD">
      <w:pPr>
        <w:spacing w:after="0"/>
        <w:ind w:left="11" w:right="51" w:hanging="11"/>
        <w:jc w:val="both"/>
        <w:rPr>
          <w:rFonts w:cs="Times New Roman"/>
          <w:sz w:val="24"/>
          <w:szCs w:val="24"/>
        </w:rPr>
      </w:pPr>
      <w:r w:rsidRPr="00AD1F95">
        <w:rPr>
          <w:rFonts w:cs="Times New Roman"/>
          <w:sz w:val="24"/>
          <w:szCs w:val="24"/>
        </w:rPr>
        <w:t>Protokol se vztahuje na veškeré Informační modely, které jsou předmětem plnění (nebo jeho součástí) Dodavatele podle Smlouvy nebo podkladem pro plnění Dod</w:t>
      </w:r>
      <w:r w:rsidR="00BE7564" w:rsidRPr="00AD1F95">
        <w:rPr>
          <w:rFonts w:cs="Times New Roman"/>
          <w:sz w:val="24"/>
          <w:szCs w:val="24"/>
        </w:rPr>
        <w:t>avatele podle Smlouvy.</w:t>
      </w:r>
    </w:p>
    <w:p w14:paraId="4B9853E8" w14:textId="3EB6AE0D" w:rsidR="00F53938" w:rsidRPr="00AD1F95" w:rsidRDefault="00F53938" w:rsidP="00AD1F95">
      <w:pPr>
        <w:pStyle w:val="Nadpis2"/>
        <w:numPr>
          <w:ilvl w:val="1"/>
          <w:numId w:val="4"/>
        </w:numPr>
        <w:spacing w:before="200" w:after="120"/>
        <w:ind w:left="663" w:hanging="680"/>
        <w:rPr>
          <w:rFonts w:cs="Times New Roman"/>
          <w:sz w:val="24"/>
          <w:szCs w:val="24"/>
        </w:rPr>
      </w:pPr>
      <w:bookmarkStart w:id="9" w:name="_Toc165904113"/>
      <w:r w:rsidRPr="00AD1F95">
        <w:rPr>
          <w:rFonts w:cs="Times New Roman"/>
          <w:sz w:val="24"/>
          <w:szCs w:val="24"/>
        </w:rPr>
        <w:t>Manažer informací / Koordinátor BIM / Správce informací</w:t>
      </w:r>
      <w:bookmarkEnd w:id="9"/>
      <w:r w:rsidRPr="00AD1F95">
        <w:rPr>
          <w:rFonts w:cs="Times New Roman"/>
          <w:sz w:val="24"/>
          <w:szCs w:val="24"/>
        </w:rPr>
        <w:t xml:space="preserve"> </w:t>
      </w:r>
    </w:p>
    <w:p w14:paraId="27068CAC" w14:textId="0F40E380" w:rsidR="006F576A" w:rsidRPr="00AD1F95" w:rsidRDefault="00F53938" w:rsidP="001436CD">
      <w:pPr>
        <w:spacing w:after="0"/>
        <w:ind w:left="11" w:right="51" w:hanging="11"/>
        <w:jc w:val="both"/>
        <w:rPr>
          <w:rFonts w:cs="Times New Roman"/>
          <w:sz w:val="24"/>
          <w:szCs w:val="24"/>
        </w:rPr>
      </w:pPr>
      <w:r w:rsidRPr="00AD1F95">
        <w:rPr>
          <w:rFonts w:cs="Times New Roman"/>
          <w:sz w:val="24"/>
          <w:szCs w:val="24"/>
        </w:rPr>
        <w:t>Protokol Objednateli a Dodavateli ukládá, aby v souladu s tímto Protokolem (samostatně) ustanovili podle potřeby a okolností osobu/osoby, které budou plnit úlohu Manažera informací, Koordinátora BIM a Správce informací. Objednatel je oprávněn slučovat některé role do jedné osoby. Počáteční odpovědnost za ustanovení Správce informací však nese Objednatel, který musí zajistit, aby Správce informací byl zajištěn (ať už Objednatelem, nebo jinou stranou)</w:t>
      </w:r>
      <w:r w:rsidR="001436CD">
        <w:rPr>
          <w:rFonts w:cs="Times New Roman"/>
          <w:sz w:val="24"/>
          <w:szCs w:val="24"/>
        </w:rPr>
        <w:t xml:space="preserve">       </w:t>
      </w:r>
      <w:r w:rsidRPr="00AD1F95">
        <w:rPr>
          <w:rFonts w:cs="Times New Roman"/>
          <w:sz w:val="24"/>
          <w:szCs w:val="24"/>
        </w:rPr>
        <w:t xml:space="preserve"> na celou dobu sjednanou ve Smlouvě.</w:t>
      </w:r>
    </w:p>
    <w:p w14:paraId="737CD799" w14:textId="61C2C531" w:rsidR="00612FFD" w:rsidRPr="00AD1F95" w:rsidRDefault="00612FFD" w:rsidP="0063374E">
      <w:pPr>
        <w:spacing w:after="0"/>
        <w:ind w:left="11" w:right="51" w:hanging="11"/>
        <w:rPr>
          <w:rFonts w:cs="Times New Roman"/>
          <w:sz w:val="24"/>
          <w:szCs w:val="24"/>
        </w:rPr>
      </w:pPr>
      <w:r w:rsidRPr="00AD1F95">
        <w:rPr>
          <w:rFonts w:cs="Times New Roman"/>
          <w:sz w:val="24"/>
          <w:szCs w:val="24"/>
        </w:rPr>
        <w:t>Postavení jednotlivých rolí je vymezeno následovně:</w:t>
      </w:r>
    </w:p>
    <w:p w14:paraId="1706EC78" w14:textId="3F216369" w:rsidR="00E86435" w:rsidRPr="00AD1F95" w:rsidRDefault="00E86435" w:rsidP="0063374E">
      <w:pPr>
        <w:spacing w:after="0"/>
        <w:ind w:left="11" w:right="51" w:hanging="11"/>
        <w:rPr>
          <w:rFonts w:cs="Times New Roman"/>
          <w:sz w:val="24"/>
          <w:szCs w:val="24"/>
        </w:rPr>
      </w:pPr>
    </w:p>
    <w:p w14:paraId="472E01F9" w14:textId="0F255124" w:rsidR="00E86435" w:rsidRPr="00AD1F95" w:rsidRDefault="007D20CE"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49024" behindDoc="0" locked="0" layoutInCell="1" allowOverlap="1" wp14:anchorId="46D145E6" wp14:editId="4DA9EB9F">
                <wp:simplePos x="0" y="0"/>
                <wp:positionH relativeFrom="column">
                  <wp:posOffset>2231825</wp:posOffset>
                </wp:positionH>
                <wp:positionV relativeFrom="paragraph">
                  <wp:posOffset>248241</wp:posOffset>
                </wp:positionV>
                <wp:extent cx="1703455" cy="135468"/>
                <wp:effectExtent l="38100" t="114300" r="49530" b="150495"/>
                <wp:wrapNone/>
                <wp:docPr id="2" name="Přímá spojnice se šipkou 2"/>
                <wp:cNvGraphicFramePr/>
                <a:graphic xmlns:a="http://schemas.openxmlformats.org/drawingml/2006/main">
                  <a:graphicData uri="http://schemas.microsoft.com/office/word/2010/wordprocessingShape">
                    <wps:wsp>
                      <wps:cNvCnPr/>
                      <wps:spPr>
                        <a:xfrm rot="300000">
                          <a:off x="0" y="0"/>
                          <a:ext cx="1703455" cy="135468"/>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3FA7AC" id="_x0000_t32" coordsize="21600,21600" o:spt="32" o:oned="t" path="m,l21600,21600e" filled="f">
                <v:path arrowok="t" fillok="f" o:connecttype="none"/>
                <o:lock v:ext="edit" shapetype="t"/>
              </v:shapetype>
              <v:shape id="Přímá spojnice se šipkou 2" o:spid="_x0000_s1026" type="#_x0000_t32" style="position:absolute;margin-left:175.75pt;margin-top:19.55pt;width:134.15pt;height:10.65pt;rotation:5;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53120" behindDoc="0" locked="0" layoutInCell="1" allowOverlap="1" wp14:anchorId="44E75D33" wp14:editId="709ABB6F">
                <wp:simplePos x="0" y="0"/>
                <wp:positionH relativeFrom="column">
                  <wp:posOffset>2228206</wp:posOffset>
                </wp:positionH>
                <wp:positionV relativeFrom="paragraph">
                  <wp:posOffset>110098</wp:posOffset>
                </wp:positionV>
                <wp:extent cx="1684851" cy="129886"/>
                <wp:effectExtent l="19050" t="0" r="29845" b="22860"/>
                <wp:wrapNone/>
                <wp:docPr id="3" name="Přímá spojnice se šipkou 3"/>
                <wp:cNvGraphicFramePr/>
                <a:graphic xmlns:a="http://schemas.openxmlformats.org/drawingml/2006/main">
                  <a:graphicData uri="http://schemas.microsoft.com/office/word/2010/wordprocessingShape">
                    <wps:wsp>
                      <wps:cNvCnPr/>
                      <wps:spPr>
                        <a:xfrm rot="300000" flipV="1">
                          <a:off x="0" y="0"/>
                          <a:ext cx="1684851" cy="12988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FE68D9" id="Přímá spojnice se šipkou 3" o:spid="_x0000_s1026" type="#_x0000_t32" style="position:absolute;margin-left:175.45pt;margin-top:8.65pt;width:132.65pt;height:10.25pt;rotation:-5;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" strokecolor="black [3213]" strokeweight=".5pt">
                <v:stroke endarrow="block" joinstyle="miter"/>
              </v:shape>
            </w:pict>
          </mc:Fallback>
        </mc:AlternateConten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Objednatel</w: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Správce informací</w:t>
      </w:r>
    </w:p>
    <w:p w14:paraId="0B3534C5" w14:textId="23334F02" w:rsidR="00E86435" w:rsidRPr="00AD1F95" w:rsidRDefault="00E86435" w:rsidP="0063374E">
      <w:pPr>
        <w:spacing w:after="0"/>
        <w:ind w:left="11" w:right="51" w:hanging="11"/>
        <w:rPr>
          <w:rFonts w:cs="Times New Roman"/>
          <w:sz w:val="24"/>
          <w:szCs w:val="24"/>
        </w:rPr>
      </w:pP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t>Případné další osoby</w:t>
      </w:r>
    </w:p>
    <w:p w14:paraId="3820A0CC" w14:textId="0E149DD3" w:rsidR="00E86435" w:rsidRPr="00AD1F95" w:rsidRDefault="00E86435" w:rsidP="0063374E">
      <w:pPr>
        <w:spacing w:after="0"/>
        <w:ind w:left="11" w:right="51" w:hanging="11"/>
        <w:rPr>
          <w:rFonts w:cs="Times New Roman"/>
          <w:sz w:val="24"/>
          <w:szCs w:val="24"/>
        </w:rPr>
      </w:pPr>
      <w:r w:rsidRPr="00AD1F95">
        <w:rPr>
          <w:rFonts w:cs="Times New Roman"/>
          <w:sz w:val="24"/>
          <w:szCs w:val="24"/>
        </w:rPr>
        <w:t>Informační model</w:t>
      </w:r>
    </w:p>
    <w:p w14:paraId="2F070102" w14:textId="116C114D" w:rsidR="00E86435" w:rsidRPr="00AD1F95" w:rsidRDefault="007D20CE"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61312" behindDoc="0" locked="0" layoutInCell="1" allowOverlap="1" wp14:anchorId="52FC2296" wp14:editId="271227A5">
                <wp:simplePos x="0" y="0"/>
                <wp:positionH relativeFrom="column">
                  <wp:posOffset>3390596</wp:posOffset>
                </wp:positionH>
                <wp:positionV relativeFrom="paragraph">
                  <wp:posOffset>146050</wp:posOffset>
                </wp:positionV>
                <wp:extent cx="586105" cy="45085"/>
                <wp:effectExtent l="57150" t="57150" r="4445" b="69215"/>
                <wp:wrapNone/>
                <wp:docPr id="7" name="Přímá spojnice se šipkou 7"/>
                <wp:cNvGraphicFramePr/>
                <a:graphic xmlns:a="http://schemas.openxmlformats.org/drawingml/2006/main">
                  <a:graphicData uri="http://schemas.microsoft.com/office/word/2010/wordprocessingShape">
                    <wps:wsp>
                      <wps:cNvCnPr/>
                      <wps:spPr>
                        <a:xfrm rot="300000" flipV="1">
                          <a:off x="0" y="0"/>
                          <a:ext cx="586105" cy="45085"/>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0A5AA0" id="Přímá spojnice se šipkou 7" o:spid="_x0000_s1026" type="#_x0000_t32" style="position:absolute;margin-left:267pt;margin-top:11.5pt;width:46.15pt;height:3.55pt;rotation:-5;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57216" behindDoc="0" locked="0" layoutInCell="1" allowOverlap="1" wp14:anchorId="04564E83" wp14:editId="7E879EB5">
                <wp:simplePos x="0" y="0"/>
                <wp:positionH relativeFrom="column">
                  <wp:posOffset>2027555</wp:posOffset>
                </wp:positionH>
                <wp:positionV relativeFrom="paragraph">
                  <wp:posOffset>153670</wp:posOffset>
                </wp:positionV>
                <wp:extent cx="586105" cy="45085"/>
                <wp:effectExtent l="57150" t="57150" r="4445" b="69215"/>
                <wp:wrapNone/>
                <wp:docPr id="5" name="Přímá spojnice se šipkou 5"/>
                <wp:cNvGraphicFramePr/>
                <a:graphic xmlns:a="http://schemas.openxmlformats.org/drawingml/2006/main">
                  <a:graphicData uri="http://schemas.microsoft.com/office/word/2010/wordprocessingShape">
                    <wps:wsp>
                      <wps:cNvCnPr/>
                      <wps:spPr>
                        <a:xfrm rot="300000" flipV="1">
                          <a:off x="0" y="0"/>
                          <a:ext cx="586105" cy="45085"/>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A7D41A" id="Přímá spojnice se šipkou 5" o:spid="_x0000_s1026" type="#_x0000_t32" style="position:absolute;margin-left:159.65pt;margin-top:12.1pt;width:46.15pt;height:3.55pt;rotation:-5;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" strokecolor="black [3213]" strokeweight=".5pt">
                <v:stroke startarrow="oval" endarrow="block" joinstyle="miter"/>
              </v:shape>
            </w:pict>
          </mc:Fallback>
        </mc:AlternateContent>
      </w:r>
      <w:r w:rsidRPr="00AD1F95">
        <w:rPr>
          <w:rFonts w:cs="Times New Roman"/>
          <w:noProof/>
          <w:sz w:val="24"/>
          <w:szCs w:val="24"/>
          <w:lang w:eastAsia="cs-CZ"/>
        </w:rPr>
        <mc:AlternateContent>
          <mc:Choice Requires="wps">
            <w:drawing>
              <wp:anchor distT="0" distB="0" distL="114300" distR="114300" simplePos="0" relativeHeight="251669504" behindDoc="0" locked="0" layoutInCell="1" allowOverlap="1" wp14:anchorId="242024C3" wp14:editId="33E087AE">
                <wp:simplePos x="0" y="0"/>
                <wp:positionH relativeFrom="column">
                  <wp:posOffset>2018030</wp:posOffset>
                </wp:positionH>
                <wp:positionV relativeFrom="paragraph">
                  <wp:posOffset>202261</wp:posOffset>
                </wp:positionV>
                <wp:extent cx="601980" cy="137160"/>
                <wp:effectExtent l="38100" t="76200" r="26670" b="91440"/>
                <wp:wrapNone/>
                <wp:docPr id="9" name="Přímá spojnice se šipkou 9"/>
                <wp:cNvGraphicFramePr/>
                <a:graphic xmlns:a="http://schemas.openxmlformats.org/drawingml/2006/main">
                  <a:graphicData uri="http://schemas.microsoft.com/office/word/2010/wordprocessingShape">
                    <wps:wsp>
                      <wps:cNvCnPr/>
                      <wps:spPr>
                        <a:xfrm rot="300000">
                          <a:off x="0" y="0"/>
                          <a:ext cx="601980" cy="137160"/>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89274C" id="Přímá spojnice se šipkou 9" o:spid="_x0000_s1026" type="#_x0000_t32" style="position:absolute;margin-left:158.9pt;margin-top:15.95pt;width:47.4pt;height:10.8pt;rotation:5;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" strokecolor="black [3213]" strokeweight=".5pt">
                <v:stroke startarrow="oval" endarrow="block" joinstyle="miter"/>
              </v:shape>
            </w:pict>
          </mc:Fallback>
        </mc:AlternateContent>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r>
      <w:r w:rsidR="00E86435" w:rsidRPr="00AD1F95">
        <w:rPr>
          <w:rFonts w:cs="Times New Roman"/>
          <w:sz w:val="24"/>
          <w:szCs w:val="24"/>
        </w:rPr>
        <w:tab/>
        <w:t>Dodavatel</w:t>
      </w:r>
      <w:r w:rsidR="00E86435" w:rsidRPr="00AD1F95">
        <w:rPr>
          <w:rFonts w:cs="Times New Roman"/>
          <w:sz w:val="24"/>
          <w:szCs w:val="24"/>
        </w:rPr>
        <w:tab/>
      </w:r>
      <w:r w:rsidR="00E86435" w:rsidRPr="00AD1F95">
        <w:rPr>
          <w:rFonts w:cs="Times New Roman"/>
          <w:sz w:val="24"/>
          <w:szCs w:val="24"/>
        </w:rPr>
        <w:tab/>
        <w:t>Zhotovitel</w:t>
      </w:r>
      <w:r w:rsidR="00E86435" w:rsidRPr="00AD1F95">
        <w:rPr>
          <w:rFonts w:cs="Times New Roman"/>
          <w:sz w:val="24"/>
          <w:szCs w:val="24"/>
        </w:rPr>
        <w:tab/>
      </w:r>
      <w:r w:rsidR="00E86435" w:rsidRPr="00AD1F95">
        <w:rPr>
          <w:rFonts w:cs="Times New Roman"/>
          <w:sz w:val="24"/>
          <w:szCs w:val="24"/>
        </w:rPr>
        <w:tab/>
        <w:t>Koordinátor BIM</w:t>
      </w:r>
    </w:p>
    <w:p w14:paraId="6925B3BB" w14:textId="10A950A1" w:rsidR="00E86435" w:rsidRPr="00AD1F95" w:rsidRDefault="00E86435" w:rsidP="0063374E">
      <w:pPr>
        <w:spacing w:after="0"/>
        <w:ind w:left="11" w:right="51" w:hanging="11"/>
        <w:rPr>
          <w:rFonts w:cs="Times New Roman"/>
          <w:sz w:val="24"/>
          <w:szCs w:val="24"/>
        </w:rPr>
      </w:pPr>
      <w:r w:rsidRPr="00AD1F95">
        <w:rPr>
          <w:rFonts w:cs="Times New Roman"/>
          <w:noProof/>
          <w:sz w:val="24"/>
          <w:szCs w:val="24"/>
          <w:lang w:eastAsia="cs-CZ"/>
        </w:rPr>
        <mc:AlternateContent>
          <mc:Choice Requires="wps">
            <w:drawing>
              <wp:anchor distT="0" distB="0" distL="114300" distR="114300" simplePos="0" relativeHeight="251665408" behindDoc="0" locked="0" layoutInCell="1" allowOverlap="1" wp14:anchorId="40FB51FA" wp14:editId="47C1F6DA">
                <wp:simplePos x="0" y="0"/>
                <wp:positionH relativeFrom="column">
                  <wp:posOffset>3390596</wp:posOffset>
                </wp:positionH>
                <wp:positionV relativeFrom="paragraph">
                  <wp:posOffset>133985</wp:posOffset>
                </wp:positionV>
                <wp:extent cx="586447" cy="45719"/>
                <wp:effectExtent l="57150" t="57150" r="4445" b="69215"/>
                <wp:wrapNone/>
                <wp:docPr id="8" name="Přímá spojnice se šipkou 8"/>
                <wp:cNvGraphicFramePr/>
                <a:graphic xmlns:a="http://schemas.openxmlformats.org/drawingml/2006/main">
                  <a:graphicData uri="http://schemas.microsoft.com/office/word/2010/wordprocessingShape">
                    <wps:wsp>
                      <wps:cNvCnPr/>
                      <wps:spPr>
                        <a:xfrm rot="300000" flipV="1">
                          <a:off x="0" y="0"/>
                          <a:ext cx="586447" cy="45719"/>
                        </a:xfrm>
                        <a:prstGeom prst="straightConnector1">
                          <a:avLst/>
                        </a:prstGeom>
                        <a:ln>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D0986B" id="Přímá spojnice se šipkou 8" o:spid="_x0000_s1026" type="#_x0000_t32" style="position:absolute;margin-left:267pt;margin-top:10.55pt;width:46.2pt;height:3.6pt;rotation:-5;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" strokecolor="black [3213]" strokeweight=".5pt">
                <v:stroke startarrow="oval" endarrow="block" joinstyle="miter"/>
              </v:shape>
            </w:pict>
          </mc:Fallback>
        </mc:AlternateContent>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r>
      <w:r w:rsidRPr="00AD1F95">
        <w:rPr>
          <w:rFonts w:cs="Times New Roman"/>
          <w:sz w:val="24"/>
          <w:szCs w:val="24"/>
        </w:rPr>
        <w:tab/>
        <w:t>Projektant</w:t>
      </w:r>
      <w:r w:rsidRPr="00AD1F95">
        <w:rPr>
          <w:rFonts w:cs="Times New Roman"/>
          <w:sz w:val="24"/>
          <w:szCs w:val="24"/>
        </w:rPr>
        <w:tab/>
      </w:r>
      <w:r w:rsidRPr="00AD1F95">
        <w:rPr>
          <w:rFonts w:cs="Times New Roman"/>
          <w:sz w:val="24"/>
          <w:szCs w:val="24"/>
        </w:rPr>
        <w:tab/>
        <w:t>Manažer informací</w:t>
      </w:r>
    </w:p>
    <w:p w14:paraId="414F5FC7" w14:textId="580DEB7F" w:rsidR="006F576A" w:rsidRPr="00AD1F95" w:rsidRDefault="00612FFD" w:rsidP="00AD1F95">
      <w:pPr>
        <w:pStyle w:val="Nadpis2"/>
        <w:numPr>
          <w:ilvl w:val="1"/>
          <w:numId w:val="4"/>
        </w:numPr>
        <w:spacing w:before="200" w:after="120"/>
        <w:ind w:left="663" w:hanging="680"/>
        <w:rPr>
          <w:rFonts w:cs="Times New Roman"/>
          <w:sz w:val="24"/>
          <w:szCs w:val="24"/>
        </w:rPr>
      </w:pPr>
      <w:bookmarkStart w:id="10" w:name="_Toc165904114"/>
      <w:r w:rsidRPr="00AD1F95">
        <w:rPr>
          <w:rFonts w:cs="Times New Roman"/>
          <w:sz w:val="24"/>
          <w:szCs w:val="24"/>
        </w:rPr>
        <w:t>Požadavky Objednatele na informace a Datové standardy</w:t>
      </w:r>
      <w:bookmarkEnd w:id="10"/>
    </w:p>
    <w:p w14:paraId="20799F32" w14:textId="77777777"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Požadavky Objednatele na informace, včetně Datových standardů, jsou obsaženy v tomto Protokolu tak, aby do patřičných smluv Členů projektového týmu mohly být Požadavky Objednatele na informace vztahující se na (celkový) Informační model výslovně začleněny. Přílohy tohoto Protokolu, popř. Smlouvy, uvádějí příklad toho, co musí být v Požadavcích Objednatele na informace a Datových standardech obsaženo. </w:t>
      </w:r>
    </w:p>
    <w:p w14:paraId="5CA4BD9C" w14:textId="007C5C26"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Požadavky Objednatele na informace a Datové standardy (souhrnně označováno též jako „Požadavky Objednatele na data“) musí být vždy přizpůsobeny potřebám Projektování a Díla a je pravděpodobné, že se tento dokument bude postupně vyvíjet a bude podléhat změnám </w:t>
      </w:r>
      <w:r w:rsidR="001436CD">
        <w:rPr>
          <w:rFonts w:cs="Times New Roman"/>
          <w:sz w:val="24"/>
          <w:szCs w:val="24"/>
        </w:rPr>
        <w:t xml:space="preserve">         </w:t>
      </w:r>
      <w:r w:rsidRPr="00AD1F95">
        <w:rPr>
          <w:rFonts w:cs="Times New Roman"/>
          <w:sz w:val="24"/>
          <w:szCs w:val="24"/>
        </w:rPr>
        <w:t>v závislosti např. na přípravě či aktualizaci Plánu realizace BIM (BEP).</w:t>
      </w:r>
    </w:p>
    <w:p w14:paraId="070528FB" w14:textId="13CB2EE6" w:rsidR="009150C5" w:rsidRPr="00AD1F95" w:rsidRDefault="00612FFD" w:rsidP="001436CD">
      <w:pPr>
        <w:spacing w:after="92"/>
        <w:ind w:left="12" w:right="49"/>
        <w:jc w:val="both"/>
        <w:rPr>
          <w:rFonts w:cs="Times New Roman"/>
          <w:sz w:val="24"/>
          <w:szCs w:val="24"/>
        </w:rPr>
      </w:pPr>
      <w:r w:rsidRPr="00AD1F95">
        <w:rPr>
          <w:rFonts w:cs="Times New Roman"/>
          <w:sz w:val="24"/>
          <w:szCs w:val="24"/>
        </w:rPr>
        <w:t xml:space="preserve"> Jakmile jsou připraveny (resp. jakmile jsou následně připravené Požadavky Objednatele </w:t>
      </w:r>
      <w:r w:rsidR="001436CD">
        <w:rPr>
          <w:rFonts w:cs="Times New Roman"/>
          <w:sz w:val="24"/>
          <w:szCs w:val="24"/>
        </w:rPr>
        <w:t xml:space="preserve">         </w:t>
      </w:r>
      <w:r w:rsidRPr="00AD1F95">
        <w:rPr>
          <w:rFonts w:cs="Times New Roman"/>
          <w:sz w:val="24"/>
          <w:szCs w:val="24"/>
        </w:rPr>
        <w:t>na informace a Datové standardy aktualizovány či upraveny), přiloží se Požadavky Objednatele na informace k Protokolu připojenému ke všem smlouvám Projektového týmu.</w:t>
      </w:r>
    </w:p>
    <w:p w14:paraId="3FEAA98D" w14:textId="5FB74E18" w:rsidR="004E5E23" w:rsidRPr="00AD1F95" w:rsidRDefault="00612FFD" w:rsidP="001436CD">
      <w:pPr>
        <w:spacing w:after="92"/>
        <w:ind w:left="12" w:right="49"/>
        <w:jc w:val="both"/>
        <w:rPr>
          <w:rFonts w:cs="Times New Roman"/>
          <w:sz w:val="24"/>
          <w:szCs w:val="24"/>
        </w:rPr>
      </w:pPr>
      <w:r w:rsidRPr="00AD1F95">
        <w:rPr>
          <w:rFonts w:cs="Times New Roman"/>
          <w:sz w:val="24"/>
          <w:szCs w:val="24"/>
        </w:rPr>
        <w:t xml:space="preserve">Je povinností Správce informací, aby odsouhlasil a vydal Požadavky Objednatele </w:t>
      </w:r>
      <w:r w:rsidR="001436CD">
        <w:rPr>
          <w:rFonts w:cs="Times New Roman"/>
          <w:sz w:val="24"/>
          <w:szCs w:val="24"/>
        </w:rPr>
        <w:t xml:space="preserve">                        </w:t>
      </w:r>
      <w:r w:rsidRPr="00AD1F95">
        <w:rPr>
          <w:rFonts w:cs="Times New Roman"/>
          <w:sz w:val="24"/>
          <w:szCs w:val="24"/>
        </w:rPr>
        <w:t xml:space="preserve">na informace, které musí být připraveny před uzavřením Smlouvy (a které budou připojeny jako příloha </w:t>
      </w:r>
      <w:proofErr w:type="gramStart"/>
      <w:r w:rsidRPr="00AD1F95">
        <w:rPr>
          <w:rFonts w:cs="Times New Roman"/>
          <w:sz w:val="24"/>
          <w:szCs w:val="24"/>
        </w:rPr>
        <w:t>č</w:t>
      </w:r>
      <w:r w:rsidR="00C02450" w:rsidRPr="00AD1F95">
        <w:rPr>
          <w:rFonts w:cs="Times New Roman"/>
          <w:sz w:val="24"/>
          <w:szCs w:val="24"/>
        </w:rPr>
        <w:t xml:space="preserve">. </w:t>
      </w:r>
      <w:r w:rsidRPr="00AD1F95">
        <w:rPr>
          <w:rFonts w:cs="Times New Roman"/>
          <w:sz w:val="24"/>
          <w:szCs w:val="24"/>
        </w:rPr>
        <w:t>2 tohoto</w:t>
      </w:r>
      <w:proofErr w:type="gramEnd"/>
      <w:r w:rsidRPr="00AD1F95">
        <w:rPr>
          <w:rFonts w:cs="Times New Roman"/>
          <w:sz w:val="24"/>
          <w:szCs w:val="24"/>
        </w:rPr>
        <w:t xml:space="preserve"> Protokolu).</w:t>
      </w:r>
      <w:r w:rsidR="004E5E23" w:rsidRPr="00AD1F95">
        <w:rPr>
          <w:rFonts w:cs="Times New Roman"/>
          <w:sz w:val="24"/>
          <w:szCs w:val="24"/>
        </w:rPr>
        <w:br w:type="page"/>
      </w:r>
    </w:p>
    <w:p w14:paraId="0E27D8B4" w14:textId="0ACB9A49" w:rsidR="006F576A" w:rsidRPr="00AD1F95" w:rsidRDefault="006F576A" w:rsidP="00AD1F95">
      <w:pPr>
        <w:pStyle w:val="Nadpis1"/>
        <w:numPr>
          <w:ilvl w:val="0"/>
          <w:numId w:val="4"/>
        </w:numPr>
      </w:pPr>
      <w:bookmarkStart w:id="11" w:name="_Toc165904115"/>
      <w:r w:rsidRPr="00AD1F95">
        <w:lastRenderedPageBreak/>
        <w:t>PŘEDNOST SMLUVNÍCH DOKUMENTŮ</w:t>
      </w:r>
      <w:bookmarkEnd w:id="11"/>
      <w:r w:rsidRPr="00AD1F95">
        <w:t xml:space="preserve"> </w:t>
      </w:r>
    </w:p>
    <w:p w14:paraId="29B123F8" w14:textId="30F383BA" w:rsidR="006F576A" w:rsidRPr="00AD1F95"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.1</w:t>
      </w:r>
      <w:r w:rsidR="009C1FEE" w:rsidRPr="00AD1F95">
        <w:rPr>
          <w:rFonts w:cs="Times New Roman"/>
          <w:sz w:val="24"/>
          <w:szCs w:val="24"/>
        </w:rPr>
        <w:tab/>
      </w:r>
      <w:r w:rsidR="006F576A" w:rsidRPr="00AD1F95">
        <w:rPr>
          <w:rFonts w:cs="Times New Roman"/>
          <w:sz w:val="24"/>
          <w:szCs w:val="24"/>
        </w:rPr>
        <w:t>BIM protokol tvoří součást Smlouvy uzavřené mez</w:t>
      </w:r>
      <w:r w:rsidR="00C02450" w:rsidRPr="00AD1F95">
        <w:rPr>
          <w:rFonts w:cs="Times New Roman"/>
          <w:sz w:val="24"/>
          <w:szCs w:val="24"/>
        </w:rPr>
        <w:t>i Objednatelem a Dodavatelem. V </w:t>
      </w:r>
      <w:r w:rsidR="006F576A" w:rsidRPr="00AD1F95">
        <w:rPr>
          <w:rFonts w:cs="Times New Roman"/>
          <w:sz w:val="24"/>
          <w:szCs w:val="24"/>
        </w:rPr>
        <w:t xml:space="preserve">případě rozporu mezi ustanoveními tohoto BIM protokolu a Smlouvou, má ve vztahu mezi Objednatelem a Dodavatelem přednost Smlouva. V případě rozporu mezi ustanoveními tohoto BIM protokolu a Smlouvou, kterou uzavřel Dodavatel </w:t>
      </w:r>
      <w:r w:rsidR="00955C91">
        <w:rPr>
          <w:rFonts w:cs="Times New Roman"/>
          <w:sz w:val="24"/>
          <w:szCs w:val="24"/>
        </w:rPr>
        <w:t xml:space="preserve">                         </w:t>
      </w:r>
      <w:r w:rsidR="006F576A" w:rsidRPr="00AD1F95">
        <w:rPr>
          <w:rFonts w:cs="Times New Roman"/>
          <w:sz w:val="24"/>
          <w:szCs w:val="24"/>
        </w:rPr>
        <w:t xml:space="preserve">s jakýmkoliv členem projektového týmu a připojil k ní tento Protokol, má ve vztahu mezi nimi přednost tento BIM protokol. </w:t>
      </w:r>
    </w:p>
    <w:p w14:paraId="0DEDDD10" w14:textId="7D3EBF97" w:rsidR="00B8435F" w:rsidRPr="00AD1F95"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.2</w:t>
      </w:r>
      <w:r w:rsidR="009C1FEE" w:rsidRPr="00AD1F95">
        <w:rPr>
          <w:rFonts w:cs="Times New Roman"/>
          <w:sz w:val="24"/>
          <w:szCs w:val="24"/>
        </w:rPr>
        <w:tab/>
      </w:r>
      <w:r w:rsidR="00B8435F" w:rsidRPr="00AD1F95">
        <w:rPr>
          <w:rFonts w:cs="Times New Roman"/>
          <w:sz w:val="24"/>
          <w:szCs w:val="24"/>
        </w:rPr>
        <w:t>Dodavatel je povinen zajistit, aby Členové projektového týmu, s výjimkou Objednatele, a všichni jeho subdodavatelé, kteří nejsou Členy projektového týmu, byli vázáni tímto Protokolem. V případě rozporu mezi ustanoveními tohoto Protokolu a smlouvou, kterou uzavřel Dodavatel s jakýmkoliv Členem projektového týmu nebo subdodavatelem a připojil k ní tento Protokol, má ve vztahu k Objednateli mezi nimi přednost tento Protokol.</w:t>
      </w:r>
    </w:p>
    <w:p w14:paraId="1A451CBE" w14:textId="2DF18359" w:rsidR="00E619E4" w:rsidRPr="00531536" w:rsidRDefault="009150C5" w:rsidP="00955C91">
      <w:pPr>
        <w:ind w:left="708" w:hanging="691"/>
        <w:jc w:val="both"/>
        <w:rPr>
          <w:rFonts w:cs="Times New Roman"/>
          <w:sz w:val="24"/>
          <w:szCs w:val="24"/>
        </w:rPr>
      </w:pPr>
      <w:r w:rsidRPr="00AD1F95">
        <w:rPr>
          <w:rFonts w:cs="Times New Roman"/>
          <w:sz w:val="24"/>
          <w:szCs w:val="24"/>
        </w:rPr>
        <w:t>3</w:t>
      </w:r>
      <w:r w:rsidR="009C1FEE" w:rsidRPr="00AD1F95">
        <w:rPr>
          <w:rFonts w:cs="Times New Roman"/>
          <w:sz w:val="24"/>
          <w:szCs w:val="24"/>
        </w:rPr>
        <w:t>.3</w:t>
      </w:r>
      <w:r w:rsidR="009C1FEE" w:rsidRPr="00AD1F95">
        <w:rPr>
          <w:rFonts w:cs="Times New Roman"/>
          <w:sz w:val="24"/>
          <w:szCs w:val="24"/>
        </w:rPr>
        <w:tab/>
      </w:r>
      <w:r w:rsidR="00B8435F" w:rsidRPr="00AD1F95">
        <w:rPr>
          <w:rFonts w:cs="Times New Roman"/>
          <w:sz w:val="24"/>
          <w:szCs w:val="24"/>
        </w:rPr>
        <w:t xml:space="preserve">Smluvní vztah mezi Objednatelem a Dodavatelem tvoří </w:t>
      </w:r>
      <w:r w:rsidR="00C02450" w:rsidRPr="00AD1F95">
        <w:rPr>
          <w:rFonts w:cs="Times New Roman"/>
          <w:sz w:val="24"/>
          <w:szCs w:val="24"/>
        </w:rPr>
        <w:t>tzv. základní smluvní vztah. Ve </w:t>
      </w:r>
      <w:r w:rsidR="00B8435F" w:rsidRPr="00AD1F95">
        <w:rPr>
          <w:rFonts w:cs="Times New Roman"/>
          <w:sz w:val="24"/>
          <w:szCs w:val="24"/>
        </w:rPr>
        <w:t>vztahu k povinnostem upraveným v Protokolu je pak nezbytné, aby byl Protokol převzat i do vztahů mezi Dodavatelem a Členy projektového týmu a Dodavatelem a dalšími subdodavateli. Nicméně v konkrétním případě užití Protokolu je nezbytné promyslet i vztahy „závislé“ na základním smluvním v</w:t>
      </w:r>
      <w:r w:rsidR="00C02450" w:rsidRPr="00AD1F95">
        <w:rPr>
          <w:rFonts w:cs="Times New Roman"/>
          <w:sz w:val="24"/>
          <w:szCs w:val="24"/>
        </w:rPr>
        <w:t>ztahu, a to zejména ve vztahu k </w:t>
      </w:r>
      <w:r w:rsidR="00B8435F" w:rsidRPr="00AD1F95">
        <w:rPr>
          <w:rFonts w:cs="Times New Roman"/>
          <w:sz w:val="24"/>
          <w:szCs w:val="24"/>
        </w:rPr>
        <w:t>použité metodě dodávky, konkrétním okolnostem a potřebám</w:t>
      </w:r>
      <w:r w:rsidR="00C02450" w:rsidRPr="00AD1F95">
        <w:rPr>
          <w:rFonts w:cs="Times New Roman"/>
          <w:sz w:val="24"/>
          <w:szCs w:val="24"/>
        </w:rPr>
        <w:t xml:space="preserve"> Objednatele. Na </w:t>
      </w:r>
      <w:r w:rsidR="00B8435F" w:rsidRPr="00AD1F95">
        <w:rPr>
          <w:rFonts w:cs="Times New Roman"/>
          <w:sz w:val="24"/>
          <w:szCs w:val="24"/>
        </w:rPr>
        <w:t>základě výstupů analýzy konkrétních okolností zakázky je nezbytné Protokol, včetně jeho závaznosti pro další osoby v dodavatelském řetězci, upravit.</w:t>
      </w:r>
    </w:p>
    <w:p w14:paraId="0BBDABE0" w14:textId="604A37A2" w:rsidR="006F576A" w:rsidRPr="00AD1F95" w:rsidRDefault="006F576A" w:rsidP="00AD1F95">
      <w:pPr>
        <w:pStyle w:val="Nadpis1"/>
        <w:numPr>
          <w:ilvl w:val="0"/>
          <w:numId w:val="4"/>
        </w:numPr>
      </w:pPr>
      <w:bookmarkStart w:id="12" w:name="_Toc165904116"/>
      <w:r w:rsidRPr="00AD1F95">
        <w:t>POVINNOSTI OBJEDNATELE</w:t>
      </w:r>
      <w:bookmarkEnd w:id="12"/>
      <w:r w:rsidRPr="00AD1F95">
        <w:t xml:space="preserve"> </w:t>
      </w:r>
    </w:p>
    <w:p w14:paraId="269D560E" w14:textId="77777777" w:rsidR="00B8435F" w:rsidRPr="00AD1F95" w:rsidRDefault="00B8435F" w:rsidP="00955C91">
      <w:pPr>
        <w:jc w:val="both"/>
        <w:rPr>
          <w:rFonts w:cs="Times New Roman"/>
          <w:sz w:val="24"/>
          <w:szCs w:val="24"/>
        </w:rPr>
      </w:pPr>
      <w:r w:rsidRPr="00AD1F95">
        <w:rPr>
          <w:rFonts w:cs="Times New Roman"/>
          <w:sz w:val="24"/>
          <w:szCs w:val="24"/>
        </w:rPr>
        <w:t xml:space="preserve">Objednatel je povinen, s výjimkou případů, kdy takové povinnosti jsou povinností či součástí povinností jiného Člena projektového týmu: </w:t>
      </w:r>
    </w:p>
    <w:p w14:paraId="2E81A497" w14:textId="18F286FE"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aby až do konce doby stanovené Smlouvou byly v případě potřeby revidovány a aktualizovány Požadavky Objednatele na informace, včetně Datových standardů</w:t>
      </w:r>
      <w:r w:rsidR="00C02450" w:rsidRPr="00AD1F95">
        <w:rPr>
          <w:rFonts w:cs="Times New Roman"/>
          <w:sz w:val="24"/>
          <w:szCs w:val="24"/>
        </w:rPr>
        <w:t>,</w:t>
      </w:r>
    </w:p>
    <w:p w14:paraId="6425CE28" w14:textId="288D0347"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aby role Správce informací byla podle potřeb obměňována nebo obnovována tak, aby až do konce plnění závazků ze Smlouvy byla nepřetržitě k dispozici osoba plnící jeho úlohy</w:t>
      </w:r>
      <w:r w:rsidR="00C02450" w:rsidRPr="00AD1F95">
        <w:rPr>
          <w:rFonts w:cs="Times New Roman"/>
          <w:sz w:val="24"/>
          <w:szCs w:val="24"/>
        </w:rPr>
        <w:t>,</w:t>
      </w:r>
    </w:p>
    <w:p w14:paraId="18B6FA3F" w14:textId="05D22C92" w:rsidR="00B8435F" w:rsidRPr="00AD1F95"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zajistit soulad zpracování osobních údajů, ohledně kterých bude mít postavení správc</w:t>
      </w:r>
      <w:r w:rsidR="00C02450" w:rsidRPr="00AD1F95">
        <w:rPr>
          <w:rFonts w:cs="Times New Roman"/>
          <w:sz w:val="24"/>
          <w:szCs w:val="24"/>
        </w:rPr>
        <w:t>e, s </w:t>
      </w:r>
      <w:r w:rsidRPr="00AD1F95">
        <w:rPr>
          <w:rFonts w:cs="Times New Roman"/>
          <w:sz w:val="24"/>
          <w:szCs w:val="24"/>
        </w:rPr>
        <w:t>Obecným nařízením o ochraně osobních údajů (Nařízení EP a Rady (EU) č. 2016/679), tzv. GDPR</w:t>
      </w:r>
      <w:r w:rsidR="00C02450" w:rsidRPr="00AD1F95">
        <w:rPr>
          <w:rFonts w:cs="Times New Roman"/>
          <w:sz w:val="24"/>
          <w:szCs w:val="24"/>
        </w:rPr>
        <w:t>,</w:t>
      </w:r>
    </w:p>
    <w:p w14:paraId="6DA2FCC3" w14:textId="7641621D" w:rsidR="00B51555" w:rsidRPr="00A06FBF" w:rsidRDefault="00B8435F" w:rsidP="00955C91">
      <w:pPr>
        <w:pStyle w:val="Odstavecseseznamem"/>
        <w:numPr>
          <w:ilvl w:val="0"/>
          <w:numId w:val="1"/>
        </w:numPr>
        <w:ind w:right="49"/>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76710038" w14:textId="39856877" w:rsidR="006F576A" w:rsidRPr="00AD1F95" w:rsidRDefault="006F576A" w:rsidP="00AD1F95">
      <w:pPr>
        <w:pStyle w:val="Nadpis1"/>
        <w:numPr>
          <w:ilvl w:val="0"/>
          <w:numId w:val="4"/>
        </w:numPr>
      </w:pPr>
      <w:bookmarkStart w:id="13" w:name="_Toc165904117"/>
      <w:r w:rsidRPr="00AD1F95">
        <w:t xml:space="preserve">POVINNOSTI DODAVATELE </w:t>
      </w:r>
      <w:r w:rsidR="004319AF" w:rsidRPr="00AD1F95">
        <w:t>A ČLENŮ PROJEKTOVÉHO TÝMU</w:t>
      </w:r>
      <w:bookmarkEnd w:id="13"/>
    </w:p>
    <w:p w14:paraId="0903911E" w14:textId="471AF0E0" w:rsidR="009150C5" w:rsidRPr="00AD1F95" w:rsidRDefault="009150C5" w:rsidP="00AD1F95">
      <w:pPr>
        <w:pStyle w:val="Nadpis2"/>
        <w:numPr>
          <w:ilvl w:val="1"/>
          <w:numId w:val="4"/>
        </w:numPr>
        <w:rPr>
          <w:rFonts w:cs="Times New Roman"/>
          <w:sz w:val="24"/>
          <w:szCs w:val="24"/>
        </w:rPr>
      </w:pPr>
      <w:bookmarkStart w:id="14" w:name="_Toc165904118"/>
      <w:r w:rsidRPr="00AD1F95">
        <w:rPr>
          <w:rFonts w:cs="Times New Roman"/>
          <w:sz w:val="24"/>
          <w:szCs w:val="24"/>
        </w:rPr>
        <w:t>Povinnosti Dodavatele</w:t>
      </w:r>
      <w:bookmarkEnd w:id="14"/>
    </w:p>
    <w:p w14:paraId="59A03DB7" w14:textId="60AA86D5" w:rsidR="00B8435F" w:rsidRPr="00AD1F95" w:rsidRDefault="006F576A" w:rsidP="0063374E">
      <w:pPr>
        <w:rPr>
          <w:rFonts w:cs="Times New Roman"/>
          <w:sz w:val="24"/>
          <w:szCs w:val="24"/>
        </w:rPr>
      </w:pPr>
      <w:r w:rsidRPr="00AD1F95">
        <w:rPr>
          <w:rFonts w:cs="Times New Roman"/>
          <w:sz w:val="24"/>
          <w:szCs w:val="24"/>
        </w:rPr>
        <w:t>Dodavatel je povin</w:t>
      </w:r>
      <w:r w:rsidR="00B8435F" w:rsidRPr="00AD1F95">
        <w:rPr>
          <w:rFonts w:cs="Times New Roman"/>
          <w:sz w:val="24"/>
          <w:szCs w:val="24"/>
        </w:rPr>
        <w:t>en:</w:t>
      </w:r>
    </w:p>
    <w:p w14:paraId="4BE4199C" w14:textId="77777777" w:rsidR="00B8435F"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lastRenderedPageBreak/>
        <w:t>dodržovat Protokol</w:t>
      </w:r>
    </w:p>
    <w:p w14:paraId="7DA4EA35" w14:textId="77777777" w:rsidR="00B8435F"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s řádnou odbornou péčí vytvořit nebo dodat Informační model podle Požadavků Objednatele na informace, Datových standardů a dalších příloh Smlouvy</w:t>
      </w:r>
    </w:p>
    <w:p w14:paraId="05FCD07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aby Členové projektového týmu, s výjimkou Objednatele, (zejména včetně všech subdodavatelů Dodavatele) byli vázáni Protokolem, a zejména jeho ustanoveními týkajícími se práv duševního vlastnictví</w:t>
      </w:r>
    </w:p>
    <w:p w14:paraId="74D5E3A0"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Informační model v podrobnosti stanovené pro danou fázi a v souladu s Požadavky Objednatele na informace a Datovými standardy</w:t>
      </w:r>
    </w:p>
    <w:p w14:paraId="1D7B487C"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užívat Informační model či jakoukoli jeho část pouze v souladu s Přípustnými účely</w:t>
      </w:r>
    </w:p>
    <w:p w14:paraId="2394151A" w14:textId="02FA53B3"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69CCE181" w14:textId="6E34814F"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digitální modely v otevřeném formátu .</w:t>
      </w:r>
      <w:proofErr w:type="spellStart"/>
      <w:r w:rsidRPr="00AD1F95">
        <w:rPr>
          <w:rFonts w:cs="Times New Roman"/>
          <w:sz w:val="24"/>
          <w:szCs w:val="24"/>
        </w:rPr>
        <w:t>ifc</w:t>
      </w:r>
      <w:proofErr w:type="spellEnd"/>
      <w:r w:rsidRPr="00AD1F95">
        <w:rPr>
          <w:rFonts w:cs="Times New Roman"/>
          <w:sz w:val="24"/>
          <w:szCs w:val="24"/>
        </w:rPr>
        <w:t xml:space="preserve"> (</w:t>
      </w:r>
      <w:proofErr w:type="spellStart"/>
      <w:r w:rsidRPr="00AD1F95">
        <w:rPr>
          <w:rFonts w:cs="Times New Roman"/>
          <w:sz w:val="24"/>
          <w:szCs w:val="24"/>
        </w:rPr>
        <w:t>Industry</w:t>
      </w:r>
      <w:proofErr w:type="spellEnd"/>
      <w:r w:rsidRPr="00AD1F95">
        <w:rPr>
          <w:rFonts w:cs="Times New Roman"/>
          <w:sz w:val="24"/>
          <w:szCs w:val="24"/>
        </w:rPr>
        <w:t xml:space="preserve"> </w:t>
      </w:r>
      <w:proofErr w:type="spellStart"/>
      <w:r w:rsidRPr="00AD1F95">
        <w:rPr>
          <w:rFonts w:cs="Times New Roman"/>
          <w:sz w:val="24"/>
          <w:szCs w:val="24"/>
        </w:rPr>
        <w:t>Foundation</w:t>
      </w:r>
      <w:proofErr w:type="spellEnd"/>
      <w:r w:rsidRPr="00AD1F95">
        <w:rPr>
          <w:rFonts w:cs="Times New Roman"/>
          <w:sz w:val="24"/>
          <w:szCs w:val="24"/>
        </w:rPr>
        <w:t xml:space="preserve"> </w:t>
      </w:r>
      <w:proofErr w:type="spellStart"/>
      <w:r w:rsidRPr="00AD1F95">
        <w:rPr>
          <w:rFonts w:cs="Times New Roman"/>
          <w:sz w:val="24"/>
          <w:szCs w:val="24"/>
        </w:rPr>
        <w:t>Classes</w:t>
      </w:r>
      <w:proofErr w:type="spellEnd"/>
      <w:r w:rsidRPr="00AD1F95">
        <w:rPr>
          <w:rFonts w:cs="Times New Roman"/>
          <w:sz w:val="24"/>
          <w:szCs w:val="24"/>
        </w:rPr>
        <w:t>) podle ČSN EN ISO 16739 a v nativním formátu použitého softwarového nástroje pro tvorbu Informačního modelu</w:t>
      </w:r>
    </w:p>
    <w:p w14:paraId="01E5F62F" w14:textId="777D456F"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dodat výkresy v nativním formátu a související dokumenty v otevřených formátech nebo</w:t>
      </w:r>
      <w:r w:rsidR="00955C91">
        <w:rPr>
          <w:rFonts w:cs="Times New Roman"/>
          <w:sz w:val="24"/>
          <w:szCs w:val="24"/>
        </w:rPr>
        <w:t xml:space="preserve"> </w:t>
      </w:r>
      <w:r w:rsidRPr="00AD1F95">
        <w:rPr>
          <w:rFonts w:cs="Times New Roman"/>
          <w:sz w:val="24"/>
          <w:szCs w:val="24"/>
        </w:rPr>
        <w:t xml:space="preserve"> v běžně dostupných formátech umožňujících jejich další zpracování</w:t>
      </w:r>
    </w:p>
    <w:p w14:paraId="2FA864A5"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aby vždy byly dodržovány aktuální Požadavky Objednatele na informace a Datové standardy</w:t>
      </w:r>
    </w:p>
    <w:p w14:paraId="7964463F"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aktuálnost a správnost dat, které Dodavatel vložil do společného datového prostředí (CDE)</w:t>
      </w:r>
    </w:p>
    <w:p w14:paraId="2616F83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zajistit požadované upřesnění Plánu realizace BIM (BEP) odpovídající potřebám a požadavkům Objednatele</w:t>
      </w:r>
    </w:p>
    <w:p w14:paraId="36AB3D71"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 xml:space="preserve">zajistit aktualizaci Plánu realizace BIM (BEP) před započetím přípravy každého stupně projektové dokumentace podle Smlouvy a v souladu s aktuálními Požadavky Objednatele na informace a Datovými standardy schválenými Objednatelem </w:t>
      </w:r>
      <w:r w:rsidR="00FD335C" w:rsidRPr="00AD1F95">
        <w:rPr>
          <w:rFonts w:cs="Times New Roman"/>
          <w:sz w:val="24"/>
          <w:szCs w:val="24"/>
        </w:rPr>
        <w:t>s</w:t>
      </w:r>
      <w:r w:rsidRPr="00AD1F95">
        <w:rPr>
          <w:rFonts w:cs="Times New Roman"/>
          <w:sz w:val="24"/>
          <w:szCs w:val="24"/>
        </w:rPr>
        <w:t xml:space="preserve"> potřebami a požadavky Objednatele</w:t>
      </w:r>
    </w:p>
    <w:p w14:paraId="394C22CD"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dodržovat Plán realizace BIM (BEP)</w:t>
      </w:r>
    </w:p>
    <w:p w14:paraId="015A12BA" w14:textId="77777777" w:rsidR="00FD335C" w:rsidRPr="00AD1F95"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 xml:space="preserve">zajistit soulad zpracování osobních údajů, ohledně kterých bude mít postavení zpracovatele a Objednatel postavení správce, s Obecným nařízením o ochraně osobních údajů (Nařízení EP a Rady (EU) č. 2016/679), tzv. GDPR. </w:t>
      </w:r>
    </w:p>
    <w:p w14:paraId="2091731F" w14:textId="4F1D35FD" w:rsidR="004319AF" w:rsidRPr="00A06FBF" w:rsidRDefault="00B8435F" w:rsidP="00955C91">
      <w:pPr>
        <w:pStyle w:val="Odstavecseseznamem"/>
        <w:numPr>
          <w:ilvl w:val="0"/>
          <w:numId w:val="2"/>
        </w:numPr>
        <w:spacing w:after="40"/>
        <w:ind w:right="51"/>
        <w:jc w:val="both"/>
        <w:rPr>
          <w:rFonts w:cs="Times New Roman"/>
          <w:sz w:val="24"/>
          <w:szCs w:val="24"/>
        </w:rPr>
      </w:pPr>
      <w:r w:rsidRPr="00AD1F95">
        <w:rPr>
          <w:rFonts w:cs="Times New Roman"/>
          <w:sz w:val="24"/>
          <w:szCs w:val="24"/>
        </w:rPr>
        <w:t>zajist</w:t>
      </w:r>
      <w:r w:rsidR="004319AF" w:rsidRPr="00AD1F95">
        <w:rPr>
          <w:rFonts w:cs="Times New Roman"/>
          <w:sz w:val="24"/>
          <w:szCs w:val="24"/>
        </w:rPr>
        <w:t>it</w:t>
      </w:r>
      <w:r w:rsidRPr="00AD1F95">
        <w:rPr>
          <w:rFonts w:cs="Times New Roman"/>
          <w:sz w:val="24"/>
          <w:szCs w:val="24"/>
        </w:rPr>
        <w:t xml:space="preserve">, aby společné datové prostředí (CDE) bylo k dispozici Objednateli, a ostatním Členům projektového týmu a sloužilo Přípustným účelům po celou dobu vymezenou </w:t>
      </w:r>
      <w:r w:rsidR="00955C91">
        <w:rPr>
          <w:rFonts w:cs="Times New Roman"/>
          <w:sz w:val="24"/>
          <w:szCs w:val="24"/>
        </w:rPr>
        <w:t xml:space="preserve">          </w:t>
      </w:r>
      <w:r w:rsidRPr="00AD1F95">
        <w:rPr>
          <w:rFonts w:cs="Times New Roman"/>
          <w:sz w:val="24"/>
          <w:szCs w:val="24"/>
        </w:rPr>
        <w:t>ve Smlouvě.</w:t>
      </w:r>
      <w:r w:rsidR="006F576A" w:rsidRPr="00AD1F95">
        <w:rPr>
          <w:rFonts w:cs="Times New Roman"/>
          <w:sz w:val="24"/>
          <w:szCs w:val="24"/>
        </w:rPr>
        <w:t xml:space="preserve">  </w:t>
      </w:r>
    </w:p>
    <w:p w14:paraId="1DB67918" w14:textId="5A705246" w:rsidR="009150C5" w:rsidRPr="00AD1F95" w:rsidRDefault="009150C5" w:rsidP="00AD1F95">
      <w:pPr>
        <w:pStyle w:val="Nadpis2"/>
        <w:numPr>
          <w:ilvl w:val="1"/>
          <w:numId w:val="4"/>
        </w:numPr>
        <w:rPr>
          <w:rFonts w:cs="Times New Roman"/>
          <w:sz w:val="24"/>
          <w:szCs w:val="24"/>
        </w:rPr>
      </w:pPr>
      <w:bookmarkStart w:id="15" w:name="_Toc165904119"/>
      <w:r w:rsidRPr="00AD1F95">
        <w:rPr>
          <w:rFonts w:cs="Times New Roman"/>
          <w:sz w:val="24"/>
          <w:szCs w:val="24"/>
        </w:rPr>
        <w:t>Povinnosti členů projektového týmu</w:t>
      </w:r>
      <w:bookmarkEnd w:id="15"/>
    </w:p>
    <w:p w14:paraId="62D59D62" w14:textId="428259A9" w:rsidR="004319AF" w:rsidRPr="00AD1F95" w:rsidRDefault="004319AF" w:rsidP="00955C91">
      <w:pPr>
        <w:spacing w:after="0"/>
        <w:jc w:val="both"/>
        <w:rPr>
          <w:rFonts w:cs="Times New Roman"/>
          <w:sz w:val="24"/>
          <w:szCs w:val="24"/>
        </w:rPr>
      </w:pPr>
      <w:r w:rsidRPr="00AD1F95">
        <w:rPr>
          <w:rFonts w:cs="Times New Roman"/>
          <w:sz w:val="24"/>
          <w:szCs w:val="24"/>
        </w:rPr>
        <w:t>Člen projektového týmu, vyjma Objedn</w:t>
      </w:r>
      <w:r w:rsidR="00C02450" w:rsidRPr="00AD1F95">
        <w:rPr>
          <w:rFonts w:cs="Times New Roman"/>
          <w:sz w:val="24"/>
          <w:szCs w:val="24"/>
        </w:rPr>
        <w:t>atele a Dodavatele, je povinen:</w:t>
      </w:r>
    </w:p>
    <w:p w14:paraId="00ACE330" w14:textId="77777777" w:rsidR="004319AF" w:rsidRPr="00AD1F95" w:rsidRDefault="004319AF" w:rsidP="00955C91">
      <w:pPr>
        <w:pStyle w:val="Odstavecseseznamem"/>
        <w:numPr>
          <w:ilvl w:val="0"/>
          <w:numId w:val="3"/>
        </w:numPr>
        <w:spacing w:before="0" w:after="40"/>
        <w:ind w:right="51"/>
        <w:jc w:val="both"/>
        <w:rPr>
          <w:rFonts w:cs="Times New Roman"/>
          <w:sz w:val="24"/>
          <w:szCs w:val="24"/>
        </w:rPr>
      </w:pPr>
      <w:r w:rsidRPr="00AD1F95">
        <w:rPr>
          <w:rFonts w:cs="Times New Roman"/>
          <w:sz w:val="24"/>
          <w:szCs w:val="24"/>
        </w:rPr>
        <w:t>dodržovat Protokol</w:t>
      </w:r>
    </w:p>
    <w:p w14:paraId="7553EB34"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dodržovat Plán realizace BIM (BEP)</w:t>
      </w:r>
    </w:p>
    <w:p w14:paraId="2C911528"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s řádnou odbornou péčí vytvořit nebo dodat Informační model, nebo jeho část, k jehož dodání se zavázal, podle Požadavků Objednatele na informace, Datových standardů a dalších příloh smlouvy</w:t>
      </w:r>
    </w:p>
    <w:p w14:paraId="7CC9F226"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lastRenderedPageBreak/>
        <w:t>dodat Informační model, resp. jeho část, k jehož dodání se zavázal, mj. v podrobnosti odpovídající stanovené fázi</w:t>
      </w:r>
    </w:p>
    <w:p w14:paraId="129F511A"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užívat Informační model či jakoukoli jeho část pouze v souladu s Přípustnými účely</w:t>
      </w:r>
    </w:p>
    <w:p w14:paraId="750869D2" w14:textId="77777777" w:rsidR="004319AF" w:rsidRPr="00AD1F95" w:rsidRDefault="004319AF" w:rsidP="00955C91">
      <w:pPr>
        <w:pStyle w:val="Odstavecseseznamem"/>
        <w:numPr>
          <w:ilvl w:val="0"/>
          <w:numId w:val="3"/>
        </w:numPr>
        <w:spacing w:after="40"/>
        <w:ind w:right="51"/>
        <w:jc w:val="both"/>
        <w:rPr>
          <w:rFonts w:cs="Times New Roman"/>
          <w:sz w:val="24"/>
          <w:szCs w:val="24"/>
        </w:rPr>
      </w:pPr>
      <w:r w:rsidRPr="00AD1F95">
        <w:rPr>
          <w:rFonts w:cs="Times New Roman"/>
          <w:sz w:val="24"/>
          <w:szCs w:val="24"/>
        </w:rPr>
        <w:t>stavět své vztahy s ostatními Členy projektového týmu na porozumění vzájemných očekávání, poctivosti, vzájemné důvěře a společném úsilí k dosažení dohodnutých společných cílů</w:t>
      </w:r>
    </w:p>
    <w:p w14:paraId="6A471267" w14:textId="4039C84A" w:rsidR="00BE030B" w:rsidRPr="00955C91" w:rsidRDefault="004319AF" w:rsidP="00175E42">
      <w:pPr>
        <w:pStyle w:val="Odstavecseseznamem"/>
        <w:numPr>
          <w:ilvl w:val="0"/>
          <w:numId w:val="3"/>
        </w:numPr>
        <w:spacing w:after="40"/>
        <w:ind w:right="51"/>
        <w:jc w:val="both"/>
        <w:rPr>
          <w:rFonts w:cs="Times New Roman"/>
          <w:caps/>
          <w:color w:val="FFFFFF" w:themeColor="background1"/>
          <w:spacing w:val="15"/>
          <w:sz w:val="24"/>
          <w:szCs w:val="24"/>
        </w:rPr>
      </w:pPr>
      <w:r w:rsidRPr="00955C91">
        <w:rPr>
          <w:rFonts w:cs="Times New Roman"/>
          <w:sz w:val="24"/>
          <w:szCs w:val="24"/>
        </w:rPr>
        <w:t>zajistit soulad zpracování osobních údajů, ohledně kterých bude mít postavení zpracovatele a Objednatel postavení správce, s Obecným nařízením o ochraně osobních údajů (Nařízení EP a Rady (EU) č. 2016/679), tzv. GDPR</w:t>
      </w:r>
    </w:p>
    <w:p w14:paraId="260EF7A4" w14:textId="612BD995" w:rsidR="006F576A" w:rsidRPr="00AD1F95" w:rsidRDefault="006F576A" w:rsidP="00AD1F95">
      <w:pPr>
        <w:pStyle w:val="Nadpis1"/>
        <w:numPr>
          <w:ilvl w:val="0"/>
          <w:numId w:val="4"/>
        </w:numPr>
      </w:pPr>
      <w:bookmarkStart w:id="16" w:name="_Toc165904120"/>
      <w:r w:rsidRPr="00AD1F95">
        <w:t>ELEKTRONICKÁ VÝMĚNA DAT</w:t>
      </w:r>
      <w:bookmarkEnd w:id="16"/>
      <w:r w:rsidRPr="00AD1F95">
        <w:t xml:space="preserve"> </w:t>
      </w:r>
    </w:p>
    <w:p w14:paraId="78C66244" w14:textId="37DBA4A0" w:rsidR="004319AF" w:rsidRPr="00AD1F95" w:rsidRDefault="004319AF" w:rsidP="00955C91">
      <w:pPr>
        <w:ind w:left="12" w:right="49"/>
        <w:jc w:val="both"/>
        <w:rPr>
          <w:rFonts w:cs="Times New Roman"/>
          <w:sz w:val="24"/>
          <w:szCs w:val="24"/>
        </w:rPr>
      </w:pPr>
      <w:r w:rsidRPr="00AD1F95">
        <w:rPr>
          <w:rFonts w:cs="Times New Roman"/>
          <w:sz w:val="24"/>
          <w:szCs w:val="24"/>
        </w:rPr>
        <w:t>Člen projektového týmu neponese vůči Objednateli žád</w:t>
      </w:r>
      <w:r w:rsidR="00C02450" w:rsidRPr="00AD1F95">
        <w:rPr>
          <w:rFonts w:cs="Times New Roman"/>
          <w:sz w:val="24"/>
          <w:szCs w:val="24"/>
        </w:rPr>
        <w:t>nou odpovědnost v souvislosti s </w:t>
      </w:r>
      <w:r w:rsidRPr="00AD1F95">
        <w:rPr>
          <w:rFonts w:cs="Times New Roman"/>
          <w:sz w:val="24"/>
          <w:szCs w:val="24"/>
        </w:rPr>
        <w:t xml:space="preserve">jakýmkoli poškozením nebo neúmyslným pozměněním </w:t>
      </w:r>
      <w:r w:rsidR="00C02450" w:rsidRPr="00AD1F95">
        <w:rPr>
          <w:rFonts w:cs="Times New Roman"/>
          <w:sz w:val="24"/>
          <w:szCs w:val="24"/>
        </w:rPr>
        <w:t>či úpravou elektronických dat v </w:t>
      </w:r>
      <w:r w:rsidRPr="00AD1F95">
        <w:rPr>
          <w:rFonts w:cs="Times New Roman"/>
          <w:sz w:val="24"/>
          <w:szCs w:val="24"/>
        </w:rPr>
        <w:t>Informačním modelu, ke kterým dojde po přenosu takových dat Objednateli, s výjimkou případů, kdy k takovému porušení, pozměnění nebo úpravě dojde následkem nedodržení tohoto Protokolu Členem projektového týmu.</w:t>
      </w:r>
    </w:p>
    <w:p w14:paraId="3B5D954C" w14:textId="648A2E9C" w:rsidR="006F576A" w:rsidRPr="00AD1F95" w:rsidRDefault="006F576A" w:rsidP="00AD1F95">
      <w:pPr>
        <w:pStyle w:val="Nadpis1"/>
        <w:numPr>
          <w:ilvl w:val="0"/>
          <w:numId w:val="4"/>
        </w:numPr>
      </w:pPr>
      <w:bookmarkStart w:id="17" w:name="_Toc165904121"/>
      <w:r w:rsidRPr="00AD1F95">
        <w:t>PŘÍLOHY</w:t>
      </w:r>
      <w:bookmarkEnd w:id="17"/>
    </w:p>
    <w:p w14:paraId="40D218C2" w14:textId="1FB741B3" w:rsidR="0046505F" w:rsidRPr="00AD1F95" w:rsidRDefault="00FA57AB" w:rsidP="0063374E">
      <w:pPr>
        <w:rPr>
          <w:rFonts w:cs="Times New Roman"/>
          <w:sz w:val="24"/>
          <w:szCs w:val="24"/>
        </w:rPr>
      </w:pPr>
      <w:r w:rsidRPr="00AD1F95">
        <w:rPr>
          <w:rFonts w:cs="Times New Roman"/>
          <w:i/>
          <w:iCs/>
          <w:sz w:val="24"/>
          <w:szCs w:val="24"/>
        </w:rPr>
        <w:t>Příloha</w:t>
      </w:r>
      <w:r w:rsidR="002D024B" w:rsidRPr="00AD1F95">
        <w:rPr>
          <w:rFonts w:cs="Times New Roman"/>
          <w:i/>
          <w:iCs/>
          <w:sz w:val="24"/>
          <w:szCs w:val="24"/>
        </w:rPr>
        <w:t xml:space="preserve"> 1</w:t>
      </w:r>
      <w:r w:rsidR="002D024B" w:rsidRPr="00AD1F95">
        <w:rPr>
          <w:rFonts w:cs="Times New Roman"/>
          <w:sz w:val="24"/>
          <w:szCs w:val="24"/>
        </w:rPr>
        <w:t xml:space="preserve"> – </w:t>
      </w:r>
      <w:r w:rsidR="000B056B" w:rsidRPr="00AD1F95">
        <w:rPr>
          <w:rFonts w:cs="Times New Roman"/>
          <w:b/>
          <w:bCs/>
          <w:sz w:val="24"/>
          <w:szCs w:val="24"/>
        </w:rPr>
        <w:t>Požadavky</w:t>
      </w:r>
      <w:r w:rsidRPr="00AD1F95">
        <w:rPr>
          <w:rFonts w:cs="Times New Roman"/>
          <w:b/>
          <w:bCs/>
          <w:sz w:val="24"/>
          <w:szCs w:val="24"/>
        </w:rPr>
        <w:t xml:space="preserve"> Objednatele</w:t>
      </w:r>
      <w:r w:rsidR="000B056B" w:rsidRPr="00AD1F95">
        <w:rPr>
          <w:rFonts w:cs="Times New Roman"/>
          <w:b/>
          <w:bCs/>
          <w:sz w:val="24"/>
          <w:szCs w:val="24"/>
        </w:rPr>
        <w:t xml:space="preserve"> na informace</w:t>
      </w:r>
      <w:r w:rsidRPr="00AD1F95">
        <w:rPr>
          <w:rFonts w:cs="Times New Roman"/>
          <w:b/>
          <w:bCs/>
          <w:sz w:val="24"/>
          <w:szCs w:val="24"/>
        </w:rPr>
        <w:t xml:space="preserve"> (EIR)</w:t>
      </w:r>
      <w:r w:rsidR="0046505F" w:rsidRPr="00AD1F95">
        <w:rPr>
          <w:rFonts w:cs="Times New Roman"/>
          <w:b/>
          <w:bCs/>
          <w:sz w:val="24"/>
          <w:szCs w:val="24"/>
        </w:rPr>
        <w:br/>
        <w:t xml:space="preserve">        </w:t>
      </w:r>
      <w:proofErr w:type="gramStart"/>
      <w:r w:rsidRPr="00AD1F95">
        <w:rPr>
          <w:rFonts w:cs="Times New Roman"/>
          <w:i/>
          <w:iCs/>
          <w:sz w:val="24"/>
          <w:szCs w:val="24"/>
        </w:rPr>
        <w:t>Příloha 1.A</w:t>
      </w:r>
      <w:r w:rsidRPr="00AD1F95">
        <w:rPr>
          <w:rFonts w:cs="Times New Roman"/>
          <w:sz w:val="24"/>
          <w:szCs w:val="24"/>
        </w:rPr>
        <w:t xml:space="preserve"> – </w:t>
      </w:r>
      <w:r w:rsidRPr="00AD1F95">
        <w:rPr>
          <w:rFonts w:cs="Times New Roman"/>
          <w:b/>
          <w:bCs/>
          <w:sz w:val="24"/>
          <w:szCs w:val="24"/>
        </w:rPr>
        <w:t>Datový</w:t>
      </w:r>
      <w:proofErr w:type="gramEnd"/>
      <w:r w:rsidR="002D024B" w:rsidRPr="00AD1F95">
        <w:rPr>
          <w:rFonts w:cs="Times New Roman"/>
          <w:b/>
          <w:bCs/>
          <w:sz w:val="24"/>
          <w:szCs w:val="24"/>
        </w:rPr>
        <w:t xml:space="preserve"> standard</w:t>
      </w:r>
      <w:r w:rsidR="0046505F" w:rsidRPr="00AD1F95">
        <w:rPr>
          <w:rFonts w:cs="Times New Roman"/>
          <w:b/>
          <w:bCs/>
          <w:sz w:val="24"/>
          <w:szCs w:val="24"/>
        </w:rPr>
        <w:br/>
      </w:r>
      <w:r w:rsidR="0046505F" w:rsidRPr="00AD1F95">
        <w:rPr>
          <w:rFonts w:cs="Times New Roman"/>
          <w:sz w:val="24"/>
          <w:szCs w:val="24"/>
        </w:rPr>
        <w:t>Informační požadavky jsou vedeny v samostatném dokumentu a jeho přílohách.</w:t>
      </w:r>
    </w:p>
    <w:p w14:paraId="51F5A353" w14:textId="688D5552" w:rsidR="00E05F40" w:rsidRPr="00AD1F95" w:rsidRDefault="0046505F" w:rsidP="0063374E">
      <w:pPr>
        <w:rPr>
          <w:rFonts w:cs="Times New Roman"/>
          <w:sz w:val="24"/>
          <w:szCs w:val="24"/>
        </w:rPr>
      </w:pPr>
      <w:r w:rsidRPr="00AD1F95">
        <w:rPr>
          <w:rFonts w:cs="Times New Roman"/>
          <w:i/>
          <w:iCs/>
          <w:sz w:val="24"/>
          <w:szCs w:val="24"/>
        </w:rPr>
        <w:t>Příloha</w:t>
      </w:r>
      <w:r w:rsidR="00E05F40" w:rsidRPr="00AD1F95">
        <w:rPr>
          <w:rFonts w:cs="Times New Roman"/>
          <w:i/>
          <w:iCs/>
          <w:sz w:val="24"/>
          <w:szCs w:val="24"/>
        </w:rPr>
        <w:t xml:space="preserve"> </w:t>
      </w:r>
      <w:r w:rsidR="00A41ECB" w:rsidRPr="00AD1F95">
        <w:rPr>
          <w:rFonts w:cs="Times New Roman"/>
          <w:i/>
          <w:iCs/>
          <w:sz w:val="24"/>
          <w:szCs w:val="24"/>
        </w:rPr>
        <w:t>2</w:t>
      </w:r>
      <w:r w:rsidR="00E05F40" w:rsidRPr="00AD1F95">
        <w:rPr>
          <w:rFonts w:cs="Times New Roman"/>
          <w:sz w:val="24"/>
          <w:szCs w:val="24"/>
        </w:rPr>
        <w:t xml:space="preserve"> – </w:t>
      </w:r>
      <w:r w:rsidR="00EA76A1" w:rsidRPr="00AD1F95">
        <w:rPr>
          <w:rFonts w:cs="Times New Roman"/>
          <w:b/>
          <w:bCs/>
          <w:sz w:val="24"/>
          <w:szCs w:val="24"/>
        </w:rPr>
        <w:t>Požadavky na plán realizace</w:t>
      </w:r>
      <w:r w:rsidR="00E05F40" w:rsidRPr="00AD1F95">
        <w:rPr>
          <w:rFonts w:cs="Times New Roman"/>
          <w:b/>
          <w:bCs/>
          <w:sz w:val="24"/>
          <w:szCs w:val="24"/>
        </w:rPr>
        <w:t xml:space="preserve"> BIM (BEP)</w:t>
      </w:r>
      <w:r w:rsidRPr="00AD1F95">
        <w:rPr>
          <w:rFonts w:cs="Times New Roman"/>
          <w:sz w:val="24"/>
          <w:szCs w:val="24"/>
        </w:rPr>
        <w:br/>
        <w:t xml:space="preserve">Požadavky na plán realizace jsou vedeny </w:t>
      </w:r>
      <w:r w:rsidR="00E05F40" w:rsidRPr="00AD1F95">
        <w:rPr>
          <w:rFonts w:cs="Times New Roman"/>
          <w:sz w:val="24"/>
          <w:szCs w:val="24"/>
        </w:rPr>
        <w:t>v samostatném dokumentu</w:t>
      </w:r>
      <w:r w:rsidR="00E046C7" w:rsidRPr="00AD1F95">
        <w:rPr>
          <w:rFonts w:cs="Times New Roman"/>
          <w:sz w:val="24"/>
          <w:szCs w:val="24"/>
        </w:rPr>
        <w:t xml:space="preserve"> a jeho přílohách.</w:t>
      </w:r>
    </w:p>
    <w:sectPr w:rsidR="00E05F40" w:rsidRPr="00AD1F95" w:rsidSect="00712458">
      <w:headerReference w:type="default" r:id="rId8"/>
      <w:footerReference w:type="even" r:id="rId9"/>
      <w:footerReference w:type="default" r:id="rId10"/>
      <w:footerReference w:type="first" r:id="rId11"/>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4C691" w14:textId="77777777" w:rsidR="00BF7EF5" w:rsidRPr="00700EEE" w:rsidRDefault="00BF7EF5" w:rsidP="006F576A">
      <w:pPr>
        <w:spacing w:after="0" w:line="240" w:lineRule="auto"/>
      </w:pPr>
      <w:r w:rsidRPr="00700EEE">
        <w:separator/>
      </w:r>
    </w:p>
  </w:endnote>
  <w:endnote w:type="continuationSeparator" w:id="0">
    <w:p w14:paraId="0AC4E72D" w14:textId="77777777" w:rsidR="00BF7EF5" w:rsidRPr="00700EEE" w:rsidRDefault="00BF7EF5" w:rsidP="006F576A">
      <w:pPr>
        <w:spacing w:after="0" w:line="240" w:lineRule="auto"/>
      </w:pPr>
      <w:r w:rsidRPr="00700EE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4145C" w14:textId="263A243D" w:rsidR="008920F4" w:rsidRPr="008920F4" w:rsidRDefault="008920F4" w:rsidP="009B7856">
    <w:pPr>
      <w:pStyle w:val="Zpat"/>
      <w:rPr>
        <w:rFonts w:cstheme="minorHAnsi"/>
        <w:i/>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920F4" w:rsidRPr="00686FCC" w14:paraId="3101680A" w14:textId="77777777" w:rsidTr="008C4201">
      <w:tc>
        <w:tcPr>
          <w:tcW w:w="993" w:type="dxa"/>
          <w:tcMar>
            <w:left w:w="0" w:type="dxa"/>
            <w:right w:w="0" w:type="dxa"/>
          </w:tcMar>
          <w:vAlign w:val="bottom"/>
        </w:tcPr>
        <w:p w14:paraId="0F5DCFA9" w14:textId="351AA6ED" w:rsidR="008920F4" w:rsidRPr="00D74541" w:rsidRDefault="008920F4" w:rsidP="008920F4">
          <w:pPr>
            <w:pStyle w:val="Zpat"/>
            <w:spacing w:before="0"/>
            <w:rPr>
              <w:rStyle w:val="slostrnky"/>
              <w:rFonts w:asciiTheme="minorHAnsi" w:hAnsiTheme="minorHAnsi" w:cstheme="minorHAnsi"/>
              <w:b w:val="0"/>
              <w:bCs/>
              <w:i/>
              <w:iCs/>
              <w:color w:val="auto"/>
              <w:sz w:val="16"/>
              <w:szCs w:val="16"/>
            </w:rPr>
          </w:pPr>
          <w:r w:rsidRPr="00D74541">
            <w:rPr>
              <w:rStyle w:val="slostrnky"/>
              <w:rFonts w:cstheme="minorHAnsi"/>
              <w:b w:val="0"/>
              <w:bCs/>
              <w:i/>
              <w:iCs/>
              <w:color w:val="auto"/>
              <w:sz w:val="16"/>
              <w:szCs w:val="16"/>
            </w:rPr>
            <w:fldChar w:fldCharType="begin"/>
          </w:r>
          <w:r w:rsidRPr="00D74541">
            <w:rPr>
              <w:rStyle w:val="slostrnky"/>
              <w:rFonts w:asciiTheme="minorHAnsi" w:hAnsiTheme="minorHAnsi" w:cstheme="minorHAnsi"/>
              <w:b w:val="0"/>
              <w:bCs/>
              <w:i/>
              <w:iCs/>
              <w:color w:val="auto"/>
              <w:sz w:val="16"/>
              <w:szCs w:val="16"/>
            </w:rPr>
            <w:instrText>PAGE   \* MERGEFORMAT</w:instrText>
          </w:r>
          <w:r w:rsidRPr="00D74541">
            <w:rPr>
              <w:rStyle w:val="slostrnky"/>
              <w:rFonts w:cstheme="minorHAnsi"/>
              <w:b w:val="0"/>
              <w:bCs/>
              <w:i/>
              <w:iCs/>
              <w:color w:val="auto"/>
              <w:sz w:val="16"/>
              <w:szCs w:val="16"/>
            </w:rPr>
            <w:fldChar w:fldCharType="separate"/>
          </w:r>
          <w:r w:rsidR="00686FCC">
            <w:rPr>
              <w:rStyle w:val="slostrnky"/>
              <w:rFonts w:asciiTheme="minorHAnsi" w:hAnsiTheme="minorHAnsi" w:cstheme="minorHAnsi"/>
              <w:b w:val="0"/>
              <w:bCs/>
              <w:i/>
              <w:iCs/>
              <w:noProof/>
              <w:color w:val="auto"/>
              <w:sz w:val="16"/>
              <w:szCs w:val="16"/>
            </w:rPr>
            <w:t>2</w:t>
          </w:r>
          <w:r w:rsidRPr="00D74541">
            <w:rPr>
              <w:rStyle w:val="slostrnky"/>
              <w:rFonts w:cstheme="minorHAnsi"/>
              <w:b w:val="0"/>
              <w:bCs/>
              <w:i/>
              <w:iCs/>
              <w:color w:val="auto"/>
              <w:sz w:val="16"/>
              <w:szCs w:val="16"/>
            </w:rPr>
            <w:fldChar w:fldCharType="end"/>
          </w:r>
          <w:r w:rsidRPr="00D74541">
            <w:rPr>
              <w:rStyle w:val="slostrnky"/>
              <w:rFonts w:asciiTheme="minorHAnsi" w:hAnsiTheme="minorHAnsi" w:cstheme="minorHAnsi"/>
              <w:b w:val="0"/>
              <w:bCs/>
              <w:i/>
              <w:iCs/>
              <w:color w:val="auto"/>
              <w:sz w:val="16"/>
              <w:szCs w:val="16"/>
            </w:rPr>
            <w:t>/</w:t>
          </w:r>
          <w:r w:rsidRPr="00D74541">
            <w:rPr>
              <w:rStyle w:val="slostrnky"/>
              <w:rFonts w:cstheme="minorHAnsi"/>
              <w:b w:val="0"/>
              <w:bCs/>
              <w:i/>
              <w:iCs/>
              <w:color w:val="auto"/>
              <w:sz w:val="16"/>
              <w:szCs w:val="16"/>
            </w:rPr>
            <w:fldChar w:fldCharType="begin"/>
          </w:r>
          <w:r w:rsidRPr="00D74541">
            <w:rPr>
              <w:rStyle w:val="slostrnky"/>
              <w:rFonts w:asciiTheme="minorHAnsi" w:hAnsiTheme="minorHAnsi" w:cstheme="minorHAnsi"/>
              <w:b w:val="0"/>
              <w:bCs/>
              <w:i/>
              <w:iCs/>
              <w:color w:val="auto"/>
              <w:sz w:val="16"/>
              <w:szCs w:val="16"/>
            </w:rPr>
            <w:instrText xml:space="preserve"> SECTIONPAGES   \* MERGEFORMAT </w:instrText>
          </w:r>
          <w:r w:rsidRPr="00D74541">
            <w:rPr>
              <w:rStyle w:val="slostrnky"/>
              <w:rFonts w:cstheme="minorHAnsi"/>
              <w:b w:val="0"/>
              <w:bCs/>
              <w:i/>
              <w:iCs/>
              <w:color w:val="auto"/>
              <w:sz w:val="16"/>
              <w:szCs w:val="16"/>
            </w:rPr>
            <w:fldChar w:fldCharType="separate"/>
          </w:r>
          <w:r w:rsidR="00686FCC">
            <w:rPr>
              <w:rStyle w:val="slostrnky"/>
              <w:rFonts w:asciiTheme="minorHAnsi" w:hAnsiTheme="minorHAnsi" w:cstheme="minorHAnsi"/>
              <w:b w:val="0"/>
              <w:bCs/>
              <w:i/>
              <w:iCs/>
              <w:noProof/>
              <w:color w:val="auto"/>
              <w:sz w:val="16"/>
              <w:szCs w:val="16"/>
            </w:rPr>
            <w:t>11</w:t>
          </w:r>
          <w:r w:rsidRPr="00D74541">
            <w:rPr>
              <w:rStyle w:val="slostrnky"/>
              <w:rFonts w:cstheme="minorHAnsi"/>
              <w:b w:val="0"/>
              <w:bCs/>
              <w:i/>
              <w:iCs/>
              <w:color w:val="auto"/>
              <w:sz w:val="16"/>
              <w:szCs w:val="16"/>
            </w:rPr>
            <w:fldChar w:fldCharType="end"/>
          </w:r>
        </w:p>
      </w:tc>
      <w:tc>
        <w:tcPr>
          <w:tcW w:w="7739" w:type="dxa"/>
          <w:vAlign w:val="bottom"/>
        </w:tcPr>
        <w:p w14:paraId="1CF44FC0" w14:textId="1EE2FC28" w:rsidR="008920F4" w:rsidRPr="00686FCC" w:rsidRDefault="00E21CA5" w:rsidP="008920F4">
          <w:pPr>
            <w:pStyle w:val="Zpatvlevo"/>
            <w:contextualSpacing/>
            <w:jc w:val="right"/>
            <w:rPr>
              <w:rFonts w:cs="Times New Roman"/>
              <w:bCs/>
              <w:iCs/>
              <w:sz w:val="16"/>
              <w:szCs w:val="16"/>
            </w:rPr>
          </w:pPr>
          <w:sdt>
            <w:sdtPr>
              <w:rPr>
                <w:rFonts w:cs="Times New Roman"/>
                <w:bCs/>
                <w:iCs/>
                <w:sz w:val="16"/>
                <w:szCs w:val="16"/>
              </w:rPr>
              <w:alias w:val="Předmět"/>
              <w:tag w:val=""/>
              <w:id w:val="-844248015"/>
              <w:placeholder>
                <w:docPart w:val="C9FFBC00D7C34048874BDC259E1F9992"/>
              </w:placeholder>
              <w:dataBinding w:prefixMappings="xmlns:ns0='http://purl.org/dc/elements/1.1/' xmlns:ns1='http://schemas.openxmlformats.org/package/2006/metadata/core-properties' " w:xpath="/ns1:coreProperties[1]/ns0:subject[1]" w:storeItemID="{6C3C8BC8-F283-45AE-878A-BAB7291924A1}"/>
              <w:text/>
            </w:sdtPr>
            <w:sdtEndPr/>
            <w:sdtContent>
              <w:r w:rsidR="00255844">
                <w:rPr>
                  <w:rFonts w:cs="Times New Roman"/>
                  <w:bCs/>
                  <w:iCs/>
                  <w:sz w:val="16"/>
                  <w:szCs w:val="16"/>
                </w:rPr>
                <w:t>Most Ottův jez, přemostění řeky Ohře</w:t>
              </w:r>
            </w:sdtContent>
          </w:sdt>
        </w:p>
        <w:p w14:paraId="63A44BEB" w14:textId="77777777" w:rsidR="008920F4" w:rsidRPr="00686FCC" w:rsidRDefault="00E21CA5" w:rsidP="008920F4">
          <w:pPr>
            <w:pStyle w:val="Zpatvlevo"/>
            <w:contextualSpacing/>
            <w:jc w:val="right"/>
            <w:rPr>
              <w:rFonts w:cs="Times New Roman"/>
              <w:bCs/>
              <w:iCs/>
              <w:sz w:val="16"/>
              <w:szCs w:val="16"/>
            </w:rPr>
          </w:pPr>
          <w:sdt>
            <w:sdtPr>
              <w:rPr>
                <w:rFonts w:cs="Times New Roman"/>
                <w:bCs/>
                <w:iCs/>
                <w:sz w:val="16"/>
                <w:szCs w:val="16"/>
              </w:rPr>
              <w:alias w:val="Název"/>
              <w:tag w:val=""/>
              <w:id w:val="-349102925"/>
              <w:placeholder>
                <w:docPart w:val="5E25FB33C24646A193867347187667F0"/>
              </w:placeholder>
              <w:dataBinding w:prefixMappings="xmlns:ns0='http://purl.org/dc/elements/1.1/' xmlns:ns1='http://schemas.openxmlformats.org/package/2006/metadata/core-properties' " w:xpath="/ns1:coreProperties[1]/ns0:title[1]" w:storeItemID="{6C3C8BC8-F283-45AE-878A-BAB7291924A1}"/>
              <w:text/>
            </w:sdtPr>
            <w:sdtEndPr/>
            <w:sdtContent>
              <w:r w:rsidR="008920F4" w:rsidRPr="00686FCC">
                <w:rPr>
                  <w:rFonts w:cs="Times New Roman"/>
                  <w:bCs/>
                  <w:iCs/>
                  <w:sz w:val="16"/>
                  <w:szCs w:val="16"/>
                </w:rPr>
                <w:t>BIM protokol</w:t>
              </w:r>
            </w:sdtContent>
          </w:sdt>
        </w:p>
      </w:tc>
    </w:tr>
  </w:tbl>
  <w:p w14:paraId="4D1782DC" w14:textId="12D8E79D" w:rsidR="009B7856" w:rsidRPr="008920F4" w:rsidRDefault="009B7856" w:rsidP="009B7856">
    <w:pPr>
      <w:pStyle w:val="Zpat"/>
      <w:rPr>
        <w:rFonts w:cstheme="minorHAnsi"/>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636763125"/>
      <w:docPartObj>
        <w:docPartGallery w:val="Page Numbers (Bottom of Page)"/>
        <w:docPartUnique/>
      </w:docPartObj>
    </w:sdtPr>
    <w:sdtEndPr>
      <w:rPr>
        <w:iCs/>
      </w:rPr>
    </w:sdtEndPr>
    <w:sdtContent>
      <w:p w14:paraId="0B45544D" w14:textId="3F7E57CC" w:rsidR="008920F4" w:rsidRPr="008920F4" w:rsidRDefault="008920F4" w:rsidP="008920F4">
        <w:pPr>
          <w:pStyle w:val="Zpat"/>
          <w:rPr>
            <w:rFonts w:cstheme="minorHAnsi"/>
            <w:iCs/>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920F4" w:rsidRPr="00AD1F95" w14:paraId="7EEBA340" w14:textId="77777777" w:rsidTr="008C4201">
          <w:tc>
            <w:tcPr>
              <w:tcW w:w="7797" w:type="dxa"/>
              <w:tcMar>
                <w:left w:w="0" w:type="dxa"/>
                <w:right w:w="0" w:type="dxa"/>
              </w:tcMar>
              <w:vAlign w:val="bottom"/>
            </w:tcPr>
            <w:p w14:paraId="7DBFCA83" w14:textId="1302BC4F" w:rsidR="008920F4" w:rsidRPr="00AD1F95" w:rsidRDefault="00E21CA5" w:rsidP="008920F4">
              <w:pPr>
                <w:pStyle w:val="Zpatvlevo"/>
                <w:contextualSpacing/>
                <w:rPr>
                  <w:rFonts w:cs="Times New Roman"/>
                  <w:iCs/>
                  <w:sz w:val="16"/>
                  <w:szCs w:val="16"/>
                </w:rPr>
              </w:pPr>
              <w:sdt>
                <w:sdtPr>
                  <w:rPr>
                    <w:rFonts w:cs="Times New Roman"/>
                    <w:iCs/>
                    <w:sz w:val="16"/>
                    <w:szCs w:val="16"/>
                  </w:rPr>
                  <w:alias w:val="Předmět"/>
                  <w:tag w:val=""/>
                  <w:id w:val="-852570431"/>
                  <w:placeholder>
                    <w:docPart w:val="9F0779C78A76492A86EA7F1FA4EC2CED"/>
                  </w:placeholder>
                  <w:dataBinding w:prefixMappings="xmlns:ns0='http://purl.org/dc/elements/1.1/' xmlns:ns1='http://schemas.openxmlformats.org/package/2006/metadata/core-properties' " w:xpath="/ns1:coreProperties[1]/ns0:subject[1]" w:storeItemID="{6C3C8BC8-F283-45AE-878A-BAB7291924A1}"/>
                  <w:text/>
                </w:sdtPr>
                <w:sdtEndPr/>
                <w:sdtContent>
                  <w:r w:rsidR="00255844">
                    <w:rPr>
                      <w:rFonts w:cs="Times New Roman"/>
                      <w:iCs/>
                      <w:sz w:val="16"/>
                      <w:szCs w:val="16"/>
                    </w:rPr>
                    <w:t>Most Ottův jez, přemostění řeky Ohře</w:t>
                  </w:r>
                </w:sdtContent>
              </w:sdt>
            </w:p>
            <w:p w14:paraId="41C8FACD" w14:textId="77777777" w:rsidR="008920F4" w:rsidRPr="00AD1F95" w:rsidRDefault="00E21CA5" w:rsidP="008920F4">
              <w:pPr>
                <w:pStyle w:val="Zpatvlevo"/>
                <w:contextualSpacing/>
                <w:rPr>
                  <w:rStyle w:val="slostrnky"/>
                  <w:rFonts w:cs="Times New Roman"/>
                  <w:b w:val="0"/>
                  <w:iCs/>
                  <w:color w:val="auto"/>
                  <w:sz w:val="16"/>
                  <w:szCs w:val="16"/>
                </w:rPr>
              </w:pPr>
              <w:sdt>
                <w:sdtPr>
                  <w:rPr>
                    <w:rFonts w:cs="Times New Roman"/>
                    <w:b/>
                    <w:iCs/>
                    <w:color w:val="ED7D31" w:themeColor="accent2"/>
                    <w:sz w:val="16"/>
                    <w:szCs w:val="16"/>
                  </w:rPr>
                  <w:alias w:val="Název"/>
                  <w:tag w:val=""/>
                  <w:id w:val="-91787842"/>
                  <w:placeholder>
                    <w:docPart w:val="C472C4A4E36C4B2D8156B56CBE6B8D5E"/>
                  </w:placeholder>
                  <w:dataBinding w:prefixMappings="xmlns:ns0='http://purl.org/dc/elements/1.1/' xmlns:ns1='http://schemas.openxmlformats.org/package/2006/metadata/core-properties' " w:xpath="/ns1:coreProperties[1]/ns0:title[1]" w:storeItemID="{6C3C8BC8-F283-45AE-878A-BAB7291924A1}"/>
                  <w:text/>
                </w:sdtPr>
                <w:sdtEndPr/>
                <w:sdtContent>
                  <w:r w:rsidR="008920F4" w:rsidRPr="00AD1F95">
                    <w:rPr>
                      <w:rFonts w:cs="Times New Roman"/>
                      <w:iCs/>
                      <w:sz w:val="16"/>
                      <w:szCs w:val="16"/>
                    </w:rPr>
                    <w:t>BIM protokol</w:t>
                  </w:r>
                </w:sdtContent>
              </w:sdt>
            </w:p>
          </w:tc>
          <w:tc>
            <w:tcPr>
              <w:tcW w:w="935" w:type="dxa"/>
              <w:vAlign w:val="bottom"/>
            </w:tcPr>
            <w:p w14:paraId="564A6403" w14:textId="6449930B" w:rsidR="008920F4" w:rsidRPr="00AD1F95" w:rsidRDefault="008920F4" w:rsidP="008920F4">
              <w:pPr>
                <w:pStyle w:val="Zpatvpravo"/>
                <w:rPr>
                  <w:rFonts w:cs="Times New Roman"/>
                  <w:b/>
                  <w:bCs/>
                  <w:iCs/>
                  <w:sz w:val="16"/>
                  <w:szCs w:val="16"/>
                </w:rPr>
              </w:pPr>
              <w:r w:rsidRPr="00AD1F95">
                <w:rPr>
                  <w:rStyle w:val="slostrnky"/>
                  <w:rFonts w:cs="Times New Roman"/>
                  <w:b w:val="0"/>
                  <w:bCs/>
                  <w:iCs/>
                  <w:color w:val="auto"/>
                  <w:sz w:val="16"/>
                  <w:szCs w:val="16"/>
                </w:rPr>
                <w:fldChar w:fldCharType="begin"/>
              </w:r>
              <w:r w:rsidRPr="00AD1F95">
                <w:rPr>
                  <w:rStyle w:val="slostrnky"/>
                  <w:rFonts w:cs="Times New Roman"/>
                  <w:b w:val="0"/>
                  <w:bCs/>
                  <w:iCs/>
                  <w:color w:val="auto"/>
                  <w:sz w:val="16"/>
                  <w:szCs w:val="16"/>
                </w:rPr>
                <w:instrText>PAGE   \* MERGEFORMAT</w:instrText>
              </w:r>
              <w:r w:rsidRPr="00AD1F95">
                <w:rPr>
                  <w:rStyle w:val="slostrnky"/>
                  <w:rFonts w:cs="Times New Roman"/>
                  <w:b w:val="0"/>
                  <w:bCs/>
                  <w:iCs/>
                  <w:color w:val="auto"/>
                  <w:sz w:val="16"/>
                  <w:szCs w:val="16"/>
                </w:rPr>
                <w:fldChar w:fldCharType="separate"/>
              </w:r>
              <w:r w:rsidR="00E21CA5">
                <w:rPr>
                  <w:rStyle w:val="slostrnky"/>
                  <w:rFonts w:cs="Times New Roman"/>
                  <w:b w:val="0"/>
                  <w:bCs/>
                  <w:iCs/>
                  <w:noProof/>
                  <w:color w:val="auto"/>
                  <w:sz w:val="16"/>
                  <w:szCs w:val="16"/>
                </w:rPr>
                <w:t>9</w:t>
              </w:r>
              <w:r w:rsidRPr="00AD1F95">
                <w:rPr>
                  <w:rStyle w:val="slostrnky"/>
                  <w:rFonts w:cs="Times New Roman"/>
                  <w:b w:val="0"/>
                  <w:bCs/>
                  <w:iCs/>
                  <w:color w:val="auto"/>
                  <w:sz w:val="16"/>
                  <w:szCs w:val="16"/>
                </w:rPr>
                <w:fldChar w:fldCharType="end"/>
              </w:r>
              <w:r w:rsidRPr="00AD1F95">
                <w:rPr>
                  <w:rStyle w:val="slostrnky"/>
                  <w:rFonts w:cs="Times New Roman"/>
                  <w:b w:val="0"/>
                  <w:bCs/>
                  <w:iCs/>
                  <w:color w:val="auto"/>
                  <w:sz w:val="16"/>
                  <w:szCs w:val="16"/>
                </w:rPr>
                <w:t>/</w:t>
              </w:r>
              <w:r w:rsidRPr="00AD1F95">
                <w:rPr>
                  <w:rStyle w:val="slostrnky"/>
                  <w:rFonts w:cs="Times New Roman"/>
                  <w:b w:val="0"/>
                  <w:bCs/>
                  <w:iCs/>
                  <w:color w:val="auto"/>
                  <w:sz w:val="16"/>
                  <w:szCs w:val="16"/>
                </w:rPr>
                <w:fldChar w:fldCharType="begin"/>
              </w:r>
              <w:r w:rsidRPr="00AD1F95">
                <w:rPr>
                  <w:rStyle w:val="slostrnky"/>
                  <w:rFonts w:cs="Times New Roman"/>
                  <w:b w:val="0"/>
                  <w:bCs/>
                  <w:iCs/>
                  <w:color w:val="auto"/>
                  <w:sz w:val="16"/>
                  <w:szCs w:val="16"/>
                </w:rPr>
                <w:instrText xml:space="preserve"> SECTIONPAGES   \* MERGEFORMAT </w:instrText>
              </w:r>
              <w:r w:rsidRPr="00AD1F95">
                <w:rPr>
                  <w:rStyle w:val="slostrnky"/>
                  <w:rFonts w:cs="Times New Roman"/>
                  <w:b w:val="0"/>
                  <w:bCs/>
                  <w:iCs/>
                  <w:color w:val="auto"/>
                  <w:sz w:val="16"/>
                  <w:szCs w:val="16"/>
                </w:rPr>
                <w:fldChar w:fldCharType="separate"/>
              </w:r>
              <w:r w:rsidR="00E21CA5">
                <w:rPr>
                  <w:rStyle w:val="slostrnky"/>
                  <w:rFonts w:cs="Times New Roman"/>
                  <w:b w:val="0"/>
                  <w:bCs/>
                  <w:iCs/>
                  <w:noProof/>
                  <w:color w:val="auto"/>
                  <w:sz w:val="16"/>
                  <w:szCs w:val="16"/>
                </w:rPr>
                <w:t>9</w:t>
              </w:r>
              <w:r w:rsidRPr="00AD1F95">
                <w:rPr>
                  <w:rStyle w:val="slostrnky"/>
                  <w:rFonts w:cs="Times New Roman"/>
                  <w:b w:val="0"/>
                  <w:bCs/>
                  <w:iCs/>
                  <w:color w:val="auto"/>
                  <w:sz w:val="16"/>
                  <w:szCs w:val="16"/>
                </w:rPr>
                <w:fldChar w:fldCharType="end"/>
              </w:r>
            </w:p>
          </w:tc>
        </w:tr>
      </w:tbl>
      <w:p w14:paraId="31D67C8A" w14:textId="4F47A9AE" w:rsidR="00E81424" w:rsidRPr="008920F4" w:rsidRDefault="00E21CA5" w:rsidP="008920F4">
        <w:pPr>
          <w:pStyle w:val="Zpat"/>
          <w:rPr>
            <w:rFonts w:cstheme="minorHAnsi"/>
            <w:iCs/>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FACE0" w14:textId="02075F80" w:rsidR="00C47F4F" w:rsidRPr="00AD1F95" w:rsidRDefault="00C47F4F" w:rsidP="00AD1F95">
    <w:pPr>
      <w:pStyle w:val="Zpat"/>
    </w:pPr>
    <w:bookmarkStart w:id="18" w:name="_Hlk148431927"/>
    <w:bookmarkStart w:id="19" w:name="_Hlk148431928"/>
  </w:p>
  <w:bookmarkEnd w:id="18"/>
  <w:bookmarkEnd w:id="1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4B2E3" w14:textId="77777777" w:rsidR="00BF7EF5" w:rsidRPr="00700EEE" w:rsidRDefault="00BF7EF5" w:rsidP="006F576A">
      <w:pPr>
        <w:spacing w:after="0" w:line="240" w:lineRule="auto"/>
      </w:pPr>
      <w:r w:rsidRPr="00700EEE">
        <w:separator/>
      </w:r>
    </w:p>
  </w:footnote>
  <w:footnote w:type="continuationSeparator" w:id="0">
    <w:p w14:paraId="3C741EE3" w14:textId="77777777" w:rsidR="00BF7EF5" w:rsidRPr="00700EEE" w:rsidRDefault="00BF7EF5" w:rsidP="006F576A">
      <w:pPr>
        <w:spacing w:after="0" w:line="240" w:lineRule="auto"/>
      </w:pPr>
      <w:r w:rsidRPr="00700EE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A8A2" w14:textId="0D789DD1" w:rsidR="006F576A" w:rsidRPr="00AD1F95" w:rsidRDefault="006F576A" w:rsidP="006F576A">
    <w:pPr>
      <w:pStyle w:val="Zhlav"/>
      <w:jc w:val="right"/>
      <w:rPr>
        <w:rFonts w:cs="Times New Roman"/>
        <w:b/>
        <w:sz w:val="18"/>
        <w:szCs w:val="16"/>
      </w:rPr>
    </w:pPr>
    <w:r w:rsidRPr="00AD1F95">
      <w:rPr>
        <w:rFonts w:cs="Times New Roman"/>
        <w:sz w:val="18"/>
        <w:szCs w:val="16"/>
      </w:rPr>
      <w:t xml:space="preserve">Příloha </w:t>
    </w:r>
    <w:r w:rsidR="001C1DE7">
      <w:rPr>
        <w:rFonts w:cs="Times New Roman"/>
        <w:sz w:val="18"/>
        <w:szCs w:val="16"/>
      </w:rPr>
      <w:t xml:space="preserve">SOD </w:t>
    </w:r>
    <w:r w:rsidRPr="00AD1F95">
      <w:rPr>
        <w:rFonts w:cs="Times New Roman"/>
        <w:sz w:val="18"/>
        <w:szCs w:val="16"/>
      </w:rPr>
      <w:t>č.</w:t>
    </w:r>
    <w:sdt>
      <w:sdtPr>
        <w:rPr>
          <w:rFonts w:cs="Times New Roman"/>
          <w:sz w:val="18"/>
          <w:szCs w:val="16"/>
          <w:highlight w:val="yellow"/>
        </w:rPr>
        <w:alias w:val="Kategorie"/>
        <w:tag w:val=""/>
        <w:id w:val="-687519823"/>
        <w:placeholder>
          <w:docPart w:val="E9513E5F566B4909B26501778492DD99"/>
        </w:placeholder>
        <w:dataBinding w:prefixMappings="xmlns:ns0='http://purl.org/dc/elements/1.1/' xmlns:ns1='http://schemas.openxmlformats.org/package/2006/metadata/core-properties' " w:xpath="/ns1:coreProperties[1]/ns1:category[1]" w:storeItemID="{6C3C8BC8-F283-45AE-878A-BAB7291924A1}"/>
        <w:text/>
      </w:sdtPr>
      <w:sdtEndPr/>
      <w:sdtContent>
        <w:r w:rsidR="00AD1F95" w:rsidRPr="00AD1F95">
          <w:rPr>
            <w:rFonts w:cs="Times New Roman"/>
            <w:sz w:val="18"/>
            <w:szCs w:val="16"/>
            <w:highlight w:val="yellow"/>
          </w:rPr>
          <w:t>[</w:t>
        </w:r>
        <w:proofErr w:type="spellStart"/>
        <w:r w:rsidR="00AD1F95" w:rsidRPr="00AD1F95">
          <w:rPr>
            <w:rFonts w:cs="Times New Roman"/>
            <w:sz w:val="18"/>
            <w:szCs w:val="16"/>
            <w:highlight w:val="yellow"/>
          </w:rPr>
          <w:t>xx</w:t>
        </w:r>
        <w:proofErr w:type="spellEnd"/>
        <w:r w:rsidR="00AD1F95" w:rsidRPr="00AD1F95">
          <w:rPr>
            <w:rFonts w:cs="Times New Roman"/>
            <w:sz w:val="18"/>
            <w:szCs w:val="16"/>
            <w:highlight w:val="yellow"/>
          </w:rPr>
          <w: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222E9"/>
    <w:multiLevelType w:val="multilevel"/>
    <w:tmpl w:val="4470F0E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heme="minorHAns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E8F1786"/>
    <w:multiLevelType w:val="hybridMultilevel"/>
    <w:tmpl w:val="F99A397C"/>
    <w:lvl w:ilvl="0" w:tplc="C480E760">
      <w:start w:val="1"/>
      <w:numFmt w:val="lowerLetter"/>
      <w:lvlText w:val="%1)"/>
      <w:lvlJc w:val="left"/>
      <w:pPr>
        <w:ind w:left="377" w:hanging="360"/>
      </w:pPr>
      <w:rPr>
        <w:rFonts w:asciiTheme="minorHAnsi" w:hAnsiTheme="minorHAnsi" w:cstheme="minorHAnsi" w:hint="default"/>
      </w:rPr>
    </w:lvl>
    <w:lvl w:ilvl="1" w:tplc="04050019" w:tentative="1">
      <w:start w:val="1"/>
      <w:numFmt w:val="lowerLetter"/>
      <w:lvlText w:val="%2."/>
      <w:lvlJc w:val="left"/>
      <w:pPr>
        <w:ind w:left="1097" w:hanging="360"/>
      </w:pPr>
    </w:lvl>
    <w:lvl w:ilvl="2" w:tplc="0405001B" w:tentative="1">
      <w:start w:val="1"/>
      <w:numFmt w:val="lowerRoman"/>
      <w:lvlText w:val="%3."/>
      <w:lvlJc w:val="right"/>
      <w:pPr>
        <w:ind w:left="1817" w:hanging="180"/>
      </w:pPr>
    </w:lvl>
    <w:lvl w:ilvl="3" w:tplc="0405000F" w:tentative="1">
      <w:start w:val="1"/>
      <w:numFmt w:val="decimal"/>
      <w:lvlText w:val="%4."/>
      <w:lvlJc w:val="left"/>
      <w:pPr>
        <w:ind w:left="2537" w:hanging="360"/>
      </w:pPr>
    </w:lvl>
    <w:lvl w:ilvl="4" w:tplc="04050019" w:tentative="1">
      <w:start w:val="1"/>
      <w:numFmt w:val="lowerLetter"/>
      <w:lvlText w:val="%5."/>
      <w:lvlJc w:val="left"/>
      <w:pPr>
        <w:ind w:left="3257" w:hanging="360"/>
      </w:pPr>
    </w:lvl>
    <w:lvl w:ilvl="5" w:tplc="0405001B" w:tentative="1">
      <w:start w:val="1"/>
      <w:numFmt w:val="lowerRoman"/>
      <w:lvlText w:val="%6."/>
      <w:lvlJc w:val="right"/>
      <w:pPr>
        <w:ind w:left="3977" w:hanging="180"/>
      </w:pPr>
    </w:lvl>
    <w:lvl w:ilvl="6" w:tplc="0405000F" w:tentative="1">
      <w:start w:val="1"/>
      <w:numFmt w:val="decimal"/>
      <w:lvlText w:val="%7."/>
      <w:lvlJc w:val="left"/>
      <w:pPr>
        <w:ind w:left="4697" w:hanging="360"/>
      </w:pPr>
    </w:lvl>
    <w:lvl w:ilvl="7" w:tplc="04050019" w:tentative="1">
      <w:start w:val="1"/>
      <w:numFmt w:val="lowerLetter"/>
      <w:lvlText w:val="%8."/>
      <w:lvlJc w:val="left"/>
      <w:pPr>
        <w:ind w:left="5417" w:hanging="360"/>
      </w:pPr>
    </w:lvl>
    <w:lvl w:ilvl="8" w:tplc="0405001B" w:tentative="1">
      <w:start w:val="1"/>
      <w:numFmt w:val="lowerRoman"/>
      <w:lvlText w:val="%9."/>
      <w:lvlJc w:val="right"/>
      <w:pPr>
        <w:ind w:left="6137" w:hanging="180"/>
      </w:pPr>
    </w:lvl>
  </w:abstractNum>
  <w:abstractNum w:abstractNumId="2" w15:restartNumberingAfterBreak="0">
    <w:nsid w:val="5A6810F3"/>
    <w:multiLevelType w:val="hybridMultilevel"/>
    <w:tmpl w:val="8F346508"/>
    <w:lvl w:ilvl="0" w:tplc="508ECDB4">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60666B8C"/>
    <w:multiLevelType w:val="hybridMultilevel"/>
    <w:tmpl w:val="CAF247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C2D5110"/>
    <w:multiLevelType w:val="hybridMultilevel"/>
    <w:tmpl w:val="07968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D5B10D2"/>
    <w:multiLevelType w:val="multilevel"/>
    <w:tmpl w:val="985C90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766E3AF7"/>
    <w:multiLevelType w:val="hybridMultilevel"/>
    <w:tmpl w:val="B394E0D4"/>
    <w:lvl w:ilvl="0" w:tplc="A1943ECE">
      <w:start w:val="1"/>
      <w:numFmt w:val="lowerLetter"/>
      <w:lvlText w:val="%1)"/>
      <w:lvlJc w:val="left"/>
      <w:pPr>
        <w:ind w:left="377" w:hanging="360"/>
      </w:pPr>
      <w:rPr>
        <w:rFonts w:asciiTheme="minorHAnsi" w:hAnsiTheme="minorHAnsi" w:cstheme="minorHAnsi" w:hint="default"/>
      </w:rPr>
    </w:lvl>
    <w:lvl w:ilvl="1" w:tplc="04050019" w:tentative="1">
      <w:start w:val="1"/>
      <w:numFmt w:val="lowerLetter"/>
      <w:lvlText w:val="%2."/>
      <w:lvlJc w:val="left"/>
      <w:pPr>
        <w:ind w:left="1097" w:hanging="360"/>
      </w:pPr>
    </w:lvl>
    <w:lvl w:ilvl="2" w:tplc="0405001B" w:tentative="1">
      <w:start w:val="1"/>
      <w:numFmt w:val="lowerRoman"/>
      <w:lvlText w:val="%3."/>
      <w:lvlJc w:val="right"/>
      <w:pPr>
        <w:ind w:left="1817" w:hanging="180"/>
      </w:pPr>
    </w:lvl>
    <w:lvl w:ilvl="3" w:tplc="0405000F" w:tentative="1">
      <w:start w:val="1"/>
      <w:numFmt w:val="decimal"/>
      <w:lvlText w:val="%4."/>
      <w:lvlJc w:val="left"/>
      <w:pPr>
        <w:ind w:left="2537" w:hanging="360"/>
      </w:pPr>
    </w:lvl>
    <w:lvl w:ilvl="4" w:tplc="04050019" w:tentative="1">
      <w:start w:val="1"/>
      <w:numFmt w:val="lowerLetter"/>
      <w:lvlText w:val="%5."/>
      <w:lvlJc w:val="left"/>
      <w:pPr>
        <w:ind w:left="3257" w:hanging="360"/>
      </w:pPr>
    </w:lvl>
    <w:lvl w:ilvl="5" w:tplc="0405001B" w:tentative="1">
      <w:start w:val="1"/>
      <w:numFmt w:val="lowerRoman"/>
      <w:lvlText w:val="%6."/>
      <w:lvlJc w:val="right"/>
      <w:pPr>
        <w:ind w:left="3977" w:hanging="180"/>
      </w:pPr>
    </w:lvl>
    <w:lvl w:ilvl="6" w:tplc="0405000F" w:tentative="1">
      <w:start w:val="1"/>
      <w:numFmt w:val="decimal"/>
      <w:lvlText w:val="%7."/>
      <w:lvlJc w:val="left"/>
      <w:pPr>
        <w:ind w:left="4697" w:hanging="360"/>
      </w:pPr>
    </w:lvl>
    <w:lvl w:ilvl="7" w:tplc="04050019" w:tentative="1">
      <w:start w:val="1"/>
      <w:numFmt w:val="lowerLetter"/>
      <w:lvlText w:val="%8."/>
      <w:lvlJc w:val="left"/>
      <w:pPr>
        <w:ind w:left="5417" w:hanging="360"/>
      </w:pPr>
    </w:lvl>
    <w:lvl w:ilvl="8" w:tplc="0405001B" w:tentative="1">
      <w:start w:val="1"/>
      <w:numFmt w:val="lowerRoman"/>
      <w:lvlText w:val="%9."/>
      <w:lvlJc w:val="right"/>
      <w:pPr>
        <w:ind w:left="6137" w:hanging="180"/>
      </w:pPr>
    </w:lvl>
  </w:abstractNum>
  <w:num w:numId="1">
    <w:abstractNumId w:val="1"/>
  </w:num>
  <w:num w:numId="2">
    <w:abstractNumId w:val="2"/>
  </w:num>
  <w:num w:numId="3">
    <w:abstractNumId w:val="6"/>
  </w:num>
  <w:num w:numId="4">
    <w:abstractNumId w:val="0"/>
  </w:num>
  <w:num w:numId="5">
    <w:abstractNumId w:val="5"/>
  </w:num>
  <w:num w:numId="6">
    <w:abstractNumId w:val="4"/>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6A"/>
    <w:rsid w:val="00077C89"/>
    <w:rsid w:val="000B056B"/>
    <w:rsid w:val="001147E8"/>
    <w:rsid w:val="0012494D"/>
    <w:rsid w:val="001436CD"/>
    <w:rsid w:val="001479AA"/>
    <w:rsid w:val="001C1DE7"/>
    <w:rsid w:val="00211143"/>
    <w:rsid w:val="00212017"/>
    <w:rsid w:val="002328F1"/>
    <w:rsid w:val="002379D5"/>
    <w:rsid w:val="00255844"/>
    <w:rsid w:val="002761E3"/>
    <w:rsid w:val="00284399"/>
    <w:rsid w:val="00286576"/>
    <w:rsid w:val="002B3D07"/>
    <w:rsid w:val="002D024B"/>
    <w:rsid w:val="002E48C0"/>
    <w:rsid w:val="003A57AA"/>
    <w:rsid w:val="003A6EAC"/>
    <w:rsid w:val="003B467E"/>
    <w:rsid w:val="003C269C"/>
    <w:rsid w:val="00427E72"/>
    <w:rsid w:val="004319AF"/>
    <w:rsid w:val="00440F59"/>
    <w:rsid w:val="0046505F"/>
    <w:rsid w:val="00481573"/>
    <w:rsid w:val="004D6DF2"/>
    <w:rsid w:val="004E5E23"/>
    <w:rsid w:val="00531536"/>
    <w:rsid w:val="00543D62"/>
    <w:rsid w:val="0059469F"/>
    <w:rsid w:val="00612FFD"/>
    <w:rsid w:val="00616BCC"/>
    <w:rsid w:val="00623895"/>
    <w:rsid w:val="0063374E"/>
    <w:rsid w:val="00673073"/>
    <w:rsid w:val="00686FCC"/>
    <w:rsid w:val="006B3F61"/>
    <w:rsid w:val="006B5671"/>
    <w:rsid w:val="006D3DE4"/>
    <w:rsid w:val="006D7E16"/>
    <w:rsid w:val="006E32FC"/>
    <w:rsid w:val="006F576A"/>
    <w:rsid w:val="00700EEE"/>
    <w:rsid w:val="00711B28"/>
    <w:rsid w:val="00712458"/>
    <w:rsid w:val="00713C9E"/>
    <w:rsid w:val="00715732"/>
    <w:rsid w:val="00767471"/>
    <w:rsid w:val="007D023B"/>
    <w:rsid w:val="007D20CE"/>
    <w:rsid w:val="00831D23"/>
    <w:rsid w:val="00834306"/>
    <w:rsid w:val="008920F4"/>
    <w:rsid w:val="008963DF"/>
    <w:rsid w:val="008D0C42"/>
    <w:rsid w:val="008F19DC"/>
    <w:rsid w:val="009150C5"/>
    <w:rsid w:val="0093054E"/>
    <w:rsid w:val="00955C91"/>
    <w:rsid w:val="00975B79"/>
    <w:rsid w:val="00983C9A"/>
    <w:rsid w:val="009847FE"/>
    <w:rsid w:val="009932DF"/>
    <w:rsid w:val="009A5185"/>
    <w:rsid w:val="009B7856"/>
    <w:rsid w:val="009C1FEE"/>
    <w:rsid w:val="00A06FBF"/>
    <w:rsid w:val="00A37146"/>
    <w:rsid w:val="00A41ECB"/>
    <w:rsid w:val="00A8427F"/>
    <w:rsid w:val="00A84DDB"/>
    <w:rsid w:val="00AD1F95"/>
    <w:rsid w:val="00AE55C7"/>
    <w:rsid w:val="00B05CA3"/>
    <w:rsid w:val="00B4653E"/>
    <w:rsid w:val="00B51269"/>
    <w:rsid w:val="00B51555"/>
    <w:rsid w:val="00B63309"/>
    <w:rsid w:val="00B7492D"/>
    <w:rsid w:val="00B8435F"/>
    <w:rsid w:val="00BA2CC6"/>
    <w:rsid w:val="00BE030B"/>
    <w:rsid w:val="00BE7564"/>
    <w:rsid w:val="00BF7EF5"/>
    <w:rsid w:val="00C02450"/>
    <w:rsid w:val="00C10716"/>
    <w:rsid w:val="00C13961"/>
    <w:rsid w:val="00C1637E"/>
    <w:rsid w:val="00C32591"/>
    <w:rsid w:val="00C421B9"/>
    <w:rsid w:val="00C47F4F"/>
    <w:rsid w:val="00C761FB"/>
    <w:rsid w:val="00C97D9D"/>
    <w:rsid w:val="00D270EB"/>
    <w:rsid w:val="00D74541"/>
    <w:rsid w:val="00D9169F"/>
    <w:rsid w:val="00DA30BA"/>
    <w:rsid w:val="00E046C7"/>
    <w:rsid w:val="00E05F40"/>
    <w:rsid w:val="00E12CAD"/>
    <w:rsid w:val="00E17FA6"/>
    <w:rsid w:val="00E21CA5"/>
    <w:rsid w:val="00E3597F"/>
    <w:rsid w:val="00E619E4"/>
    <w:rsid w:val="00E81424"/>
    <w:rsid w:val="00E86435"/>
    <w:rsid w:val="00EA76A1"/>
    <w:rsid w:val="00EB4255"/>
    <w:rsid w:val="00F0756F"/>
    <w:rsid w:val="00F53938"/>
    <w:rsid w:val="00F9334D"/>
    <w:rsid w:val="00FA57AB"/>
    <w:rsid w:val="00FB2F7E"/>
    <w:rsid w:val="00FD335C"/>
    <w:rsid w:val="00FE5376"/>
    <w:rsid w:val="00FF77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A52394E"/>
  <w15:chartTrackingRefBased/>
  <w15:docId w15:val="{957B4516-31AF-4E82-B64E-7E950692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054E"/>
    <w:rPr>
      <w:rFonts w:ascii="Times New Roman" w:hAnsi="Times New Roman"/>
    </w:rPr>
  </w:style>
  <w:style w:type="paragraph" w:styleId="Nadpis1">
    <w:name w:val="heading 1"/>
    <w:basedOn w:val="Normln"/>
    <w:next w:val="Normln"/>
    <w:link w:val="Nadpis1Char"/>
    <w:uiPriority w:val="9"/>
    <w:qFormat/>
    <w:rsid w:val="00AD1F95"/>
    <w:pPr>
      <w:numPr>
        <w:numId w:val="5"/>
      </w:numPr>
      <w:shd w:val="clear" w:color="auto" w:fill="FFFFFF" w:themeFill="background1"/>
      <w:spacing w:after="0"/>
      <w:outlineLvl w:val="0"/>
    </w:pPr>
    <w:rPr>
      <w:b/>
      <w:caps/>
      <w:spacing w:val="15"/>
      <w:sz w:val="24"/>
      <w:szCs w:val="22"/>
      <w:u w:val="thick"/>
    </w:rPr>
  </w:style>
  <w:style w:type="paragraph" w:styleId="Nadpis2">
    <w:name w:val="heading 2"/>
    <w:basedOn w:val="Normln"/>
    <w:next w:val="Normln"/>
    <w:link w:val="Nadpis2Char"/>
    <w:uiPriority w:val="9"/>
    <w:unhideWhenUsed/>
    <w:qFormat/>
    <w:rsid w:val="00F9334D"/>
    <w:pPr>
      <w:numPr>
        <w:ilvl w:val="1"/>
        <w:numId w:val="5"/>
      </w:numPr>
      <w:spacing w:after="0"/>
      <w:outlineLvl w:val="1"/>
    </w:pPr>
    <w:rPr>
      <w:b/>
      <w:caps/>
      <w:spacing w:val="15"/>
    </w:rPr>
  </w:style>
  <w:style w:type="paragraph" w:styleId="Nadpis3">
    <w:name w:val="heading 3"/>
    <w:basedOn w:val="Normln"/>
    <w:next w:val="Normln"/>
    <w:link w:val="Nadpis3Char"/>
    <w:uiPriority w:val="9"/>
    <w:unhideWhenUsed/>
    <w:qFormat/>
    <w:rsid w:val="00F9334D"/>
    <w:pPr>
      <w:numPr>
        <w:ilvl w:val="2"/>
        <w:numId w:val="5"/>
      </w:numPr>
      <w:spacing w:before="300" w:after="0"/>
      <w:outlineLvl w:val="2"/>
    </w:pPr>
    <w:rPr>
      <w:b/>
      <w:spacing w:val="15"/>
    </w:rPr>
  </w:style>
  <w:style w:type="paragraph" w:styleId="Nadpis4">
    <w:name w:val="heading 4"/>
    <w:basedOn w:val="Normln"/>
    <w:next w:val="Normln"/>
    <w:link w:val="Nadpis4Char"/>
    <w:uiPriority w:val="9"/>
    <w:semiHidden/>
    <w:unhideWhenUsed/>
    <w:qFormat/>
    <w:rsid w:val="00E17FA6"/>
    <w:pPr>
      <w:numPr>
        <w:ilvl w:val="3"/>
        <w:numId w:val="5"/>
      </w:numPr>
      <w:pBdr>
        <w:top w:val="dotted" w:sz="6" w:space="2" w:color="5B9BD5" w:themeColor="accent1"/>
      </w:pBdr>
      <w:spacing w:before="200" w:after="0"/>
      <w:outlineLvl w:val="3"/>
    </w:pPr>
    <w:rPr>
      <w:caps/>
      <w:color w:val="2E74B5" w:themeColor="accent1" w:themeShade="BF"/>
      <w:spacing w:val="10"/>
    </w:rPr>
  </w:style>
  <w:style w:type="paragraph" w:styleId="Nadpis5">
    <w:name w:val="heading 5"/>
    <w:basedOn w:val="Normln"/>
    <w:next w:val="Normln"/>
    <w:link w:val="Nadpis5Char"/>
    <w:uiPriority w:val="9"/>
    <w:semiHidden/>
    <w:unhideWhenUsed/>
    <w:qFormat/>
    <w:rsid w:val="00E17FA6"/>
    <w:pPr>
      <w:numPr>
        <w:ilvl w:val="4"/>
        <w:numId w:val="5"/>
      </w:numPr>
      <w:pBdr>
        <w:bottom w:val="single" w:sz="6" w:space="1" w:color="5B9BD5" w:themeColor="accent1"/>
      </w:pBdr>
      <w:spacing w:before="200" w:after="0"/>
      <w:outlineLvl w:val="4"/>
    </w:pPr>
    <w:rPr>
      <w:caps/>
      <w:color w:val="2E74B5" w:themeColor="accent1" w:themeShade="BF"/>
      <w:spacing w:val="10"/>
    </w:rPr>
  </w:style>
  <w:style w:type="paragraph" w:styleId="Nadpis6">
    <w:name w:val="heading 6"/>
    <w:basedOn w:val="Normln"/>
    <w:next w:val="Normln"/>
    <w:link w:val="Nadpis6Char"/>
    <w:uiPriority w:val="9"/>
    <w:semiHidden/>
    <w:unhideWhenUsed/>
    <w:qFormat/>
    <w:rsid w:val="00E17FA6"/>
    <w:pPr>
      <w:numPr>
        <w:ilvl w:val="5"/>
        <w:numId w:val="5"/>
      </w:numPr>
      <w:pBdr>
        <w:bottom w:val="dotted" w:sz="6" w:space="1" w:color="5B9BD5" w:themeColor="accent1"/>
      </w:pBdr>
      <w:spacing w:before="200" w:after="0"/>
      <w:outlineLvl w:val="5"/>
    </w:pPr>
    <w:rPr>
      <w:caps/>
      <w:color w:val="2E74B5" w:themeColor="accent1" w:themeShade="BF"/>
      <w:spacing w:val="10"/>
    </w:rPr>
  </w:style>
  <w:style w:type="paragraph" w:styleId="Nadpis7">
    <w:name w:val="heading 7"/>
    <w:basedOn w:val="Normln"/>
    <w:next w:val="Normln"/>
    <w:link w:val="Nadpis7Char"/>
    <w:uiPriority w:val="9"/>
    <w:semiHidden/>
    <w:unhideWhenUsed/>
    <w:qFormat/>
    <w:rsid w:val="00E17FA6"/>
    <w:pPr>
      <w:numPr>
        <w:ilvl w:val="6"/>
        <w:numId w:val="5"/>
      </w:numPr>
      <w:spacing w:before="200" w:after="0"/>
      <w:outlineLvl w:val="6"/>
    </w:pPr>
    <w:rPr>
      <w:caps/>
      <w:color w:val="2E74B5" w:themeColor="accent1" w:themeShade="BF"/>
      <w:spacing w:val="10"/>
    </w:rPr>
  </w:style>
  <w:style w:type="paragraph" w:styleId="Nadpis8">
    <w:name w:val="heading 8"/>
    <w:basedOn w:val="Normln"/>
    <w:next w:val="Normln"/>
    <w:link w:val="Nadpis8Char"/>
    <w:uiPriority w:val="9"/>
    <w:semiHidden/>
    <w:unhideWhenUsed/>
    <w:qFormat/>
    <w:rsid w:val="00E17FA6"/>
    <w:pPr>
      <w:numPr>
        <w:ilvl w:val="7"/>
        <w:numId w:val="5"/>
      </w:num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E17FA6"/>
    <w:pPr>
      <w:numPr>
        <w:ilvl w:val="8"/>
        <w:numId w:val="5"/>
      </w:num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F57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76A"/>
  </w:style>
  <w:style w:type="paragraph" w:styleId="Zpat">
    <w:name w:val="footer"/>
    <w:basedOn w:val="Normln"/>
    <w:link w:val="ZpatChar"/>
    <w:uiPriority w:val="99"/>
    <w:unhideWhenUsed/>
    <w:rsid w:val="006F576A"/>
    <w:pPr>
      <w:tabs>
        <w:tab w:val="center" w:pos="4536"/>
        <w:tab w:val="right" w:pos="9072"/>
      </w:tabs>
      <w:spacing w:after="0" w:line="240" w:lineRule="auto"/>
    </w:pPr>
  </w:style>
  <w:style w:type="character" w:customStyle="1" w:styleId="ZpatChar">
    <w:name w:val="Zápatí Char"/>
    <w:basedOn w:val="Standardnpsmoodstavce"/>
    <w:link w:val="Zpat"/>
    <w:uiPriority w:val="99"/>
    <w:rsid w:val="006F576A"/>
  </w:style>
  <w:style w:type="character" w:customStyle="1" w:styleId="Nadpis1Char">
    <w:name w:val="Nadpis 1 Char"/>
    <w:basedOn w:val="Standardnpsmoodstavce"/>
    <w:link w:val="Nadpis1"/>
    <w:uiPriority w:val="9"/>
    <w:rsid w:val="00AD1F95"/>
    <w:rPr>
      <w:rFonts w:ascii="Times New Roman" w:hAnsi="Times New Roman"/>
      <w:b/>
      <w:caps/>
      <w:spacing w:val="15"/>
      <w:sz w:val="24"/>
      <w:szCs w:val="22"/>
      <w:u w:val="thick"/>
      <w:shd w:val="clear" w:color="auto" w:fill="FFFFFF" w:themeFill="background1"/>
    </w:rPr>
  </w:style>
  <w:style w:type="character" w:customStyle="1" w:styleId="Nadpis2Char">
    <w:name w:val="Nadpis 2 Char"/>
    <w:basedOn w:val="Standardnpsmoodstavce"/>
    <w:link w:val="Nadpis2"/>
    <w:uiPriority w:val="9"/>
    <w:rsid w:val="00F9334D"/>
    <w:rPr>
      <w:rFonts w:ascii="Times New Roman" w:hAnsi="Times New Roman"/>
      <w:b/>
      <w:caps/>
      <w:spacing w:val="15"/>
    </w:rPr>
  </w:style>
  <w:style w:type="character" w:customStyle="1" w:styleId="Nadpis3Char">
    <w:name w:val="Nadpis 3 Char"/>
    <w:basedOn w:val="Standardnpsmoodstavce"/>
    <w:link w:val="Nadpis3"/>
    <w:uiPriority w:val="9"/>
    <w:rsid w:val="00F9334D"/>
    <w:rPr>
      <w:rFonts w:ascii="Times New Roman" w:hAnsi="Times New Roman"/>
      <w:b/>
      <w:spacing w:val="15"/>
    </w:rPr>
  </w:style>
  <w:style w:type="paragraph" w:styleId="Obsah1">
    <w:name w:val="toc 1"/>
    <w:hidden/>
    <w:uiPriority w:val="39"/>
    <w:rsid w:val="006F576A"/>
    <w:pPr>
      <w:spacing w:after="151"/>
      <w:ind w:left="25" w:right="201" w:hanging="10"/>
    </w:pPr>
    <w:rPr>
      <w:rFonts w:ascii="Arial" w:eastAsia="Arial" w:hAnsi="Arial" w:cs="Arial"/>
      <w:b/>
      <w:color w:val="000000"/>
      <w:sz w:val="24"/>
      <w:lang w:eastAsia="cs-CZ"/>
    </w:rPr>
  </w:style>
  <w:style w:type="paragraph" w:styleId="Obsah2">
    <w:name w:val="toc 2"/>
    <w:hidden/>
    <w:uiPriority w:val="39"/>
    <w:rsid w:val="006F576A"/>
    <w:pPr>
      <w:spacing w:after="152"/>
      <w:ind w:left="435" w:right="219" w:hanging="10"/>
      <w:jc w:val="right"/>
    </w:pPr>
    <w:rPr>
      <w:rFonts w:ascii="Arial" w:eastAsia="Arial" w:hAnsi="Arial" w:cs="Arial"/>
      <w:color w:val="000000"/>
      <w:sz w:val="24"/>
      <w:lang w:eastAsia="cs-CZ"/>
    </w:rPr>
  </w:style>
  <w:style w:type="paragraph" w:styleId="Obsah3">
    <w:name w:val="toc 3"/>
    <w:hidden/>
    <w:uiPriority w:val="39"/>
    <w:rsid w:val="006F576A"/>
    <w:pPr>
      <w:spacing w:after="150"/>
      <w:ind w:left="877" w:right="204" w:hanging="10"/>
    </w:pPr>
    <w:rPr>
      <w:rFonts w:ascii="Arial" w:eastAsia="Arial" w:hAnsi="Arial" w:cs="Arial"/>
      <w:color w:val="000000"/>
      <w:sz w:val="24"/>
      <w:lang w:eastAsia="cs-CZ"/>
    </w:rPr>
  </w:style>
  <w:style w:type="character" w:styleId="Hypertextovodkaz">
    <w:name w:val="Hyperlink"/>
    <w:basedOn w:val="Standardnpsmoodstavce"/>
    <w:uiPriority w:val="99"/>
    <w:unhideWhenUsed/>
    <w:rsid w:val="006F576A"/>
    <w:rPr>
      <w:color w:val="0563C1" w:themeColor="hyperlink"/>
      <w:u w:val="single"/>
    </w:rPr>
  </w:style>
  <w:style w:type="paragraph" w:styleId="Odstavecseseznamem">
    <w:name w:val="List Paragraph"/>
    <w:basedOn w:val="Normln"/>
    <w:uiPriority w:val="34"/>
    <w:qFormat/>
    <w:rsid w:val="00B8435F"/>
    <w:pPr>
      <w:ind w:left="720"/>
      <w:contextualSpacing/>
    </w:pPr>
  </w:style>
  <w:style w:type="character" w:customStyle="1" w:styleId="Nadpis4Char">
    <w:name w:val="Nadpis 4 Char"/>
    <w:basedOn w:val="Standardnpsmoodstavce"/>
    <w:link w:val="Nadpis4"/>
    <w:uiPriority w:val="9"/>
    <w:semiHidden/>
    <w:rsid w:val="00E17FA6"/>
    <w:rPr>
      <w:caps/>
      <w:color w:val="2E74B5" w:themeColor="accent1" w:themeShade="BF"/>
      <w:spacing w:val="10"/>
    </w:rPr>
  </w:style>
  <w:style w:type="character" w:customStyle="1" w:styleId="Nadpis5Char">
    <w:name w:val="Nadpis 5 Char"/>
    <w:basedOn w:val="Standardnpsmoodstavce"/>
    <w:link w:val="Nadpis5"/>
    <w:uiPriority w:val="9"/>
    <w:semiHidden/>
    <w:rsid w:val="00E17FA6"/>
    <w:rPr>
      <w:caps/>
      <w:color w:val="2E74B5" w:themeColor="accent1" w:themeShade="BF"/>
      <w:spacing w:val="10"/>
    </w:rPr>
  </w:style>
  <w:style w:type="character" w:customStyle="1" w:styleId="Nadpis6Char">
    <w:name w:val="Nadpis 6 Char"/>
    <w:basedOn w:val="Standardnpsmoodstavce"/>
    <w:link w:val="Nadpis6"/>
    <w:uiPriority w:val="9"/>
    <w:semiHidden/>
    <w:rsid w:val="00E17FA6"/>
    <w:rPr>
      <w:caps/>
      <w:color w:val="2E74B5" w:themeColor="accent1" w:themeShade="BF"/>
      <w:spacing w:val="10"/>
    </w:rPr>
  </w:style>
  <w:style w:type="character" w:customStyle="1" w:styleId="Nadpis7Char">
    <w:name w:val="Nadpis 7 Char"/>
    <w:basedOn w:val="Standardnpsmoodstavce"/>
    <w:link w:val="Nadpis7"/>
    <w:uiPriority w:val="9"/>
    <w:semiHidden/>
    <w:rsid w:val="00E17FA6"/>
    <w:rPr>
      <w:caps/>
      <w:color w:val="2E74B5" w:themeColor="accent1" w:themeShade="BF"/>
      <w:spacing w:val="10"/>
    </w:rPr>
  </w:style>
  <w:style w:type="character" w:customStyle="1" w:styleId="Nadpis8Char">
    <w:name w:val="Nadpis 8 Char"/>
    <w:basedOn w:val="Standardnpsmoodstavce"/>
    <w:link w:val="Nadpis8"/>
    <w:uiPriority w:val="9"/>
    <w:semiHidden/>
    <w:rsid w:val="00E17FA6"/>
    <w:rPr>
      <w:caps/>
      <w:spacing w:val="10"/>
      <w:sz w:val="18"/>
      <w:szCs w:val="18"/>
    </w:rPr>
  </w:style>
  <w:style w:type="character" w:customStyle="1" w:styleId="Nadpis9Char">
    <w:name w:val="Nadpis 9 Char"/>
    <w:basedOn w:val="Standardnpsmoodstavce"/>
    <w:link w:val="Nadpis9"/>
    <w:uiPriority w:val="9"/>
    <w:semiHidden/>
    <w:rsid w:val="00E17FA6"/>
    <w:rPr>
      <w:i/>
      <w:iCs/>
      <w:caps/>
      <w:spacing w:val="10"/>
      <w:sz w:val="18"/>
      <w:szCs w:val="18"/>
    </w:rPr>
  </w:style>
  <w:style w:type="paragraph" w:styleId="Titulek">
    <w:name w:val="caption"/>
    <w:basedOn w:val="Normln"/>
    <w:next w:val="Normln"/>
    <w:uiPriority w:val="35"/>
    <w:semiHidden/>
    <w:unhideWhenUsed/>
    <w:qFormat/>
    <w:rsid w:val="00E17FA6"/>
    <w:rPr>
      <w:b/>
      <w:bCs/>
      <w:color w:val="2E74B5" w:themeColor="accent1" w:themeShade="BF"/>
      <w:sz w:val="16"/>
      <w:szCs w:val="16"/>
    </w:rPr>
  </w:style>
  <w:style w:type="paragraph" w:styleId="Nzev">
    <w:name w:val="Title"/>
    <w:basedOn w:val="Normln"/>
    <w:next w:val="Normln"/>
    <w:link w:val="NzevChar"/>
    <w:uiPriority w:val="10"/>
    <w:qFormat/>
    <w:rsid w:val="00E17FA6"/>
    <w:pPr>
      <w:spacing w:before="0" w:after="0"/>
    </w:pPr>
    <w:rPr>
      <w:rFonts w:asciiTheme="majorHAnsi" w:eastAsiaTheme="majorEastAsia" w:hAnsiTheme="majorHAnsi" w:cstheme="majorBidi"/>
      <w:caps/>
      <w:color w:val="5B9BD5" w:themeColor="accent1"/>
      <w:spacing w:val="10"/>
      <w:sz w:val="52"/>
      <w:szCs w:val="52"/>
    </w:rPr>
  </w:style>
  <w:style w:type="character" w:customStyle="1" w:styleId="NzevChar">
    <w:name w:val="Název Char"/>
    <w:basedOn w:val="Standardnpsmoodstavce"/>
    <w:link w:val="Nzev"/>
    <w:uiPriority w:val="10"/>
    <w:rsid w:val="00E17FA6"/>
    <w:rPr>
      <w:rFonts w:asciiTheme="majorHAnsi" w:eastAsiaTheme="majorEastAsia" w:hAnsiTheme="majorHAnsi" w:cstheme="majorBidi"/>
      <w:caps/>
      <w:color w:val="5B9BD5" w:themeColor="accent1"/>
      <w:spacing w:val="10"/>
      <w:sz w:val="52"/>
      <w:szCs w:val="52"/>
    </w:rPr>
  </w:style>
  <w:style w:type="paragraph" w:styleId="Podnadpis">
    <w:name w:val="Subtitle"/>
    <w:basedOn w:val="Normln"/>
    <w:next w:val="Normln"/>
    <w:link w:val="PodnadpisChar"/>
    <w:uiPriority w:val="11"/>
    <w:qFormat/>
    <w:rsid w:val="00A84DDB"/>
    <w:pPr>
      <w:spacing w:before="0" w:after="500" w:line="240" w:lineRule="auto"/>
    </w:pPr>
    <w:rPr>
      <w:color w:val="595959" w:themeColor="text1" w:themeTint="A6"/>
      <w:spacing w:val="10"/>
      <w:sz w:val="21"/>
      <w:szCs w:val="21"/>
    </w:rPr>
  </w:style>
  <w:style w:type="character" w:customStyle="1" w:styleId="PodnadpisChar">
    <w:name w:val="Podnadpis Char"/>
    <w:basedOn w:val="Standardnpsmoodstavce"/>
    <w:link w:val="Podnadpis"/>
    <w:uiPriority w:val="11"/>
    <w:rsid w:val="00A84DDB"/>
    <w:rPr>
      <w:color w:val="595959" w:themeColor="text1" w:themeTint="A6"/>
      <w:spacing w:val="10"/>
      <w:sz w:val="21"/>
      <w:szCs w:val="21"/>
    </w:rPr>
  </w:style>
  <w:style w:type="character" w:styleId="Siln">
    <w:name w:val="Strong"/>
    <w:uiPriority w:val="22"/>
    <w:qFormat/>
    <w:rsid w:val="00E17FA6"/>
    <w:rPr>
      <w:b/>
      <w:bCs/>
    </w:rPr>
  </w:style>
  <w:style w:type="character" w:styleId="Zdraznn">
    <w:name w:val="Emphasis"/>
    <w:uiPriority w:val="20"/>
    <w:qFormat/>
    <w:rsid w:val="00E17FA6"/>
    <w:rPr>
      <w:caps/>
      <w:color w:val="1F4D78" w:themeColor="accent1" w:themeShade="7F"/>
      <w:spacing w:val="5"/>
    </w:rPr>
  </w:style>
  <w:style w:type="paragraph" w:styleId="Bezmezer">
    <w:name w:val="No Spacing"/>
    <w:link w:val="BezmezerChar"/>
    <w:uiPriority w:val="1"/>
    <w:qFormat/>
    <w:rsid w:val="00E17FA6"/>
    <w:pPr>
      <w:spacing w:after="0" w:line="240" w:lineRule="auto"/>
    </w:pPr>
  </w:style>
  <w:style w:type="paragraph" w:styleId="Citt">
    <w:name w:val="Quote"/>
    <w:basedOn w:val="Normln"/>
    <w:next w:val="Normln"/>
    <w:link w:val="CittChar"/>
    <w:uiPriority w:val="29"/>
    <w:qFormat/>
    <w:rsid w:val="00E17FA6"/>
    <w:rPr>
      <w:i/>
      <w:iCs/>
      <w:sz w:val="24"/>
      <w:szCs w:val="24"/>
    </w:rPr>
  </w:style>
  <w:style w:type="character" w:customStyle="1" w:styleId="CittChar">
    <w:name w:val="Citát Char"/>
    <w:basedOn w:val="Standardnpsmoodstavce"/>
    <w:link w:val="Citt"/>
    <w:uiPriority w:val="29"/>
    <w:rsid w:val="00E17FA6"/>
    <w:rPr>
      <w:i/>
      <w:iCs/>
      <w:sz w:val="24"/>
      <w:szCs w:val="24"/>
    </w:rPr>
  </w:style>
  <w:style w:type="paragraph" w:styleId="Vrazncitt">
    <w:name w:val="Intense Quote"/>
    <w:basedOn w:val="Normln"/>
    <w:next w:val="Normln"/>
    <w:link w:val="VrazncittChar"/>
    <w:uiPriority w:val="30"/>
    <w:qFormat/>
    <w:rsid w:val="00E17FA6"/>
    <w:pPr>
      <w:spacing w:before="240" w:after="240" w:line="240" w:lineRule="auto"/>
      <w:ind w:left="1080" w:right="1080"/>
      <w:jc w:val="center"/>
    </w:pPr>
    <w:rPr>
      <w:color w:val="5B9BD5" w:themeColor="accent1"/>
      <w:sz w:val="24"/>
      <w:szCs w:val="24"/>
    </w:rPr>
  </w:style>
  <w:style w:type="character" w:customStyle="1" w:styleId="VrazncittChar">
    <w:name w:val="Výrazný citát Char"/>
    <w:basedOn w:val="Standardnpsmoodstavce"/>
    <w:link w:val="Vrazncitt"/>
    <w:uiPriority w:val="30"/>
    <w:rsid w:val="00E17FA6"/>
    <w:rPr>
      <w:color w:val="5B9BD5" w:themeColor="accent1"/>
      <w:sz w:val="24"/>
      <w:szCs w:val="24"/>
    </w:rPr>
  </w:style>
  <w:style w:type="character" w:styleId="Zdraznnjemn">
    <w:name w:val="Subtle Emphasis"/>
    <w:uiPriority w:val="19"/>
    <w:qFormat/>
    <w:rsid w:val="00E17FA6"/>
    <w:rPr>
      <w:i/>
      <w:iCs/>
      <w:color w:val="1F4D78" w:themeColor="accent1" w:themeShade="7F"/>
    </w:rPr>
  </w:style>
  <w:style w:type="character" w:styleId="Zdraznnintenzivn">
    <w:name w:val="Intense Emphasis"/>
    <w:uiPriority w:val="21"/>
    <w:qFormat/>
    <w:rsid w:val="00E17FA6"/>
    <w:rPr>
      <w:b/>
      <w:bCs/>
      <w:caps/>
      <w:color w:val="1F4D78" w:themeColor="accent1" w:themeShade="7F"/>
      <w:spacing w:val="10"/>
    </w:rPr>
  </w:style>
  <w:style w:type="character" w:styleId="Odkazjemn">
    <w:name w:val="Subtle Reference"/>
    <w:uiPriority w:val="31"/>
    <w:qFormat/>
    <w:rsid w:val="00E17FA6"/>
    <w:rPr>
      <w:b/>
      <w:bCs/>
      <w:color w:val="5B9BD5" w:themeColor="accent1"/>
    </w:rPr>
  </w:style>
  <w:style w:type="character" w:styleId="Odkazintenzivn">
    <w:name w:val="Intense Reference"/>
    <w:uiPriority w:val="32"/>
    <w:qFormat/>
    <w:rsid w:val="00E17FA6"/>
    <w:rPr>
      <w:b/>
      <w:bCs/>
      <w:i/>
      <w:iCs/>
      <w:caps/>
      <w:color w:val="5B9BD5" w:themeColor="accent1"/>
    </w:rPr>
  </w:style>
  <w:style w:type="character" w:styleId="Nzevknihy">
    <w:name w:val="Book Title"/>
    <w:uiPriority w:val="33"/>
    <w:qFormat/>
    <w:rsid w:val="00E17FA6"/>
    <w:rPr>
      <w:b/>
      <w:bCs/>
      <w:i/>
      <w:iCs/>
      <w:spacing w:val="0"/>
    </w:rPr>
  </w:style>
  <w:style w:type="paragraph" w:styleId="Nadpisobsahu">
    <w:name w:val="TOC Heading"/>
    <w:basedOn w:val="Nadpis1"/>
    <w:next w:val="Normln"/>
    <w:uiPriority w:val="39"/>
    <w:unhideWhenUsed/>
    <w:qFormat/>
    <w:rsid w:val="00E17FA6"/>
    <w:pPr>
      <w:outlineLvl w:val="9"/>
    </w:pPr>
  </w:style>
  <w:style w:type="character" w:customStyle="1" w:styleId="BezmezerChar">
    <w:name w:val="Bez mezer Char"/>
    <w:basedOn w:val="Standardnpsmoodstavce"/>
    <w:link w:val="Bezmezer"/>
    <w:uiPriority w:val="1"/>
    <w:rsid w:val="007D023B"/>
  </w:style>
  <w:style w:type="character" w:styleId="Zstupntext">
    <w:name w:val="Placeholder Text"/>
    <w:basedOn w:val="Standardnpsmoodstavce"/>
    <w:uiPriority w:val="99"/>
    <w:semiHidden/>
    <w:rsid w:val="00C47F4F"/>
    <w:rPr>
      <w:color w:val="808080"/>
    </w:rPr>
  </w:style>
  <w:style w:type="character" w:styleId="slostrnky">
    <w:name w:val="page number"/>
    <w:basedOn w:val="Standardnpsmoodstavce"/>
    <w:uiPriority w:val="99"/>
    <w:unhideWhenUsed/>
    <w:rsid w:val="008920F4"/>
    <w:rPr>
      <w:b/>
      <w:color w:val="ED7D31" w:themeColor="accent2"/>
      <w:sz w:val="14"/>
    </w:rPr>
  </w:style>
  <w:style w:type="table" w:styleId="Mkatabulky">
    <w:name w:val="Table Grid"/>
    <w:basedOn w:val="Normlntabulka"/>
    <w:uiPriority w:val="39"/>
    <w:rsid w:val="008920F4"/>
    <w:pPr>
      <w:spacing w:before="120" w:after="0" w:line="240" w:lineRule="auto"/>
    </w:pPr>
    <w:rPr>
      <w:rFonts w:ascii="Verdana" w:eastAsiaTheme="minorHAnsi"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vpravo">
    <w:name w:val="_Zápatí_vpravo"/>
    <w:basedOn w:val="Zpat"/>
    <w:qFormat/>
    <w:rsid w:val="008920F4"/>
    <w:pPr>
      <w:spacing w:before="0"/>
      <w:jc w:val="right"/>
    </w:pPr>
    <w:rPr>
      <w:rFonts w:eastAsiaTheme="minorHAnsi"/>
      <w:sz w:val="12"/>
      <w:szCs w:val="18"/>
    </w:rPr>
  </w:style>
  <w:style w:type="paragraph" w:customStyle="1" w:styleId="Zpatvlevo">
    <w:name w:val="_Zápatí_vlevo"/>
    <w:basedOn w:val="Zpatvpravo"/>
    <w:qFormat/>
    <w:rsid w:val="008920F4"/>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DA6A01EDFC43D49B8D9A355AEA030F"/>
        <w:category>
          <w:name w:val="Obecné"/>
          <w:gallery w:val="placeholder"/>
        </w:category>
        <w:types>
          <w:type w:val="bbPlcHdr"/>
        </w:types>
        <w:behaviors>
          <w:behavior w:val="content"/>
        </w:behaviors>
        <w:guid w:val="{B5B55F0C-32D3-46C6-A138-A705BAB6E140}"/>
      </w:docPartPr>
      <w:docPartBody>
        <w:p w:rsidR="00840D65" w:rsidRDefault="00840D65" w:rsidP="00840D65">
          <w:pPr>
            <w:pStyle w:val="C1DA6A01EDFC43D49B8D9A355AEA030F"/>
          </w:pPr>
          <w:r w:rsidRPr="00981900">
            <w:rPr>
              <w:rStyle w:val="Zstupntext"/>
            </w:rPr>
            <w:t>[Kategorie]</w:t>
          </w:r>
        </w:p>
      </w:docPartBody>
    </w:docPart>
    <w:docPart>
      <w:docPartPr>
        <w:name w:val="86D88CCA5BCB484098B227C139ED60F1"/>
        <w:category>
          <w:name w:val="Obecné"/>
          <w:gallery w:val="placeholder"/>
        </w:category>
        <w:types>
          <w:type w:val="bbPlcHdr"/>
        </w:types>
        <w:behaviors>
          <w:behavior w:val="content"/>
        </w:behaviors>
        <w:guid w:val="{8F6C91A1-FB1B-4E87-BF7F-FBDC67BC6F30}"/>
      </w:docPartPr>
      <w:docPartBody>
        <w:p w:rsidR="00840D65" w:rsidRDefault="00840D65">
          <w:r w:rsidRPr="00981900">
            <w:rPr>
              <w:rStyle w:val="Zstupntext"/>
            </w:rPr>
            <w:t>[Název]</w:t>
          </w:r>
        </w:p>
      </w:docPartBody>
    </w:docPart>
    <w:docPart>
      <w:docPartPr>
        <w:name w:val="E60390E6BA2A4AF58235E05772704392"/>
        <w:category>
          <w:name w:val="Obecné"/>
          <w:gallery w:val="placeholder"/>
        </w:category>
        <w:types>
          <w:type w:val="bbPlcHdr"/>
        </w:types>
        <w:behaviors>
          <w:behavior w:val="content"/>
        </w:behaviors>
        <w:guid w:val="{AD1C13C2-43EE-483B-BDA4-63EA7C33FE60}"/>
      </w:docPartPr>
      <w:docPartBody>
        <w:p w:rsidR="00840D65" w:rsidRDefault="00840D65">
          <w:r w:rsidRPr="00981900">
            <w:rPr>
              <w:rStyle w:val="Zstupntext"/>
            </w:rPr>
            <w:t>[Předmět]</w:t>
          </w:r>
        </w:p>
      </w:docPartBody>
    </w:docPart>
    <w:docPart>
      <w:docPartPr>
        <w:name w:val="E9513E5F566B4909B26501778492DD99"/>
        <w:category>
          <w:name w:val="Obecné"/>
          <w:gallery w:val="placeholder"/>
        </w:category>
        <w:types>
          <w:type w:val="bbPlcHdr"/>
        </w:types>
        <w:behaviors>
          <w:behavior w:val="content"/>
        </w:behaviors>
        <w:guid w:val="{E9381DEE-9F3F-4D0A-AF75-4EE256FC1C09}"/>
      </w:docPartPr>
      <w:docPartBody>
        <w:p w:rsidR="00840D65" w:rsidRDefault="00840D65">
          <w:r w:rsidRPr="00981900">
            <w:rPr>
              <w:rStyle w:val="Zstupntext"/>
            </w:rPr>
            <w:t>[Kategorie]</w:t>
          </w:r>
        </w:p>
      </w:docPartBody>
    </w:docPart>
    <w:docPart>
      <w:docPartPr>
        <w:name w:val="9F0779C78A76492A86EA7F1FA4EC2CED"/>
        <w:category>
          <w:name w:val="Obecné"/>
          <w:gallery w:val="placeholder"/>
        </w:category>
        <w:types>
          <w:type w:val="bbPlcHdr"/>
        </w:types>
        <w:behaviors>
          <w:behavior w:val="content"/>
        </w:behaviors>
        <w:guid w:val="{63BB9D64-74E8-457A-B7AA-7033D2B77718}"/>
      </w:docPartPr>
      <w:docPartBody>
        <w:p w:rsidR="00840D65" w:rsidRDefault="00840D65" w:rsidP="00840D65">
          <w:pPr>
            <w:pStyle w:val="9F0779C78A76492A86EA7F1FA4EC2CED"/>
          </w:pPr>
          <w:r w:rsidRPr="00A90781">
            <w:rPr>
              <w:rStyle w:val="Zstupntext"/>
            </w:rPr>
            <w:t>[Předmět]</w:t>
          </w:r>
        </w:p>
      </w:docPartBody>
    </w:docPart>
    <w:docPart>
      <w:docPartPr>
        <w:name w:val="C472C4A4E36C4B2D8156B56CBE6B8D5E"/>
        <w:category>
          <w:name w:val="Obecné"/>
          <w:gallery w:val="placeholder"/>
        </w:category>
        <w:types>
          <w:type w:val="bbPlcHdr"/>
        </w:types>
        <w:behaviors>
          <w:behavior w:val="content"/>
        </w:behaviors>
        <w:guid w:val="{4E0D5DF5-80EE-49B7-AD37-3D8D20F21C00}"/>
      </w:docPartPr>
      <w:docPartBody>
        <w:p w:rsidR="00840D65" w:rsidRDefault="00840D65" w:rsidP="00840D65">
          <w:pPr>
            <w:pStyle w:val="C472C4A4E36C4B2D8156B56CBE6B8D5E"/>
          </w:pPr>
          <w:r w:rsidRPr="00A90781">
            <w:rPr>
              <w:rStyle w:val="Zstupntext"/>
            </w:rPr>
            <w:t>[Název]</w:t>
          </w:r>
        </w:p>
      </w:docPartBody>
    </w:docPart>
    <w:docPart>
      <w:docPartPr>
        <w:name w:val="C9FFBC00D7C34048874BDC259E1F9992"/>
        <w:category>
          <w:name w:val="Obecné"/>
          <w:gallery w:val="placeholder"/>
        </w:category>
        <w:types>
          <w:type w:val="bbPlcHdr"/>
        </w:types>
        <w:behaviors>
          <w:behavior w:val="content"/>
        </w:behaviors>
        <w:guid w:val="{A1F1DD85-7558-4FF8-8D77-52583784C950}"/>
      </w:docPartPr>
      <w:docPartBody>
        <w:p w:rsidR="00840D65" w:rsidRDefault="00840D65" w:rsidP="00840D65">
          <w:pPr>
            <w:pStyle w:val="C9FFBC00D7C34048874BDC259E1F9992"/>
          </w:pPr>
          <w:r w:rsidRPr="00A90781">
            <w:rPr>
              <w:rStyle w:val="Zstupntext"/>
            </w:rPr>
            <w:t>[Předmět]</w:t>
          </w:r>
        </w:p>
      </w:docPartBody>
    </w:docPart>
    <w:docPart>
      <w:docPartPr>
        <w:name w:val="5E25FB33C24646A193867347187667F0"/>
        <w:category>
          <w:name w:val="Obecné"/>
          <w:gallery w:val="placeholder"/>
        </w:category>
        <w:types>
          <w:type w:val="bbPlcHdr"/>
        </w:types>
        <w:behaviors>
          <w:behavior w:val="content"/>
        </w:behaviors>
        <w:guid w:val="{D4E3887E-D90A-444B-BC2C-EA62371E19A0}"/>
      </w:docPartPr>
      <w:docPartBody>
        <w:p w:rsidR="00840D65" w:rsidRDefault="00840D65" w:rsidP="00840D65">
          <w:pPr>
            <w:pStyle w:val="5E25FB33C24646A193867347187667F0"/>
          </w:pPr>
          <w:r w:rsidRPr="00A90781">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D65"/>
    <w:rsid w:val="00840D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0D65"/>
    <w:rPr>
      <w:color w:val="808080"/>
    </w:rPr>
  </w:style>
  <w:style w:type="paragraph" w:customStyle="1" w:styleId="C1DA6A01EDFC43D49B8D9A355AEA030F">
    <w:name w:val="C1DA6A01EDFC43D49B8D9A355AEA030F"/>
    <w:rsid w:val="00840D65"/>
  </w:style>
  <w:style w:type="paragraph" w:customStyle="1" w:styleId="9F0779C78A76492A86EA7F1FA4EC2CED">
    <w:name w:val="9F0779C78A76492A86EA7F1FA4EC2CED"/>
    <w:rsid w:val="00840D65"/>
  </w:style>
  <w:style w:type="paragraph" w:customStyle="1" w:styleId="C472C4A4E36C4B2D8156B56CBE6B8D5E">
    <w:name w:val="C472C4A4E36C4B2D8156B56CBE6B8D5E"/>
    <w:rsid w:val="00840D65"/>
  </w:style>
  <w:style w:type="paragraph" w:customStyle="1" w:styleId="C9FFBC00D7C34048874BDC259E1F9992">
    <w:name w:val="C9FFBC00D7C34048874BDC259E1F9992"/>
    <w:rsid w:val="00840D65"/>
  </w:style>
  <w:style w:type="paragraph" w:customStyle="1" w:styleId="5E25FB33C24646A193867347187667F0">
    <w:name w:val="5E25FB33C24646A193867347187667F0"/>
    <w:rsid w:val="00840D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BArvy BIM Protoko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9BF4A-66DF-4663-8CF0-3E956877C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9</Pages>
  <Words>2569</Words>
  <Characters>15162</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BIM protokol</vt:lpstr>
    </vt:vector>
  </TitlesOfParts>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BIM protokol</dc:title>
  <dc:subject>Most Ottův jez, přemostění řeky Ohře</dc:subject>
  <cp:keywords/>
  <dc:description/>
  <cp:lastModifiedBy>Nečekalová Marcela, Ing.</cp:lastModifiedBy>
  <cp:revision>57</cp:revision>
  <dcterms:created xsi:type="dcterms:W3CDTF">2024-02-02T11:09:00Z</dcterms:created>
  <dcterms:modified xsi:type="dcterms:W3CDTF">2024-05-06T14:08:00Z</dcterms:modified>
  <cp:category>[xx]</cp:category>
</cp:coreProperties>
</file>