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0B4D" w14:textId="77777777" w:rsidR="004B09CF" w:rsidRPr="00E20A1E" w:rsidRDefault="009365F0" w:rsidP="00114284">
      <w:pPr>
        <w:ind w:firstLine="0"/>
        <w:jc w:val="center"/>
        <w:rPr>
          <w:rFonts w:cs="Times New Roman"/>
          <w:b/>
          <w:sz w:val="52"/>
          <w:szCs w:val="52"/>
          <w:lang w:val="cs-CZ"/>
        </w:rPr>
      </w:pPr>
      <w:r w:rsidRPr="00E20A1E">
        <w:rPr>
          <w:rFonts w:cs="Times New Roman"/>
          <w:b/>
          <w:sz w:val="52"/>
          <w:szCs w:val="52"/>
          <w:lang w:val="cs-CZ"/>
        </w:rPr>
        <w:t>Zadávací dokumentace</w:t>
      </w:r>
    </w:p>
    <w:p w14:paraId="7FAE716B" w14:textId="77777777" w:rsidR="00694910" w:rsidRPr="00E20A1E" w:rsidRDefault="00694910" w:rsidP="00694910">
      <w:pPr>
        <w:ind w:firstLine="0"/>
        <w:jc w:val="center"/>
        <w:rPr>
          <w:rFonts w:cs="Times New Roman"/>
          <w:b/>
          <w:sz w:val="32"/>
          <w:szCs w:val="32"/>
          <w:lang w:val="cs-CZ"/>
        </w:rPr>
      </w:pPr>
      <w:r w:rsidRPr="00E20A1E">
        <w:rPr>
          <w:rFonts w:cs="Times New Roman"/>
          <w:b/>
          <w:sz w:val="32"/>
          <w:szCs w:val="32"/>
          <w:lang w:val="cs-CZ"/>
        </w:rPr>
        <w:t>Lesy města Chebu, s.r.o.</w:t>
      </w:r>
    </w:p>
    <w:p w14:paraId="62421E04" w14:textId="77777777" w:rsidR="004B09CF" w:rsidRPr="00E20A1E" w:rsidRDefault="004B09CF" w:rsidP="00114284">
      <w:pPr>
        <w:ind w:firstLine="0"/>
        <w:jc w:val="center"/>
        <w:rPr>
          <w:rFonts w:cs="Times New Roman"/>
          <w:lang w:val="cs-CZ"/>
        </w:rPr>
      </w:pPr>
    </w:p>
    <w:p w14:paraId="1D865AF1" w14:textId="77777777" w:rsidR="00694910" w:rsidRPr="00E20A1E" w:rsidRDefault="00694910" w:rsidP="00694910">
      <w:pPr>
        <w:suppressAutoHyphens/>
        <w:ind w:left="180" w:firstLine="0"/>
        <w:jc w:val="center"/>
        <w:rPr>
          <w:rFonts w:eastAsia="Times New Roman" w:cs="Times New Roman"/>
          <w:sz w:val="24"/>
          <w:szCs w:val="24"/>
          <w:lang w:val="cs-CZ" w:eastAsia="ar-SA" w:bidi="ar-SA"/>
        </w:rPr>
      </w:pPr>
      <w:r w:rsidRPr="00E20A1E">
        <w:rPr>
          <w:rFonts w:eastAsia="Times New Roman" w:cs="Times New Roman"/>
          <w:sz w:val="24"/>
          <w:szCs w:val="24"/>
          <w:lang w:val="cs-CZ" w:eastAsia="ar-SA" w:bidi="ar-SA"/>
        </w:rPr>
        <w:t>vyhlašuje nadlimitní veřejnou zakázku na služby</w:t>
      </w:r>
    </w:p>
    <w:p w14:paraId="465BA113" w14:textId="77777777" w:rsidR="00694910" w:rsidRPr="00E20A1E" w:rsidRDefault="00694910" w:rsidP="00694910">
      <w:pPr>
        <w:suppressAutoHyphens/>
        <w:ind w:left="180" w:firstLine="0"/>
        <w:jc w:val="center"/>
        <w:rPr>
          <w:rFonts w:eastAsia="Times New Roman" w:cs="Times New Roman"/>
          <w:sz w:val="24"/>
          <w:szCs w:val="24"/>
          <w:lang w:val="cs-CZ" w:eastAsia="ar-SA" w:bidi="ar-SA"/>
        </w:rPr>
      </w:pPr>
      <w:r w:rsidRPr="00E20A1E">
        <w:rPr>
          <w:rFonts w:eastAsia="Times New Roman" w:cs="Times New Roman"/>
          <w:sz w:val="24"/>
          <w:szCs w:val="24"/>
          <w:lang w:val="cs-CZ" w:eastAsia="ar-SA" w:bidi="ar-SA"/>
        </w:rPr>
        <w:t xml:space="preserve">zadávanou v otevřeném řízení dle zákona č. 137/2006 Sb., </w:t>
      </w:r>
    </w:p>
    <w:p w14:paraId="443F215B" w14:textId="77777777" w:rsidR="00694910" w:rsidRPr="00E20A1E" w:rsidRDefault="00694910" w:rsidP="00694910">
      <w:pPr>
        <w:suppressAutoHyphens/>
        <w:ind w:left="180" w:firstLine="0"/>
        <w:jc w:val="center"/>
        <w:rPr>
          <w:rFonts w:cs="Times New Roman"/>
          <w:lang w:val="cs-CZ"/>
        </w:rPr>
      </w:pPr>
      <w:r w:rsidRPr="00E20A1E">
        <w:rPr>
          <w:rFonts w:eastAsia="Times New Roman" w:cs="Times New Roman"/>
          <w:sz w:val="24"/>
          <w:szCs w:val="24"/>
          <w:lang w:val="cs-CZ" w:eastAsia="ar-SA" w:bidi="ar-SA"/>
        </w:rPr>
        <w:t>o veřejných zakázkách, v platném znění (dále jen „ZVZ“)</w:t>
      </w:r>
      <w:r w:rsidR="004B09CF" w:rsidRPr="00E20A1E">
        <w:rPr>
          <w:rFonts w:cs="Times New Roman"/>
          <w:lang w:val="cs-CZ"/>
        </w:rPr>
        <w:t xml:space="preserve">, </w:t>
      </w:r>
    </w:p>
    <w:p w14:paraId="44EF7687" w14:textId="77777777" w:rsidR="004B09CF" w:rsidRPr="00E20A1E" w:rsidRDefault="004B09CF" w:rsidP="00694910">
      <w:pPr>
        <w:suppressAutoHyphens/>
        <w:ind w:left="180" w:firstLine="0"/>
        <w:jc w:val="center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za účelem uzavření rámcové smlouvy dle § 89 </w:t>
      </w:r>
      <w:r w:rsidR="00D16BEB">
        <w:rPr>
          <w:rFonts w:cs="Times New Roman"/>
          <w:lang w:val="cs-CZ"/>
        </w:rPr>
        <w:t>ZVZ</w:t>
      </w:r>
      <w:r w:rsidRPr="00E20A1E">
        <w:rPr>
          <w:rFonts w:cs="Times New Roman"/>
          <w:lang w:val="cs-CZ"/>
        </w:rPr>
        <w:t>.</w:t>
      </w:r>
    </w:p>
    <w:p w14:paraId="31A2E40C" w14:textId="77777777" w:rsidR="004B09CF" w:rsidRPr="00E20A1E" w:rsidRDefault="004B09CF" w:rsidP="00114284">
      <w:pPr>
        <w:ind w:firstLine="0"/>
        <w:jc w:val="center"/>
        <w:rPr>
          <w:rFonts w:cs="Times New Roman"/>
          <w:lang w:val="cs-CZ"/>
        </w:rPr>
      </w:pPr>
    </w:p>
    <w:p w14:paraId="51137361" w14:textId="77777777" w:rsidR="004B09CF" w:rsidRPr="00E20A1E" w:rsidRDefault="004B09CF" w:rsidP="00114284">
      <w:pPr>
        <w:ind w:firstLine="0"/>
        <w:jc w:val="center"/>
        <w:rPr>
          <w:rFonts w:cs="Times New Roman"/>
          <w:lang w:val="cs-CZ"/>
        </w:rPr>
      </w:pPr>
    </w:p>
    <w:p w14:paraId="723E33F7" w14:textId="77777777" w:rsidR="000E001D" w:rsidRPr="00E20A1E" w:rsidRDefault="004B09CF" w:rsidP="000E001D">
      <w:pPr>
        <w:ind w:firstLine="0"/>
        <w:jc w:val="center"/>
        <w:rPr>
          <w:rFonts w:cs="Times New Roman"/>
          <w:b/>
          <w:sz w:val="36"/>
          <w:szCs w:val="36"/>
          <w:lang w:val="cs-CZ"/>
        </w:rPr>
      </w:pPr>
      <w:r w:rsidRPr="00E20A1E">
        <w:rPr>
          <w:rFonts w:cs="Times New Roman"/>
          <w:b/>
          <w:sz w:val="36"/>
          <w:szCs w:val="36"/>
          <w:lang w:val="cs-CZ"/>
        </w:rPr>
        <w:t>„HOSPODÁŘSKÁ ČINNOST"</w:t>
      </w:r>
      <w:bookmarkStart w:id="0" w:name="_Toc326577283"/>
    </w:p>
    <w:p w14:paraId="575C81DE" w14:textId="77777777" w:rsidR="000E001D" w:rsidRPr="00E20A1E" w:rsidRDefault="000E001D" w:rsidP="000E001D">
      <w:pPr>
        <w:ind w:firstLine="0"/>
        <w:jc w:val="center"/>
        <w:rPr>
          <w:rFonts w:cs="Times New Roman"/>
          <w:b/>
          <w:sz w:val="36"/>
          <w:szCs w:val="36"/>
          <w:lang w:val="cs-CZ"/>
        </w:rPr>
      </w:pPr>
    </w:p>
    <w:p w14:paraId="12EEF44C" w14:textId="77777777" w:rsidR="00694910" w:rsidRPr="00E20A1E" w:rsidRDefault="00694910" w:rsidP="000E001D">
      <w:pPr>
        <w:ind w:firstLine="0"/>
        <w:jc w:val="both"/>
        <w:rPr>
          <w:rFonts w:cs="Times New Roman"/>
          <w:b/>
          <w:sz w:val="36"/>
          <w:szCs w:val="36"/>
          <w:lang w:val="cs-CZ"/>
        </w:rPr>
      </w:pPr>
      <w:r w:rsidRPr="00E20A1E">
        <w:rPr>
          <w:rFonts w:cs="Times New Roman"/>
          <w:b/>
          <w:bCs/>
          <w:iCs/>
        </w:rPr>
        <w:t>IDENTIFIKAČNÍ ÚDAJE ZADAVATELE</w:t>
      </w:r>
      <w:bookmarkEnd w:id="0"/>
    </w:p>
    <w:p w14:paraId="741EC87F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Zadavatel:</w:t>
      </w:r>
      <w:r w:rsidRPr="00E20A1E">
        <w:rPr>
          <w:rFonts w:cs="Times New Roman"/>
          <w:lang w:val="cs-CZ"/>
        </w:rPr>
        <w:tab/>
      </w:r>
      <w:r w:rsidRPr="00E20A1E">
        <w:rPr>
          <w:rFonts w:cs="Times New Roman"/>
          <w:lang w:val="cs-CZ"/>
        </w:rPr>
        <w:tab/>
      </w:r>
      <w:r w:rsidRPr="00E20A1E">
        <w:rPr>
          <w:rFonts w:cs="Times New Roman"/>
          <w:lang w:val="cs-CZ"/>
        </w:rPr>
        <w:tab/>
        <w:t>Lesy města Chebu, s.r.o.</w:t>
      </w:r>
    </w:p>
    <w:p w14:paraId="5BFE9583" w14:textId="78742D02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Sídlo:</w:t>
      </w:r>
      <w:r w:rsidRPr="00E20A1E">
        <w:rPr>
          <w:rFonts w:cs="Times New Roman"/>
          <w:lang w:val="cs-CZ"/>
        </w:rPr>
        <w:tab/>
      </w:r>
      <w:r w:rsidRPr="00E20A1E">
        <w:rPr>
          <w:rFonts w:cs="Times New Roman"/>
          <w:lang w:val="cs-CZ"/>
        </w:rPr>
        <w:tab/>
      </w:r>
      <w:r w:rsidRPr="00E20A1E">
        <w:rPr>
          <w:rFonts w:cs="Times New Roman"/>
          <w:lang w:val="cs-CZ"/>
        </w:rPr>
        <w:tab/>
      </w:r>
      <w:r w:rsidR="007E2605" w:rsidRPr="00E20A1E">
        <w:rPr>
          <w:rFonts w:cs="Times New Roman"/>
          <w:lang w:val="cs-CZ"/>
        </w:rPr>
        <w:tab/>
      </w:r>
      <w:r w:rsidR="00D31D9F">
        <w:rPr>
          <w:rFonts w:cs="Times New Roman"/>
          <w:lang w:val="cs-CZ"/>
        </w:rPr>
        <w:t>n</w:t>
      </w:r>
      <w:r w:rsidR="00D31D9F" w:rsidRPr="00E20A1E">
        <w:rPr>
          <w:rFonts w:cs="Times New Roman"/>
          <w:lang w:val="cs-CZ"/>
        </w:rPr>
        <w:t xml:space="preserve">áměstí </w:t>
      </w:r>
      <w:r w:rsidRPr="00E20A1E">
        <w:rPr>
          <w:rFonts w:cs="Times New Roman"/>
          <w:lang w:val="cs-CZ"/>
        </w:rPr>
        <w:t>Krále Jiřího z Poděbrad 14, 350 02 Cheb</w:t>
      </w:r>
    </w:p>
    <w:p w14:paraId="50BAB9A6" w14:textId="7EBC1EB2" w:rsidR="004B09CF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IČ</w:t>
      </w:r>
      <w:r w:rsidR="00D31D9F">
        <w:rPr>
          <w:rFonts w:cs="Times New Roman"/>
          <w:lang w:val="cs-CZ"/>
        </w:rPr>
        <w:t>O</w:t>
      </w:r>
      <w:r w:rsidRPr="00E20A1E">
        <w:rPr>
          <w:rFonts w:cs="Times New Roman"/>
          <w:lang w:val="cs-CZ"/>
        </w:rPr>
        <w:t>:</w:t>
      </w:r>
      <w:r w:rsidRPr="00E20A1E">
        <w:rPr>
          <w:rFonts w:cs="Times New Roman"/>
          <w:lang w:val="cs-CZ"/>
        </w:rPr>
        <w:tab/>
      </w:r>
      <w:r w:rsidRPr="00E20A1E">
        <w:rPr>
          <w:rFonts w:cs="Times New Roman"/>
          <w:lang w:val="cs-CZ"/>
        </w:rPr>
        <w:tab/>
      </w:r>
      <w:r w:rsidRPr="00E20A1E">
        <w:rPr>
          <w:rFonts w:cs="Times New Roman"/>
          <w:lang w:val="cs-CZ"/>
        </w:rPr>
        <w:tab/>
      </w:r>
      <w:r w:rsidRPr="00E20A1E">
        <w:rPr>
          <w:rFonts w:cs="Times New Roman"/>
          <w:lang w:val="cs-CZ"/>
        </w:rPr>
        <w:tab/>
        <w:t>27965911</w:t>
      </w:r>
    </w:p>
    <w:p w14:paraId="26710733" w14:textId="77777777" w:rsidR="00A567AF" w:rsidRDefault="00A567AF" w:rsidP="00114284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DIČ: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CZ27965911</w:t>
      </w:r>
    </w:p>
    <w:p w14:paraId="592DE699" w14:textId="77777777" w:rsidR="00A567AF" w:rsidRDefault="00A567AF" w:rsidP="00114284">
      <w:pPr>
        <w:ind w:firstLine="0"/>
        <w:jc w:val="both"/>
        <w:rPr>
          <w:rFonts w:cs="Times New Roman"/>
          <w:lang w:val="cs-CZ"/>
        </w:rPr>
      </w:pPr>
    </w:p>
    <w:p w14:paraId="50F468D4" w14:textId="77777777" w:rsidR="00A567AF" w:rsidRPr="00A567AF" w:rsidRDefault="00A567AF" w:rsidP="00A567AF">
      <w:pPr>
        <w:ind w:firstLine="0"/>
        <w:jc w:val="both"/>
        <w:rPr>
          <w:rFonts w:cs="Times New Roman"/>
          <w:lang w:val="cs-CZ"/>
        </w:rPr>
      </w:pPr>
      <w:r w:rsidRPr="00A567AF">
        <w:rPr>
          <w:rFonts w:cs="Times New Roman"/>
          <w:lang w:val="cs-CZ"/>
        </w:rPr>
        <w:t xml:space="preserve">UST </w:t>
      </w:r>
      <w:proofErr w:type="spellStart"/>
      <w:r w:rsidRPr="00A567AF">
        <w:rPr>
          <w:rFonts w:cs="Times New Roman"/>
          <w:lang w:val="cs-CZ"/>
        </w:rPr>
        <w:t>Nr</w:t>
      </w:r>
      <w:proofErr w:type="spellEnd"/>
      <w:r w:rsidRPr="00A567AF">
        <w:rPr>
          <w:rFonts w:cs="Times New Roman"/>
          <w:lang w:val="cs-CZ"/>
        </w:rPr>
        <w:t>.</w:t>
      </w:r>
      <w:r>
        <w:rPr>
          <w:rFonts w:cs="Times New Roman"/>
          <w:lang w:val="cs-CZ"/>
        </w:rPr>
        <w:t>: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 w:rsidRPr="00A567AF">
        <w:rPr>
          <w:rFonts w:cs="Times New Roman"/>
          <w:lang w:val="cs-CZ"/>
        </w:rPr>
        <w:t>214/196/84489</w:t>
      </w:r>
    </w:p>
    <w:p w14:paraId="4B666069" w14:textId="77777777" w:rsidR="00A567AF" w:rsidRDefault="00A567AF" w:rsidP="00A567AF">
      <w:pPr>
        <w:ind w:firstLine="0"/>
        <w:jc w:val="both"/>
        <w:rPr>
          <w:rFonts w:cs="Times New Roman"/>
          <w:lang w:val="cs-CZ"/>
        </w:rPr>
      </w:pPr>
      <w:r w:rsidRPr="00A567AF">
        <w:rPr>
          <w:rFonts w:cs="Times New Roman"/>
          <w:lang w:val="cs-CZ"/>
        </w:rPr>
        <w:t>UST-Id-</w:t>
      </w:r>
      <w:proofErr w:type="spellStart"/>
      <w:r w:rsidRPr="00A567AF">
        <w:rPr>
          <w:rFonts w:cs="Times New Roman"/>
          <w:lang w:val="cs-CZ"/>
        </w:rPr>
        <w:t>Nr</w:t>
      </w:r>
      <w:proofErr w:type="spellEnd"/>
      <w:r w:rsidRPr="00A567AF">
        <w:rPr>
          <w:rFonts w:cs="Times New Roman"/>
          <w:lang w:val="cs-CZ"/>
        </w:rPr>
        <w:t>.: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 w:rsidRPr="00A567AF">
        <w:rPr>
          <w:rFonts w:cs="Times New Roman"/>
          <w:lang w:val="cs-CZ"/>
        </w:rPr>
        <w:t>DE289171258</w:t>
      </w:r>
    </w:p>
    <w:p w14:paraId="318D7C5B" w14:textId="77777777" w:rsidR="00A567AF" w:rsidRPr="00E20A1E" w:rsidRDefault="00A567AF" w:rsidP="00114284">
      <w:pPr>
        <w:ind w:firstLine="0"/>
        <w:jc w:val="both"/>
        <w:rPr>
          <w:rFonts w:cs="Times New Roman"/>
          <w:lang w:val="cs-CZ"/>
        </w:rPr>
      </w:pPr>
    </w:p>
    <w:p w14:paraId="1BE86B3B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Osoba oprávněná</w:t>
      </w:r>
    </w:p>
    <w:p w14:paraId="3E666471" w14:textId="1BEFA9D4" w:rsidR="004B09CF" w:rsidRPr="00E17BF2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jednat za zadavatele:</w:t>
      </w:r>
      <w:r w:rsidRPr="00E20A1E">
        <w:rPr>
          <w:rFonts w:cs="Times New Roman"/>
          <w:lang w:val="cs-CZ"/>
        </w:rPr>
        <w:tab/>
      </w:r>
      <w:r w:rsidR="007E2605" w:rsidRPr="00E20A1E">
        <w:rPr>
          <w:rFonts w:cs="Times New Roman"/>
          <w:lang w:val="cs-CZ"/>
        </w:rPr>
        <w:tab/>
      </w:r>
      <w:r w:rsidR="005E6410">
        <w:t xml:space="preserve">Bc. David </w:t>
      </w:r>
      <w:proofErr w:type="spellStart"/>
      <w:proofErr w:type="gramStart"/>
      <w:r w:rsidR="005E6410" w:rsidRPr="00E17BF2">
        <w:t>Váchal</w:t>
      </w:r>
      <w:proofErr w:type="spellEnd"/>
      <w:r w:rsidR="005E6410" w:rsidRPr="00E17BF2">
        <w:t xml:space="preserve"> </w:t>
      </w:r>
      <w:r w:rsidRPr="00E17BF2">
        <w:rPr>
          <w:rFonts w:cs="Times New Roman"/>
          <w:lang w:val="cs-CZ"/>
        </w:rPr>
        <w:t>,</w:t>
      </w:r>
      <w:proofErr w:type="gramEnd"/>
      <w:r w:rsidRPr="00E17BF2">
        <w:rPr>
          <w:rFonts w:cs="Times New Roman"/>
          <w:lang w:val="cs-CZ"/>
        </w:rPr>
        <w:t xml:space="preserve"> jednatel</w:t>
      </w:r>
    </w:p>
    <w:p w14:paraId="79280AC1" w14:textId="77777777" w:rsidR="004B09CF" w:rsidRPr="00E17BF2" w:rsidRDefault="004B09CF" w:rsidP="00114284">
      <w:pPr>
        <w:ind w:firstLine="0"/>
        <w:jc w:val="both"/>
        <w:rPr>
          <w:rFonts w:cs="Times New Roman"/>
          <w:lang w:val="cs-CZ"/>
        </w:rPr>
      </w:pPr>
      <w:r w:rsidRPr="00E17BF2">
        <w:rPr>
          <w:rFonts w:cs="Times New Roman"/>
          <w:lang w:val="cs-CZ"/>
        </w:rPr>
        <w:t xml:space="preserve"> </w:t>
      </w:r>
    </w:p>
    <w:p w14:paraId="103187CD" w14:textId="77777777" w:rsidR="004B09CF" w:rsidRPr="00E17BF2" w:rsidRDefault="00E20A1E" w:rsidP="00114284">
      <w:pPr>
        <w:ind w:firstLine="0"/>
        <w:jc w:val="both"/>
        <w:rPr>
          <w:rFonts w:cs="Times New Roman"/>
          <w:lang w:val="cs-CZ"/>
        </w:rPr>
      </w:pPr>
      <w:r w:rsidRPr="00E17BF2">
        <w:rPr>
          <w:rFonts w:cs="Times New Roman"/>
          <w:lang w:val="cs-CZ"/>
        </w:rPr>
        <w:t>Kontaktní osoby zadavatele:</w:t>
      </w:r>
    </w:p>
    <w:p w14:paraId="57337659" w14:textId="5452E67B" w:rsidR="004B09CF" w:rsidRPr="00E17BF2" w:rsidRDefault="004B09CF" w:rsidP="00114284">
      <w:pPr>
        <w:ind w:firstLine="0"/>
        <w:jc w:val="both"/>
        <w:rPr>
          <w:rFonts w:cs="Times New Roman"/>
          <w:lang w:val="cs-CZ"/>
        </w:rPr>
      </w:pPr>
      <w:r w:rsidRPr="00E17BF2">
        <w:rPr>
          <w:rFonts w:cs="Times New Roman"/>
          <w:lang w:val="cs-CZ"/>
        </w:rPr>
        <w:t>hlediska administrativního:</w:t>
      </w:r>
      <w:r w:rsidRPr="00E17BF2">
        <w:rPr>
          <w:rFonts w:cs="Times New Roman"/>
          <w:lang w:val="cs-CZ"/>
        </w:rPr>
        <w:tab/>
      </w:r>
      <w:r w:rsidR="005E6410" w:rsidRPr="00E17BF2">
        <w:t xml:space="preserve">Bc. David </w:t>
      </w:r>
      <w:proofErr w:type="spellStart"/>
      <w:proofErr w:type="gramStart"/>
      <w:r w:rsidR="005E6410" w:rsidRPr="00E17BF2">
        <w:t>Váchal</w:t>
      </w:r>
      <w:proofErr w:type="spellEnd"/>
      <w:r w:rsidR="005E6410" w:rsidRPr="00E17BF2">
        <w:t xml:space="preserve"> </w:t>
      </w:r>
      <w:r w:rsidRPr="00E17BF2">
        <w:rPr>
          <w:rFonts w:cs="Times New Roman"/>
          <w:lang w:val="cs-CZ"/>
        </w:rPr>
        <w:t>,</w:t>
      </w:r>
      <w:proofErr w:type="gramEnd"/>
      <w:r w:rsidRPr="00E17BF2">
        <w:rPr>
          <w:rFonts w:cs="Times New Roman"/>
          <w:lang w:val="cs-CZ"/>
        </w:rPr>
        <w:t xml:space="preserve"> jednatel </w:t>
      </w:r>
    </w:p>
    <w:p w14:paraId="6C501AFB" w14:textId="0B60ECEE" w:rsidR="004B09CF" w:rsidRPr="00E17BF2" w:rsidRDefault="004B09CF" w:rsidP="00114284">
      <w:pPr>
        <w:ind w:firstLine="0"/>
        <w:jc w:val="both"/>
        <w:rPr>
          <w:rFonts w:cs="Times New Roman"/>
          <w:lang w:val="cs-CZ"/>
        </w:rPr>
      </w:pPr>
      <w:r w:rsidRPr="00E17BF2">
        <w:rPr>
          <w:rFonts w:cs="Times New Roman"/>
          <w:lang w:val="cs-CZ"/>
        </w:rPr>
        <w:t>Telefon:</w:t>
      </w:r>
      <w:r w:rsidRPr="00E17BF2">
        <w:rPr>
          <w:rFonts w:cs="Times New Roman"/>
          <w:lang w:val="cs-CZ"/>
        </w:rPr>
        <w:tab/>
      </w:r>
      <w:r w:rsidRPr="00E17BF2">
        <w:rPr>
          <w:rFonts w:cs="Times New Roman"/>
          <w:lang w:val="cs-CZ"/>
        </w:rPr>
        <w:tab/>
      </w:r>
      <w:r w:rsidRPr="00E17BF2">
        <w:rPr>
          <w:rFonts w:cs="Times New Roman"/>
          <w:lang w:val="cs-CZ"/>
        </w:rPr>
        <w:tab/>
        <w:t xml:space="preserve">+420 </w:t>
      </w:r>
      <w:r w:rsidR="00E17BF2" w:rsidRPr="00E17BF2">
        <w:rPr>
          <w:rFonts w:cs="Arial"/>
          <w:b/>
          <w:bCs/>
          <w:color w:val="1F497D"/>
        </w:rPr>
        <w:t>773 778 025</w:t>
      </w:r>
      <w:r w:rsidR="00E17BF2" w:rsidRPr="00E17BF2">
        <w:rPr>
          <w:rFonts w:ascii="Arial" w:hAnsi="Arial" w:cs="Arial"/>
          <w:b/>
          <w:bCs/>
          <w:color w:val="1F497D"/>
        </w:rPr>
        <w:t xml:space="preserve"> </w:t>
      </w:r>
    </w:p>
    <w:p w14:paraId="5828098A" w14:textId="206E1DAF" w:rsidR="004B09CF" w:rsidRDefault="004B09CF" w:rsidP="00114284">
      <w:pPr>
        <w:ind w:firstLine="0"/>
        <w:jc w:val="both"/>
        <w:rPr>
          <w:rFonts w:cs="Times New Roman"/>
          <w:lang w:val="cs-CZ"/>
        </w:rPr>
      </w:pPr>
      <w:r w:rsidRPr="00E17BF2">
        <w:rPr>
          <w:rFonts w:cs="Times New Roman"/>
          <w:lang w:val="cs-CZ"/>
        </w:rPr>
        <w:t>Email:</w:t>
      </w:r>
      <w:r w:rsidRPr="00E17BF2">
        <w:rPr>
          <w:rFonts w:cs="Times New Roman"/>
          <w:lang w:val="cs-CZ"/>
        </w:rPr>
        <w:tab/>
      </w:r>
      <w:r w:rsidRPr="00E17BF2">
        <w:rPr>
          <w:rFonts w:cs="Times New Roman"/>
          <w:lang w:val="cs-CZ"/>
        </w:rPr>
        <w:tab/>
      </w:r>
      <w:r w:rsidRPr="00E17BF2">
        <w:rPr>
          <w:rFonts w:cs="Times New Roman"/>
          <w:lang w:val="cs-CZ"/>
        </w:rPr>
        <w:tab/>
      </w:r>
      <w:r w:rsidRPr="00E17BF2">
        <w:rPr>
          <w:rFonts w:cs="Times New Roman"/>
          <w:lang w:val="cs-CZ"/>
        </w:rPr>
        <w:tab/>
        <w:t>lesycheb@centrum.cz</w:t>
      </w:r>
    </w:p>
    <w:p w14:paraId="1302E4CD" w14:textId="77777777" w:rsidR="00E20A1E" w:rsidRDefault="00E20A1E" w:rsidP="00114284">
      <w:pPr>
        <w:ind w:firstLine="0"/>
        <w:jc w:val="both"/>
        <w:rPr>
          <w:rFonts w:cs="Times New Roman"/>
          <w:lang w:val="cs-CZ"/>
        </w:rPr>
      </w:pPr>
    </w:p>
    <w:p w14:paraId="71105500" w14:textId="77777777" w:rsidR="00E20A1E" w:rsidRPr="00E20A1E" w:rsidRDefault="00E20A1E" w:rsidP="00E20A1E">
      <w:pPr>
        <w:ind w:firstLine="0"/>
        <w:jc w:val="both"/>
        <w:rPr>
          <w:rFonts w:cs="Times New Roman"/>
          <w:b/>
          <w:bCs/>
          <w:lang w:val="cs-CZ"/>
        </w:rPr>
      </w:pPr>
      <w:r w:rsidRPr="00E20A1E">
        <w:rPr>
          <w:rFonts w:cs="Times New Roman"/>
          <w:b/>
          <w:bCs/>
          <w:lang w:val="cs-CZ"/>
        </w:rPr>
        <w:t xml:space="preserve">Zastoupení zadavatele </w:t>
      </w:r>
    </w:p>
    <w:p w14:paraId="1A99DA9C" w14:textId="77777777" w:rsidR="00E20A1E" w:rsidRDefault="00E20A1E" w:rsidP="00E20A1E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Zadavatel se rozhodl, v souladu s § 151 zákona č. 137/2006 Sb., o veřejných zakázkách v platném znění (dále jen „</w:t>
      </w:r>
      <w:r w:rsidR="00D16BEB">
        <w:rPr>
          <w:rFonts w:cs="Times New Roman"/>
          <w:lang w:val="cs-CZ"/>
        </w:rPr>
        <w:t>ZVZ</w:t>
      </w:r>
      <w:r w:rsidRPr="00E20A1E">
        <w:rPr>
          <w:rFonts w:cs="Times New Roman"/>
          <w:lang w:val="cs-CZ"/>
        </w:rPr>
        <w:t xml:space="preserve">“), nechat se zastoupit při výkonu práv a povinností podle </w:t>
      </w:r>
      <w:r w:rsidR="00D16BEB">
        <w:rPr>
          <w:rFonts w:cs="Times New Roman"/>
          <w:lang w:val="cs-CZ"/>
        </w:rPr>
        <w:t>ZVZ</w:t>
      </w:r>
      <w:r w:rsidRPr="00E20A1E">
        <w:rPr>
          <w:rFonts w:cs="Times New Roman"/>
          <w:lang w:val="cs-CZ"/>
        </w:rPr>
        <w:t xml:space="preserve"> souvisejících se zadávacím řízením osobou níže uvedeného </w:t>
      </w:r>
      <w:r w:rsidR="00E406E9">
        <w:rPr>
          <w:rFonts w:cs="Times New Roman"/>
          <w:lang w:val="cs-CZ"/>
        </w:rPr>
        <w:t>zástupce</w:t>
      </w:r>
      <w:r w:rsidRPr="00E20A1E">
        <w:rPr>
          <w:rFonts w:cs="Times New Roman"/>
          <w:lang w:val="cs-CZ"/>
        </w:rPr>
        <w:t xml:space="preserve">. </w:t>
      </w:r>
      <w:r w:rsidR="00E406E9">
        <w:rPr>
          <w:rFonts w:cs="Times New Roman"/>
          <w:lang w:val="cs-CZ"/>
        </w:rPr>
        <w:t>Zástupce</w:t>
      </w:r>
      <w:r w:rsidRPr="00E20A1E">
        <w:rPr>
          <w:rFonts w:cs="Times New Roman"/>
          <w:lang w:val="cs-CZ"/>
        </w:rPr>
        <w:t xml:space="preserve"> splňuje požadavek nepodjatosti podle § 74 odst. 7 </w:t>
      </w:r>
      <w:r w:rsidR="00D16BEB">
        <w:rPr>
          <w:rFonts w:cs="Times New Roman"/>
          <w:lang w:val="cs-CZ"/>
        </w:rPr>
        <w:t>ZVZ</w:t>
      </w:r>
      <w:r w:rsidRPr="00E20A1E">
        <w:rPr>
          <w:rFonts w:cs="Times New Roman"/>
          <w:lang w:val="cs-CZ"/>
        </w:rPr>
        <w:t xml:space="preserve"> a žádným způsobem se předmětného zadávacího řízení neúčastní. </w:t>
      </w:r>
      <w:r w:rsidR="00E406E9">
        <w:rPr>
          <w:rFonts w:cs="Times New Roman"/>
          <w:lang w:val="cs-CZ"/>
        </w:rPr>
        <w:t>Zástupce</w:t>
      </w:r>
      <w:r w:rsidRPr="00E20A1E">
        <w:rPr>
          <w:rFonts w:cs="Times New Roman"/>
          <w:lang w:val="cs-CZ"/>
        </w:rPr>
        <w:t xml:space="preserve"> zadavatele pro zadání veřejné zakázky je zmocněn zadavatelem k výkonu zadavatelských činností. </w:t>
      </w:r>
      <w:r w:rsidR="00E406E9">
        <w:rPr>
          <w:rFonts w:cs="Times New Roman"/>
          <w:lang w:val="cs-CZ"/>
        </w:rPr>
        <w:t>Zástupce</w:t>
      </w:r>
      <w:r w:rsidRPr="00E20A1E">
        <w:rPr>
          <w:rFonts w:cs="Times New Roman"/>
          <w:lang w:val="cs-CZ"/>
        </w:rPr>
        <w:t xml:space="preserve"> je tak zmocněn k veškerým úkonům souvisejícím se zajištěním průběhu zadávacího řízení, a to však s vyloučením činností uvedených v § 151 odst. 2 </w:t>
      </w:r>
      <w:r w:rsidR="00D16BEB">
        <w:rPr>
          <w:rFonts w:cs="Times New Roman"/>
          <w:lang w:val="cs-CZ"/>
        </w:rPr>
        <w:t>ZVZ</w:t>
      </w:r>
      <w:r w:rsidRPr="00E20A1E">
        <w:rPr>
          <w:rFonts w:cs="Times New Roman"/>
          <w:lang w:val="cs-CZ"/>
        </w:rPr>
        <w:t>.</w:t>
      </w:r>
    </w:p>
    <w:p w14:paraId="1B646505" w14:textId="77777777" w:rsidR="00E20A1E" w:rsidRDefault="00E20A1E" w:rsidP="00114284">
      <w:pPr>
        <w:ind w:firstLine="0"/>
        <w:jc w:val="both"/>
        <w:rPr>
          <w:rFonts w:cs="Times New Roman"/>
          <w:lang w:val="cs-CZ"/>
        </w:rPr>
      </w:pPr>
    </w:p>
    <w:p w14:paraId="75843C31" w14:textId="77777777" w:rsidR="00E20A1E" w:rsidRPr="00E20A1E" w:rsidRDefault="00E20A1E" w:rsidP="00114284">
      <w:pPr>
        <w:ind w:firstLine="0"/>
        <w:jc w:val="both"/>
        <w:rPr>
          <w:rFonts w:cs="Times New Roman"/>
          <w:b/>
          <w:lang w:val="cs-CZ"/>
        </w:rPr>
      </w:pPr>
      <w:r w:rsidRPr="00E20A1E">
        <w:rPr>
          <w:rFonts w:cs="Times New Roman"/>
          <w:b/>
          <w:lang w:val="cs-CZ"/>
        </w:rPr>
        <w:t>Zástupce zadavatele:</w:t>
      </w:r>
    </w:p>
    <w:p w14:paraId="6D0619A9" w14:textId="77777777" w:rsidR="00E20A1E" w:rsidRDefault="00E20A1E" w:rsidP="00114284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Společnost: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LEGRO CONSULT s.r.o.</w:t>
      </w:r>
    </w:p>
    <w:p w14:paraId="1E135DF6" w14:textId="77777777" w:rsidR="00E20A1E" w:rsidRDefault="00E20A1E" w:rsidP="00114284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Kontaktní osoba: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Ing. Michal Novák</w:t>
      </w:r>
    </w:p>
    <w:p w14:paraId="680859B1" w14:textId="77777777" w:rsidR="00E20A1E" w:rsidRDefault="00E20A1E" w:rsidP="00114284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Adresa: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U Výstaviště 1485, České Budějovice, PSČ: 370 05</w:t>
      </w:r>
    </w:p>
    <w:p w14:paraId="2365C567" w14:textId="77777777" w:rsidR="00E20A1E" w:rsidRDefault="00E20A1E" w:rsidP="00114284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Telefon: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+420 775572247</w:t>
      </w:r>
    </w:p>
    <w:p w14:paraId="1252BBB0" w14:textId="77777777" w:rsidR="00E20A1E" w:rsidRDefault="00E20A1E" w:rsidP="00114284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Email: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novak@legroconsult.cz</w:t>
      </w:r>
    </w:p>
    <w:p w14:paraId="0AF71C6B" w14:textId="77777777" w:rsidR="004B09CF" w:rsidRPr="00E20A1E" w:rsidRDefault="00E406E9" w:rsidP="00114284">
      <w:pPr>
        <w:ind w:firstLine="0"/>
        <w:jc w:val="both"/>
        <w:rPr>
          <w:rFonts w:cs="Times New Roman"/>
          <w:b/>
          <w:sz w:val="28"/>
          <w:szCs w:val="28"/>
          <w:u w:val="single"/>
          <w:lang w:val="cs-CZ"/>
        </w:rPr>
      </w:pPr>
      <w:r>
        <w:rPr>
          <w:rFonts w:cs="Times New Roman"/>
          <w:lang w:val="cs-CZ"/>
        </w:rPr>
        <w:br w:type="column"/>
      </w:r>
      <w:r w:rsidR="004B09CF" w:rsidRPr="00E20A1E">
        <w:rPr>
          <w:rFonts w:cs="Times New Roman"/>
          <w:b/>
          <w:sz w:val="28"/>
          <w:szCs w:val="28"/>
          <w:u w:val="single"/>
          <w:lang w:val="cs-CZ"/>
        </w:rPr>
        <w:lastRenderedPageBreak/>
        <w:t>1. Vymezení předmětu plnění veřejné zakázky</w:t>
      </w:r>
    </w:p>
    <w:p w14:paraId="4509E14E" w14:textId="77777777" w:rsidR="007E2605" w:rsidRPr="00E20A1E" w:rsidRDefault="007E2605" w:rsidP="00114284">
      <w:pPr>
        <w:ind w:firstLine="0"/>
        <w:jc w:val="both"/>
        <w:rPr>
          <w:rFonts w:cs="Times New Roman"/>
          <w:lang w:val="cs-CZ"/>
        </w:rPr>
      </w:pPr>
    </w:p>
    <w:p w14:paraId="27153C2A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Účelem zadávacího řízení je uzavření rámcové smlouvy s maximál</w:t>
      </w:r>
      <w:r w:rsidR="007E2605" w:rsidRPr="00E20A1E">
        <w:rPr>
          <w:rFonts w:cs="Times New Roman"/>
          <w:lang w:val="cs-CZ"/>
        </w:rPr>
        <w:t xml:space="preserve">ně </w:t>
      </w:r>
      <w:r w:rsidR="002F3416" w:rsidRPr="00E20A1E">
        <w:rPr>
          <w:rFonts w:cs="Times New Roman"/>
          <w:lang w:val="cs-CZ"/>
        </w:rPr>
        <w:t>22</w:t>
      </w:r>
      <w:r w:rsidR="007E2605" w:rsidRPr="00E20A1E">
        <w:rPr>
          <w:rFonts w:cs="Times New Roman"/>
          <w:lang w:val="cs-CZ"/>
        </w:rPr>
        <w:t xml:space="preserve"> dodavateli ve smyslu § 89 </w:t>
      </w:r>
      <w:r w:rsidRPr="00E20A1E">
        <w:rPr>
          <w:rFonts w:cs="Times New Roman"/>
          <w:lang w:val="cs-CZ"/>
        </w:rPr>
        <w:t xml:space="preserve">odst. 1 a 2 </w:t>
      </w:r>
      <w:r w:rsidR="00D16BEB">
        <w:rPr>
          <w:rFonts w:cs="Times New Roman"/>
          <w:lang w:val="cs-CZ"/>
        </w:rPr>
        <w:t>ZVZ</w:t>
      </w:r>
      <w:r w:rsidRPr="00E20A1E">
        <w:rPr>
          <w:rFonts w:cs="Times New Roman"/>
          <w:lang w:val="cs-CZ"/>
        </w:rPr>
        <w:t>.</w:t>
      </w:r>
    </w:p>
    <w:p w14:paraId="74B1CE07" w14:textId="77777777" w:rsidR="007E2605" w:rsidRPr="00E20A1E" w:rsidRDefault="007E2605" w:rsidP="00114284">
      <w:pPr>
        <w:ind w:firstLine="0"/>
        <w:jc w:val="both"/>
        <w:rPr>
          <w:rFonts w:cs="Times New Roman"/>
          <w:lang w:val="cs-CZ"/>
        </w:rPr>
      </w:pPr>
    </w:p>
    <w:p w14:paraId="6439DA47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Předmětem zadávacího řízení jsou níže specifikované </w:t>
      </w:r>
      <w:r w:rsidR="007E2605" w:rsidRPr="00E20A1E">
        <w:rPr>
          <w:rFonts w:cs="Times New Roman"/>
          <w:lang w:val="cs-CZ"/>
        </w:rPr>
        <w:t>hospodářské činnosti</w:t>
      </w:r>
      <w:r w:rsidRPr="00E20A1E">
        <w:rPr>
          <w:rFonts w:cs="Times New Roman"/>
          <w:lang w:val="cs-CZ"/>
        </w:rPr>
        <w:t xml:space="preserve"> v lesní</w:t>
      </w:r>
      <w:r w:rsidR="007E2605" w:rsidRPr="00E20A1E">
        <w:rPr>
          <w:rFonts w:cs="Times New Roman"/>
          <w:lang w:val="cs-CZ"/>
        </w:rPr>
        <w:t xml:space="preserve">ch hospodářských celcích </w:t>
      </w:r>
      <w:r w:rsidRPr="00E20A1E">
        <w:rPr>
          <w:rFonts w:cs="Times New Roman"/>
          <w:lang w:val="cs-CZ"/>
        </w:rPr>
        <w:t>„Lesy města Chebu"</w:t>
      </w:r>
      <w:r w:rsidR="007E2605" w:rsidRPr="00E20A1E">
        <w:rPr>
          <w:rFonts w:cs="Times New Roman"/>
          <w:lang w:val="cs-CZ"/>
        </w:rPr>
        <w:t xml:space="preserve"> a “</w:t>
      </w:r>
      <w:proofErr w:type="spellStart"/>
      <w:r w:rsidR="007E2605" w:rsidRPr="00E20A1E">
        <w:rPr>
          <w:rFonts w:cs="Times New Roman"/>
          <w:lang w:val="cs-CZ"/>
        </w:rPr>
        <w:t>Stadtwald</w:t>
      </w:r>
      <w:proofErr w:type="spellEnd"/>
      <w:r w:rsidR="007E2605" w:rsidRPr="00E20A1E">
        <w:rPr>
          <w:rFonts w:cs="Times New Roman"/>
          <w:lang w:val="cs-CZ"/>
        </w:rPr>
        <w:t xml:space="preserve"> Eger</w:t>
      </w:r>
      <w:r w:rsidR="002F3416" w:rsidRPr="00E20A1E">
        <w:rPr>
          <w:rFonts w:cs="Times New Roman"/>
          <w:lang w:val="cs-CZ"/>
        </w:rPr>
        <w:t>“</w:t>
      </w:r>
      <w:r w:rsidRPr="00E20A1E">
        <w:rPr>
          <w:rFonts w:cs="Times New Roman"/>
          <w:lang w:val="cs-CZ"/>
        </w:rPr>
        <w:t>:</w:t>
      </w:r>
    </w:p>
    <w:p w14:paraId="1A77B9D3" w14:textId="77777777" w:rsidR="00114284" w:rsidRPr="00E20A1E" w:rsidRDefault="00114284" w:rsidP="00114284">
      <w:pPr>
        <w:ind w:firstLine="0"/>
        <w:jc w:val="both"/>
        <w:rPr>
          <w:rFonts w:cs="Times New Roman"/>
          <w:lang w:val="cs-CZ"/>
        </w:rPr>
      </w:pPr>
    </w:p>
    <w:p w14:paraId="7E2099EE" w14:textId="77777777" w:rsidR="00114284" w:rsidRPr="00E20A1E" w:rsidRDefault="00114284" w:rsidP="00C90B9D">
      <w:pPr>
        <w:pStyle w:val="ListParagraph"/>
        <w:numPr>
          <w:ilvl w:val="1"/>
          <w:numId w:val="1"/>
        </w:numPr>
        <w:jc w:val="both"/>
        <w:rPr>
          <w:rFonts w:cs="Times New Roman"/>
          <w:b/>
          <w:sz w:val="28"/>
          <w:szCs w:val="28"/>
          <w:lang w:val="cs-CZ"/>
        </w:rPr>
      </w:pPr>
      <w:r w:rsidRPr="00E20A1E">
        <w:rPr>
          <w:rFonts w:cs="Times New Roman"/>
          <w:b/>
          <w:sz w:val="28"/>
          <w:szCs w:val="28"/>
          <w:lang w:val="cs-CZ"/>
        </w:rPr>
        <w:t>PĚSTEBNÍ ČINNOST:</w:t>
      </w:r>
    </w:p>
    <w:p w14:paraId="43BE4E33" w14:textId="77777777" w:rsidR="007E2605" w:rsidRPr="00E20A1E" w:rsidRDefault="007E2605" w:rsidP="00114284">
      <w:pPr>
        <w:ind w:firstLine="0"/>
        <w:jc w:val="both"/>
        <w:rPr>
          <w:rFonts w:cs="Times New Roman"/>
          <w:lang w:val="cs-CZ"/>
        </w:rPr>
      </w:pPr>
    </w:p>
    <w:p w14:paraId="76CAD56A" w14:textId="77777777" w:rsidR="004B09CF" w:rsidRPr="00E20A1E" w:rsidRDefault="004B09CF" w:rsidP="00114284">
      <w:pPr>
        <w:pStyle w:val="ListParagraph"/>
        <w:numPr>
          <w:ilvl w:val="2"/>
          <w:numId w:val="1"/>
        </w:numPr>
        <w:jc w:val="both"/>
        <w:rPr>
          <w:rFonts w:cs="Times New Roman"/>
          <w:b/>
          <w:sz w:val="24"/>
          <w:szCs w:val="24"/>
          <w:lang w:val="cs-CZ"/>
        </w:rPr>
      </w:pPr>
      <w:r w:rsidRPr="00E20A1E">
        <w:rPr>
          <w:rFonts w:cs="Times New Roman"/>
          <w:b/>
          <w:sz w:val="24"/>
          <w:szCs w:val="24"/>
          <w:lang w:val="cs-CZ"/>
        </w:rPr>
        <w:t>Obnova lesa:</w:t>
      </w:r>
    </w:p>
    <w:p w14:paraId="5E6A2A02" w14:textId="77777777" w:rsidR="007E2605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Předmětem je první i opakovaná výsadba sadebního materiálu. Sadeb</w:t>
      </w:r>
      <w:r w:rsidR="007E2605" w:rsidRPr="00E20A1E">
        <w:rPr>
          <w:rFonts w:cs="Times New Roman"/>
          <w:lang w:val="cs-CZ"/>
        </w:rPr>
        <w:t xml:space="preserve">ní materiál zajistí zadavatel a </w:t>
      </w:r>
      <w:r w:rsidRPr="00E20A1E">
        <w:rPr>
          <w:rFonts w:cs="Times New Roman"/>
          <w:lang w:val="cs-CZ"/>
        </w:rPr>
        <w:t xml:space="preserve">rovněž určí místo jeho výsadby. </w:t>
      </w:r>
    </w:p>
    <w:p w14:paraId="29DA7B26" w14:textId="77777777" w:rsidR="00C96F8B" w:rsidRPr="00E20A1E" w:rsidRDefault="00C96F8B" w:rsidP="00114284">
      <w:pPr>
        <w:ind w:firstLine="0"/>
        <w:jc w:val="both"/>
        <w:rPr>
          <w:rFonts w:cs="Times New Roman"/>
          <w:lang w:val="cs-CZ"/>
        </w:rPr>
      </w:pPr>
    </w:p>
    <w:p w14:paraId="3DB33446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C0DD2">
        <w:rPr>
          <w:rFonts w:cs="Times New Roman"/>
          <w:lang w:val="cs-CZ"/>
        </w:rPr>
        <w:t xml:space="preserve">Předpokládaný objem prací je cca </w:t>
      </w:r>
      <w:r w:rsidR="001A0418">
        <w:rPr>
          <w:rFonts w:cs="Times New Roman"/>
          <w:lang w:val="cs-CZ"/>
        </w:rPr>
        <w:t>80</w:t>
      </w:r>
      <w:r w:rsidRPr="00EC0DD2">
        <w:rPr>
          <w:rFonts w:cs="Times New Roman"/>
          <w:lang w:val="cs-CZ"/>
        </w:rPr>
        <w:t>ha výsadby vč. výsadby opakované.</w:t>
      </w:r>
    </w:p>
    <w:p w14:paraId="1EE9489C" w14:textId="77777777" w:rsidR="007E2605" w:rsidRPr="00E20A1E" w:rsidRDefault="007E2605" w:rsidP="00114284">
      <w:pPr>
        <w:ind w:firstLine="0"/>
        <w:jc w:val="both"/>
        <w:rPr>
          <w:rFonts w:cs="Times New Roman"/>
          <w:lang w:val="cs-CZ"/>
        </w:rPr>
      </w:pPr>
    </w:p>
    <w:p w14:paraId="769340B7" w14:textId="77777777" w:rsidR="004B09CF" w:rsidRPr="00E20A1E" w:rsidRDefault="004B09CF" w:rsidP="00114284">
      <w:pPr>
        <w:pStyle w:val="ListParagraph"/>
        <w:numPr>
          <w:ilvl w:val="2"/>
          <w:numId w:val="1"/>
        </w:numPr>
        <w:jc w:val="both"/>
        <w:rPr>
          <w:rFonts w:cs="Times New Roman"/>
          <w:b/>
          <w:sz w:val="24"/>
          <w:szCs w:val="24"/>
          <w:lang w:val="cs-CZ"/>
        </w:rPr>
      </w:pPr>
      <w:r w:rsidRPr="00E20A1E">
        <w:rPr>
          <w:rFonts w:cs="Times New Roman"/>
          <w:b/>
          <w:sz w:val="24"/>
          <w:szCs w:val="24"/>
          <w:lang w:val="cs-CZ"/>
        </w:rPr>
        <w:t>Ochrana lesních kultur:</w:t>
      </w:r>
    </w:p>
    <w:p w14:paraId="0A26A797" w14:textId="77777777" w:rsidR="001A0418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Předmětem je komplexní činnost ochrany lesních kultur od ošlapávání, ožínání, postřiky repelentními prostředky (letní i zimní), postřiky proti klikorohu až po realizaci</w:t>
      </w:r>
      <w:r w:rsidR="007E2605" w:rsidRPr="00E20A1E">
        <w:rPr>
          <w:rFonts w:cs="Times New Roman"/>
          <w:lang w:val="cs-CZ"/>
        </w:rPr>
        <w:t xml:space="preserve"> </w:t>
      </w:r>
      <w:r w:rsidR="00BE04F2">
        <w:rPr>
          <w:rFonts w:cs="Times New Roman"/>
          <w:lang w:val="cs-CZ"/>
        </w:rPr>
        <w:t>individuá</w:t>
      </w:r>
      <w:r w:rsidRPr="00E20A1E">
        <w:rPr>
          <w:rFonts w:cs="Times New Roman"/>
          <w:lang w:val="cs-CZ"/>
        </w:rPr>
        <w:t>lních ochran (svařované pletivo). Materiál na ochranu mladých lesních porostů zajistí zadavatel.</w:t>
      </w:r>
    </w:p>
    <w:p w14:paraId="07F8101E" w14:textId="77777777" w:rsidR="007E2605" w:rsidRPr="00E20A1E" w:rsidRDefault="007E2605" w:rsidP="00114284">
      <w:pPr>
        <w:ind w:firstLine="0"/>
        <w:jc w:val="both"/>
        <w:rPr>
          <w:rFonts w:cs="Times New Roman"/>
          <w:lang w:val="cs-CZ"/>
        </w:rPr>
      </w:pPr>
    </w:p>
    <w:p w14:paraId="528F1495" w14:textId="77777777" w:rsidR="004B09CF" w:rsidRPr="00EC0DD2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Předpokládaný objem prací </w:t>
      </w:r>
      <w:r w:rsidRPr="00EC0DD2">
        <w:rPr>
          <w:rFonts w:cs="Times New Roman"/>
          <w:lang w:val="cs-CZ"/>
        </w:rPr>
        <w:t xml:space="preserve">je cca </w:t>
      </w:r>
      <w:r w:rsidR="001A0418">
        <w:rPr>
          <w:rFonts w:cs="Times New Roman"/>
          <w:lang w:val="cs-CZ"/>
        </w:rPr>
        <w:t>650</w:t>
      </w:r>
      <w:r w:rsidRPr="00EC0DD2">
        <w:rPr>
          <w:rFonts w:cs="Times New Roman"/>
          <w:lang w:val="cs-CZ"/>
        </w:rPr>
        <w:t>ha.</w:t>
      </w:r>
    </w:p>
    <w:p w14:paraId="56156F1F" w14:textId="77777777" w:rsidR="00114284" w:rsidRPr="00E20A1E" w:rsidRDefault="00114284" w:rsidP="00114284">
      <w:pPr>
        <w:ind w:firstLine="0"/>
        <w:jc w:val="both"/>
        <w:rPr>
          <w:rFonts w:cs="Times New Roman"/>
          <w:lang w:val="cs-CZ"/>
        </w:rPr>
      </w:pPr>
    </w:p>
    <w:p w14:paraId="0F54CDAF" w14:textId="77777777" w:rsidR="004B09CF" w:rsidRPr="00E20A1E" w:rsidRDefault="004B09CF" w:rsidP="00114284">
      <w:pPr>
        <w:pStyle w:val="ListParagraph"/>
        <w:numPr>
          <w:ilvl w:val="2"/>
          <w:numId w:val="1"/>
        </w:numPr>
        <w:jc w:val="both"/>
        <w:rPr>
          <w:rFonts w:cs="Times New Roman"/>
          <w:b/>
          <w:sz w:val="24"/>
          <w:szCs w:val="24"/>
          <w:lang w:val="cs-CZ"/>
        </w:rPr>
      </w:pPr>
      <w:r w:rsidRPr="00E20A1E">
        <w:rPr>
          <w:rFonts w:cs="Times New Roman"/>
          <w:b/>
          <w:sz w:val="24"/>
          <w:szCs w:val="24"/>
          <w:lang w:val="cs-CZ"/>
        </w:rPr>
        <w:t>Oplocování:</w:t>
      </w:r>
    </w:p>
    <w:p w14:paraId="436368BF" w14:textId="77777777" w:rsidR="00114284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Předmětem je oplocování lesních kultur. Pletivo na zhotovení oplocení zajistí zadavatel. Ostatní </w:t>
      </w:r>
      <w:proofErr w:type="spellStart"/>
      <w:r w:rsidRPr="00E20A1E">
        <w:rPr>
          <w:rFonts w:cs="Times New Roman"/>
          <w:lang w:val="cs-CZ"/>
        </w:rPr>
        <w:t>oplocenkové</w:t>
      </w:r>
      <w:proofErr w:type="spellEnd"/>
      <w:r w:rsidRPr="00E20A1E">
        <w:rPr>
          <w:rFonts w:cs="Times New Roman"/>
          <w:lang w:val="cs-CZ"/>
        </w:rPr>
        <w:t xml:space="preserve"> díly vyrábí zhotovitel na místě určené</w:t>
      </w:r>
      <w:r w:rsidR="00114284" w:rsidRPr="00E20A1E">
        <w:rPr>
          <w:rFonts w:cs="Times New Roman"/>
          <w:lang w:val="cs-CZ"/>
        </w:rPr>
        <w:t>m</w:t>
      </w:r>
      <w:r w:rsidRPr="00E20A1E">
        <w:rPr>
          <w:rFonts w:cs="Times New Roman"/>
          <w:lang w:val="cs-CZ"/>
        </w:rPr>
        <w:t xml:space="preserve"> jedním zástupcem ze strany zadavatele. </w:t>
      </w:r>
    </w:p>
    <w:p w14:paraId="57B64DBD" w14:textId="77777777" w:rsidR="001A0418" w:rsidRPr="00E20A1E" w:rsidRDefault="001A0418" w:rsidP="00114284">
      <w:pPr>
        <w:ind w:firstLine="0"/>
        <w:jc w:val="both"/>
        <w:rPr>
          <w:rFonts w:cs="Times New Roman"/>
          <w:lang w:val="cs-CZ"/>
        </w:rPr>
      </w:pPr>
    </w:p>
    <w:p w14:paraId="07D12A26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Předpokládaný objem prací je cca </w:t>
      </w:r>
      <w:r w:rsidR="001A0418">
        <w:rPr>
          <w:rFonts w:cs="Times New Roman"/>
          <w:lang w:val="cs-CZ"/>
        </w:rPr>
        <w:t xml:space="preserve">13 </w:t>
      </w:r>
      <w:r w:rsidRPr="00EC0DD2">
        <w:rPr>
          <w:rFonts w:cs="Times New Roman"/>
          <w:lang w:val="cs-CZ"/>
        </w:rPr>
        <w:t>000m</w:t>
      </w:r>
      <w:r w:rsidRPr="00E20A1E">
        <w:rPr>
          <w:rFonts w:cs="Times New Roman"/>
          <w:lang w:val="cs-CZ"/>
        </w:rPr>
        <w:t>.</w:t>
      </w:r>
    </w:p>
    <w:p w14:paraId="7E4AA926" w14:textId="77777777" w:rsidR="00114284" w:rsidRPr="00E20A1E" w:rsidRDefault="00114284" w:rsidP="00114284">
      <w:pPr>
        <w:ind w:firstLine="0"/>
        <w:jc w:val="both"/>
        <w:rPr>
          <w:rFonts w:cs="Times New Roman"/>
          <w:lang w:val="cs-CZ"/>
        </w:rPr>
      </w:pPr>
    </w:p>
    <w:p w14:paraId="11482399" w14:textId="77777777" w:rsidR="004B09CF" w:rsidRPr="00E20A1E" w:rsidRDefault="004B09CF" w:rsidP="00114284">
      <w:pPr>
        <w:pStyle w:val="ListParagraph"/>
        <w:numPr>
          <w:ilvl w:val="2"/>
          <w:numId w:val="1"/>
        </w:numPr>
        <w:jc w:val="both"/>
        <w:rPr>
          <w:rFonts w:cs="Times New Roman"/>
          <w:b/>
          <w:sz w:val="24"/>
          <w:szCs w:val="24"/>
          <w:lang w:val="cs-CZ"/>
        </w:rPr>
      </w:pPr>
      <w:r w:rsidRPr="00E20A1E">
        <w:rPr>
          <w:rFonts w:cs="Times New Roman"/>
          <w:b/>
          <w:sz w:val="24"/>
          <w:szCs w:val="24"/>
          <w:lang w:val="cs-CZ"/>
        </w:rPr>
        <w:t>Výchova mlazin:</w:t>
      </w:r>
    </w:p>
    <w:p w14:paraId="178A63C0" w14:textId="77777777" w:rsidR="00114284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Předmětem je komplexní činnost při výchově lesních porostů od prostřihávek, prořezávek přes výsek plevelných dřevin, až po dočišťování porostů s vyřezáním a rozřezáním nejakostních, či nežádoucích jedinců po ploše daného porostu. </w:t>
      </w:r>
    </w:p>
    <w:p w14:paraId="332174F3" w14:textId="77777777" w:rsidR="001A0418" w:rsidRPr="00E20A1E" w:rsidRDefault="001A0418" w:rsidP="00114284">
      <w:pPr>
        <w:ind w:firstLine="0"/>
        <w:jc w:val="both"/>
        <w:rPr>
          <w:rFonts w:cs="Times New Roman"/>
          <w:lang w:val="cs-CZ"/>
        </w:rPr>
      </w:pPr>
    </w:p>
    <w:p w14:paraId="25904A99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Předpokládaný objem prací je cca </w:t>
      </w:r>
      <w:r w:rsidR="001A0418">
        <w:rPr>
          <w:rFonts w:cs="Times New Roman"/>
          <w:lang w:val="cs-CZ"/>
        </w:rPr>
        <w:t>320</w:t>
      </w:r>
      <w:r w:rsidRPr="00EC0DD2">
        <w:rPr>
          <w:rFonts w:cs="Times New Roman"/>
          <w:lang w:val="cs-CZ"/>
        </w:rPr>
        <w:t>ha</w:t>
      </w:r>
      <w:r w:rsidRPr="00E20A1E">
        <w:rPr>
          <w:rFonts w:cs="Times New Roman"/>
          <w:lang w:val="cs-CZ"/>
        </w:rPr>
        <w:t>.</w:t>
      </w:r>
    </w:p>
    <w:p w14:paraId="2B8A8B87" w14:textId="77777777" w:rsidR="00114284" w:rsidRPr="00E20A1E" w:rsidRDefault="00114284" w:rsidP="00114284">
      <w:pPr>
        <w:ind w:firstLine="0"/>
        <w:jc w:val="both"/>
        <w:rPr>
          <w:rFonts w:cs="Times New Roman"/>
          <w:lang w:val="cs-CZ"/>
        </w:rPr>
      </w:pPr>
    </w:p>
    <w:p w14:paraId="7D177981" w14:textId="77777777" w:rsidR="004B09CF" w:rsidRPr="00E20A1E" w:rsidRDefault="004B09CF" w:rsidP="00114284">
      <w:pPr>
        <w:pStyle w:val="ListParagraph"/>
        <w:numPr>
          <w:ilvl w:val="2"/>
          <w:numId w:val="1"/>
        </w:numPr>
        <w:jc w:val="both"/>
        <w:rPr>
          <w:rFonts w:cs="Times New Roman"/>
          <w:b/>
          <w:sz w:val="24"/>
          <w:szCs w:val="24"/>
          <w:lang w:val="cs-CZ"/>
        </w:rPr>
      </w:pPr>
      <w:r w:rsidRPr="00E20A1E">
        <w:rPr>
          <w:rFonts w:cs="Times New Roman"/>
          <w:b/>
          <w:sz w:val="24"/>
          <w:szCs w:val="24"/>
          <w:lang w:val="cs-CZ"/>
        </w:rPr>
        <w:t>Úklid klestu:</w:t>
      </w:r>
    </w:p>
    <w:p w14:paraId="089D444D" w14:textId="77777777" w:rsidR="00114284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Předmětem je úklid klestu po těžbě. </w:t>
      </w:r>
    </w:p>
    <w:p w14:paraId="1451E9F5" w14:textId="77777777" w:rsidR="001A0418" w:rsidRPr="00E20A1E" w:rsidRDefault="001A0418" w:rsidP="00114284">
      <w:pPr>
        <w:ind w:firstLine="0"/>
        <w:jc w:val="both"/>
        <w:rPr>
          <w:rFonts w:cs="Times New Roman"/>
          <w:lang w:val="cs-CZ"/>
        </w:rPr>
      </w:pPr>
    </w:p>
    <w:p w14:paraId="25892762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C0DD2">
        <w:rPr>
          <w:rFonts w:cs="Times New Roman"/>
          <w:lang w:val="cs-CZ"/>
        </w:rPr>
        <w:t xml:space="preserve">Předpokládaný objem prací je cca </w:t>
      </w:r>
      <w:r w:rsidR="001A0418">
        <w:rPr>
          <w:rFonts w:cs="Times New Roman"/>
          <w:lang w:val="cs-CZ"/>
        </w:rPr>
        <w:t>27</w:t>
      </w:r>
      <w:r w:rsidR="00114284" w:rsidRPr="00EC0DD2">
        <w:rPr>
          <w:rFonts w:cs="Times New Roman"/>
          <w:lang w:val="cs-CZ"/>
        </w:rPr>
        <w:t xml:space="preserve"> </w:t>
      </w:r>
      <w:r w:rsidRPr="00EC0DD2">
        <w:rPr>
          <w:rFonts w:cs="Times New Roman"/>
          <w:lang w:val="cs-CZ"/>
        </w:rPr>
        <w:t>000m</w:t>
      </w:r>
      <w:r w:rsidR="00114284" w:rsidRPr="00EC0DD2">
        <w:rPr>
          <w:rFonts w:cs="Times New Roman"/>
          <w:vertAlign w:val="superscript"/>
          <w:lang w:val="cs-CZ"/>
        </w:rPr>
        <w:t>3</w:t>
      </w:r>
      <w:r w:rsidRPr="00EC0DD2">
        <w:rPr>
          <w:rFonts w:cs="Times New Roman"/>
          <w:lang w:val="cs-CZ"/>
        </w:rPr>
        <w:t>.</w:t>
      </w:r>
    </w:p>
    <w:p w14:paraId="19B8AA1A" w14:textId="77777777" w:rsidR="000E001D" w:rsidRDefault="000E001D">
      <w:pPr>
        <w:rPr>
          <w:rFonts w:cs="Times New Roman"/>
          <w:lang w:val="cs-CZ"/>
        </w:rPr>
      </w:pPr>
    </w:p>
    <w:p w14:paraId="5C627691" w14:textId="77777777" w:rsidR="00EC0DD2" w:rsidRPr="00E20A1E" w:rsidRDefault="00EC0DD2">
      <w:pPr>
        <w:rPr>
          <w:rFonts w:cs="Times New Roman"/>
          <w:lang w:val="cs-CZ"/>
        </w:rPr>
      </w:pPr>
    </w:p>
    <w:p w14:paraId="486B91AF" w14:textId="77777777" w:rsidR="00C90B9D" w:rsidRPr="00E20A1E" w:rsidRDefault="00C90B9D" w:rsidP="00C90B9D">
      <w:pPr>
        <w:pStyle w:val="ListParagraph"/>
        <w:numPr>
          <w:ilvl w:val="1"/>
          <w:numId w:val="3"/>
        </w:numPr>
        <w:jc w:val="both"/>
        <w:rPr>
          <w:rFonts w:cs="Times New Roman"/>
          <w:b/>
          <w:sz w:val="28"/>
          <w:szCs w:val="28"/>
          <w:lang w:val="cs-CZ"/>
        </w:rPr>
      </w:pPr>
      <w:r w:rsidRPr="00E20A1E">
        <w:rPr>
          <w:rFonts w:cs="Times New Roman"/>
          <w:b/>
          <w:sz w:val="28"/>
          <w:szCs w:val="28"/>
          <w:lang w:val="cs-CZ"/>
        </w:rPr>
        <w:t>TĚŽEBNÍ ČINNOST</w:t>
      </w:r>
    </w:p>
    <w:p w14:paraId="61C0CDD3" w14:textId="77777777" w:rsidR="00C90B9D" w:rsidRPr="00E20A1E" w:rsidRDefault="00C90B9D" w:rsidP="00C90B9D">
      <w:pPr>
        <w:pStyle w:val="ListParagraph"/>
        <w:ind w:firstLine="0"/>
        <w:jc w:val="both"/>
        <w:rPr>
          <w:rFonts w:cs="Times New Roman"/>
          <w:lang w:val="cs-CZ"/>
        </w:rPr>
      </w:pPr>
    </w:p>
    <w:p w14:paraId="3CA4FD08" w14:textId="77777777" w:rsidR="00C90B9D" w:rsidRPr="00E20A1E" w:rsidRDefault="00C90B9D" w:rsidP="00C90B9D">
      <w:pPr>
        <w:pStyle w:val="ListParagraph"/>
        <w:numPr>
          <w:ilvl w:val="2"/>
          <w:numId w:val="3"/>
        </w:numPr>
        <w:jc w:val="both"/>
        <w:rPr>
          <w:rFonts w:cs="Times New Roman"/>
          <w:b/>
          <w:sz w:val="24"/>
          <w:szCs w:val="24"/>
          <w:lang w:val="cs-CZ"/>
        </w:rPr>
      </w:pPr>
      <w:r w:rsidRPr="00E20A1E">
        <w:rPr>
          <w:rFonts w:cs="Times New Roman"/>
          <w:b/>
          <w:sz w:val="24"/>
          <w:szCs w:val="24"/>
          <w:lang w:val="cs-CZ"/>
        </w:rPr>
        <w:t>Těžba dřeva</w:t>
      </w:r>
    </w:p>
    <w:p w14:paraId="208BEC88" w14:textId="77777777" w:rsidR="001A0418" w:rsidRPr="001A0418" w:rsidRDefault="001A0418" w:rsidP="001A0418">
      <w:pPr>
        <w:ind w:firstLine="0"/>
        <w:jc w:val="both"/>
        <w:rPr>
          <w:lang w:val="cs-CZ"/>
        </w:rPr>
      </w:pPr>
      <w:r w:rsidRPr="001A0418">
        <w:rPr>
          <w:lang w:val="cs-CZ"/>
        </w:rPr>
        <w:t xml:space="preserve">Předmětem je těžba dřeva a jeho zkracování na základě zadané </w:t>
      </w:r>
      <w:proofErr w:type="spellStart"/>
      <w:r w:rsidRPr="001A0418">
        <w:rPr>
          <w:lang w:val="cs-CZ"/>
        </w:rPr>
        <w:t>sortimentace</w:t>
      </w:r>
      <w:proofErr w:type="spellEnd"/>
      <w:r w:rsidRPr="001A0418">
        <w:rPr>
          <w:lang w:val="cs-CZ"/>
        </w:rPr>
        <w:t xml:space="preserve">. Jedná se o mýtní i </w:t>
      </w:r>
      <w:proofErr w:type="spellStart"/>
      <w:r w:rsidRPr="001A0418">
        <w:rPr>
          <w:lang w:val="cs-CZ"/>
        </w:rPr>
        <w:t>předmýtní</w:t>
      </w:r>
      <w:proofErr w:type="spellEnd"/>
      <w:r w:rsidRPr="001A0418">
        <w:rPr>
          <w:lang w:val="cs-CZ"/>
        </w:rPr>
        <w:t xml:space="preserve"> těžbu. V případě výskytu polomů vlivem živelných pohrom bude přednostně zpracovávána těžba nahodilá!</w:t>
      </w:r>
      <w:r w:rsidR="004857DF">
        <w:rPr>
          <w:lang w:val="cs-CZ"/>
        </w:rPr>
        <w:t xml:space="preserve"> Vše podle aktuálních potřeb objednatele.</w:t>
      </w:r>
    </w:p>
    <w:p w14:paraId="32FDE1F7" w14:textId="77777777" w:rsidR="00C90B9D" w:rsidRPr="00E20A1E" w:rsidRDefault="00C90B9D" w:rsidP="00C90B9D">
      <w:pPr>
        <w:ind w:firstLine="0"/>
        <w:jc w:val="both"/>
        <w:rPr>
          <w:rFonts w:cs="Times New Roman"/>
          <w:lang w:val="cs-CZ"/>
        </w:rPr>
      </w:pPr>
    </w:p>
    <w:p w14:paraId="50D2A249" w14:textId="77777777" w:rsidR="0000651C" w:rsidRPr="00E20A1E" w:rsidRDefault="0000651C" w:rsidP="00C90B9D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Předpokládaný objem prací je cca </w:t>
      </w:r>
      <w:r w:rsidR="001A0418">
        <w:rPr>
          <w:rFonts w:cs="Times New Roman"/>
          <w:lang w:val="cs-CZ"/>
        </w:rPr>
        <w:t>40</w:t>
      </w:r>
      <w:r w:rsidRPr="00EC0DD2">
        <w:rPr>
          <w:rFonts w:cs="Times New Roman"/>
          <w:lang w:val="cs-CZ"/>
        </w:rPr>
        <w:t xml:space="preserve"> 000m</w:t>
      </w:r>
      <w:r w:rsidRPr="00EC0DD2">
        <w:rPr>
          <w:rFonts w:cs="Times New Roman"/>
          <w:vertAlign w:val="superscript"/>
          <w:lang w:val="cs-CZ"/>
        </w:rPr>
        <w:t>3</w:t>
      </w:r>
      <w:r w:rsidRPr="00E20A1E">
        <w:rPr>
          <w:rFonts w:cs="Times New Roman"/>
          <w:lang w:val="cs-CZ"/>
        </w:rPr>
        <w:t xml:space="preserve"> těžby dřevní hmoty včetně její manipulace.</w:t>
      </w:r>
    </w:p>
    <w:p w14:paraId="3BA8B764" w14:textId="77777777" w:rsidR="00C90B9D" w:rsidRDefault="00C90B9D" w:rsidP="00C90B9D">
      <w:pPr>
        <w:ind w:firstLine="0"/>
        <w:jc w:val="both"/>
        <w:rPr>
          <w:rFonts w:cs="Times New Roman"/>
          <w:lang w:val="cs-CZ"/>
        </w:rPr>
      </w:pPr>
    </w:p>
    <w:p w14:paraId="52904E3E" w14:textId="77777777" w:rsidR="00E406E9" w:rsidRPr="00E20A1E" w:rsidRDefault="00E406E9" w:rsidP="00C90B9D">
      <w:pPr>
        <w:ind w:firstLine="0"/>
        <w:jc w:val="both"/>
        <w:rPr>
          <w:rFonts w:cs="Times New Roman"/>
          <w:lang w:val="cs-CZ"/>
        </w:rPr>
      </w:pPr>
    </w:p>
    <w:p w14:paraId="05169557" w14:textId="77777777" w:rsidR="00C90B9D" w:rsidRPr="00E20A1E" w:rsidRDefault="00C90B9D" w:rsidP="00C90B9D">
      <w:pPr>
        <w:pStyle w:val="ListParagraph"/>
        <w:numPr>
          <w:ilvl w:val="2"/>
          <w:numId w:val="3"/>
        </w:numPr>
        <w:jc w:val="both"/>
        <w:rPr>
          <w:rFonts w:cs="Times New Roman"/>
          <w:b/>
          <w:sz w:val="24"/>
          <w:szCs w:val="24"/>
          <w:lang w:val="cs-CZ"/>
        </w:rPr>
      </w:pPr>
      <w:r w:rsidRPr="00E20A1E">
        <w:rPr>
          <w:rFonts w:cs="Times New Roman"/>
          <w:b/>
          <w:sz w:val="24"/>
          <w:szCs w:val="24"/>
          <w:lang w:val="cs-CZ"/>
        </w:rPr>
        <w:t>Soustřeďování dřeva</w:t>
      </w:r>
    </w:p>
    <w:p w14:paraId="4E6BE4E6" w14:textId="77777777" w:rsidR="001A0418" w:rsidRPr="001A0418" w:rsidRDefault="001A0418" w:rsidP="001A0418">
      <w:pPr>
        <w:ind w:firstLine="0"/>
        <w:jc w:val="both"/>
        <w:rPr>
          <w:lang w:val="cs-CZ"/>
        </w:rPr>
      </w:pPr>
      <w:r w:rsidRPr="001A0418">
        <w:rPr>
          <w:lang w:val="cs-CZ"/>
        </w:rPr>
        <w:t xml:space="preserve">Předmětem je soustřeďování vytěženého dřeva na odvozní místo (vyvážecí vlek s možností vyvážení sortimentů z lokality peň na lokalitu odvozní místo je výhodou) a jeho rovnání do hrání na základě zadané </w:t>
      </w:r>
      <w:proofErr w:type="spellStart"/>
      <w:r w:rsidRPr="001A0418">
        <w:rPr>
          <w:lang w:val="cs-CZ"/>
        </w:rPr>
        <w:t>sortimentace</w:t>
      </w:r>
      <w:proofErr w:type="spellEnd"/>
      <w:r w:rsidRPr="001A0418">
        <w:rPr>
          <w:lang w:val="cs-CZ"/>
        </w:rPr>
        <w:t>.</w:t>
      </w:r>
    </w:p>
    <w:p w14:paraId="1C393189" w14:textId="77777777" w:rsidR="00C510E1" w:rsidRPr="00E20A1E" w:rsidRDefault="00C510E1" w:rsidP="00C510E1">
      <w:pPr>
        <w:ind w:firstLine="0"/>
        <w:jc w:val="both"/>
        <w:rPr>
          <w:rFonts w:cs="Times New Roman"/>
          <w:lang w:val="cs-CZ"/>
        </w:rPr>
      </w:pPr>
    </w:p>
    <w:p w14:paraId="592E1069" w14:textId="77777777" w:rsidR="00C510E1" w:rsidRPr="00E20A1E" w:rsidRDefault="00C510E1" w:rsidP="00C510E1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Předpokládaný objem prací je cca </w:t>
      </w:r>
      <w:r w:rsidR="001A0418">
        <w:rPr>
          <w:rFonts w:cs="Times New Roman"/>
          <w:lang w:val="cs-CZ"/>
        </w:rPr>
        <w:t xml:space="preserve">40 </w:t>
      </w:r>
      <w:r w:rsidRPr="00EC0DD2">
        <w:rPr>
          <w:rFonts w:cs="Times New Roman"/>
          <w:lang w:val="cs-CZ"/>
        </w:rPr>
        <w:t>000m</w:t>
      </w:r>
      <w:r w:rsidRPr="00EC0DD2">
        <w:rPr>
          <w:rFonts w:cs="Times New Roman"/>
          <w:vertAlign w:val="superscript"/>
          <w:lang w:val="cs-CZ"/>
        </w:rPr>
        <w:t>3</w:t>
      </w:r>
      <w:r w:rsidRPr="00E20A1E">
        <w:rPr>
          <w:rFonts w:cs="Times New Roman"/>
          <w:lang w:val="cs-CZ"/>
        </w:rPr>
        <w:t>.</w:t>
      </w:r>
    </w:p>
    <w:p w14:paraId="57387C76" w14:textId="77777777" w:rsidR="00EC0DD2" w:rsidRDefault="00EC0DD2">
      <w:pPr>
        <w:rPr>
          <w:rFonts w:cs="Times New Roman"/>
          <w:lang w:val="cs-CZ"/>
        </w:rPr>
      </w:pPr>
    </w:p>
    <w:p w14:paraId="2D0B9F6C" w14:textId="77777777" w:rsidR="00C90B9D" w:rsidRPr="00E20A1E" w:rsidRDefault="00C90B9D" w:rsidP="00C90B9D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8"/>
          <w:szCs w:val="28"/>
          <w:u w:val="single"/>
          <w:lang w:val="cs-CZ"/>
        </w:rPr>
      </w:pPr>
      <w:r w:rsidRPr="00E20A1E">
        <w:rPr>
          <w:rFonts w:cs="Times New Roman"/>
          <w:b/>
          <w:sz w:val="28"/>
          <w:szCs w:val="28"/>
          <w:u w:val="single"/>
          <w:lang w:val="cs-CZ"/>
        </w:rPr>
        <w:t xml:space="preserve">Klasifikace veřejné zakázky dle § 47 </w:t>
      </w:r>
      <w:r w:rsidR="00D16BEB">
        <w:rPr>
          <w:rFonts w:cs="Times New Roman"/>
          <w:b/>
          <w:sz w:val="28"/>
          <w:szCs w:val="28"/>
          <w:u w:val="single"/>
          <w:lang w:val="cs-CZ"/>
        </w:rPr>
        <w:t>ZVZ</w:t>
      </w:r>
    </w:p>
    <w:p w14:paraId="31EFC2EF" w14:textId="77777777" w:rsidR="00C90B9D" w:rsidRPr="00E20A1E" w:rsidRDefault="00C90B9D" w:rsidP="00C90B9D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CPV   77211500-7   péče o lesní porost</w:t>
      </w:r>
    </w:p>
    <w:p w14:paraId="5616165A" w14:textId="77777777" w:rsidR="0000651C" w:rsidRPr="00E20A1E" w:rsidRDefault="0000651C" w:rsidP="00C90B9D">
      <w:pPr>
        <w:ind w:firstLine="0"/>
        <w:jc w:val="both"/>
        <w:rPr>
          <w:rFonts w:cs="Times New Roman"/>
          <w:lang w:val="cs-CZ"/>
        </w:rPr>
      </w:pPr>
    </w:p>
    <w:p w14:paraId="28645822" w14:textId="77777777" w:rsidR="00C90B9D" w:rsidRPr="00E20A1E" w:rsidRDefault="00C90B9D" w:rsidP="00C90B9D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CPV   77211400-6   kácení stromů</w:t>
      </w:r>
    </w:p>
    <w:p w14:paraId="2C95D73C" w14:textId="77777777" w:rsidR="00C90B9D" w:rsidRPr="00E20A1E" w:rsidRDefault="00C90B9D" w:rsidP="00C90B9D">
      <w:pPr>
        <w:ind w:firstLine="0"/>
        <w:jc w:val="both"/>
        <w:rPr>
          <w:rFonts w:cs="Times New Roman"/>
          <w:lang w:val="cs-CZ"/>
        </w:rPr>
      </w:pPr>
    </w:p>
    <w:p w14:paraId="0B6EEC32" w14:textId="77777777" w:rsidR="0013348D" w:rsidRDefault="00C510E1" w:rsidP="00FF3CB2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CPV   77211200-4   přeprava kmenů v</w:t>
      </w:r>
      <w:r w:rsidR="00FF3CB2">
        <w:rPr>
          <w:rFonts w:cs="Times New Roman"/>
          <w:lang w:val="cs-CZ"/>
        </w:rPr>
        <w:t> </w:t>
      </w:r>
      <w:r w:rsidRPr="00E20A1E">
        <w:rPr>
          <w:rFonts w:cs="Times New Roman"/>
          <w:lang w:val="cs-CZ"/>
        </w:rPr>
        <w:t>lese</w:t>
      </w:r>
    </w:p>
    <w:p w14:paraId="3967F402" w14:textId="77777777" w:rsidR="00FF3CB2" w:rsidRPr="00E20A1E" w:rsidRDefault="00FF3CB2" w:rsidP="00FF3CB2">
      <w:pPr>
        <w:ind w:firstLine="0"/>
        <w:jc w:val="both"/>
        <w:rPr>
          <w:rFonts w:cs="Times New Roman"/>
          <w:lang w:val="cs-CZ"/>
        </w:rPr>
      </w:pPr>
    </w:p>
    <w:p w14:paraId="6408D341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</w:p>
    <w:p w14:paraId="419D5F59" w14:textId="77777777" w:rsidR="004B09CF" w:rsidRPr="00E20A1E" w:rsidRDefault="004B09CF" w:rsidP="00C90B9D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8"/>
          <w:szCs w:val="28"/>
          <w:u w:val="single"/>
          <w:lang w:val="cs-CZ"/>
        </w:rPr>
      </w:pPr>
      <w:r w:rsidRPr="00E20A1E">
        <w:rPr>
          <w:rFonts w:cs="Times New Roman"/>
          <w:b/>
          <w:sz w:val="28"/>
          <w:szCs w:val="28"/>
          <w:u w:val="single"/>
          <w:lang w:val="cs-CZ"/>
        </w:rPr>
        <w:t>Doba a místo plnění veřejné zakázky</w:t>
      </w:r>
    </w:p>
    <w:p w14:paraId="4D5FA10A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Termíny zahájení plnění a ukončení:</w:t>
      </w:r>
    </w:p>
    <w:p w14:paraId="68B1CFF3" w14:textId="77777777" w:rsidR="00114284" w:rsidRPr="00E20A1E" w:rsidRDefault="00114284" w:rsidP="00114284">
      <w:pPr>
        <w:ind w:firstLine="0"/>
        <w:jc w:val="both"/>
        <w:rPr>
          <w:rFonts w:cs="Times New Roman"/>
          <w:lang w:val="cs-CZ"/>
        </w:rPr>
      </w:pPr>
    </w:p>
    <w:p w14:paraId="08839CE2" w14:textId="77777777" w:rsidR="00114284" w:rsidRPr="00E20A1E" w:rsidRDefault="004B09CF" w:rsidP="00114284">
      <w:pPr>
        <w:ind w:firstLine="0"/>
        <w:jc w:val="both"/>
        <w:rPr>
          <w:rFonts w:cs="Times New Roman"/>
          <w:u w:val="single"/>
          <w:lang w:val="cs-CZ"/>
        </w:rPr>
      </w:pPr>
      <w:r w:rsidRPr="00E20A1E">
        <w:rPr>
          <w:rFonts w:cs="Times New Roman"/>
          <w:u w:val="single"/>
          <w:lang w:val="cs-CZ"/>
        </w:rPr>
        <w:t>Obnova lesa:</w:t>
      </w:r>
    </w:p>
    <w:p w14:paraId="3C264A64" w14:textId="77777777" w:rsidR="00114284" w:rsidRPr="00E20A1E" w:rsidRDefault="004B09CF" w:rsidP="00C90B9D">
      <w:pPr>
        <w:pStyle w:val="ListParagraph"/>
        <w:numPr>
          <w:ilvl w:val="0"/>
          <w:numId w:val="2"/>
        </w:numPr>
        <w:ind w:left="1418" w:hanging="698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Jarní výsadba - zahájení plnění je vysoce operativní. Je nezbytné, aby zhotovitel zahájil dobu plnění bezprostředně po vyzvání zadavatele. Doba zahájení plnění je závislá na klimatických poměrech a na době dodání sadebního materiálu. Předpokládaný termín </w:t>
      </w:r>
      <w:r w:rsidR="00114284" w:rsidRPr="00E20A1E">
        <w:rPr>
          <w:rFonts w:cs="Times New Roman"/>
          <w:lang w:val="cs-CZ"/>
        </w:rPr>
        <w:t xml:space="preserve">plnění </w:t>
      </w:r>
      <w:r w:rsidRPr="00E20A1E">
        <w:rPr>
          <w:rFonts w:cs="Times New Roman"/>
          <w:lang w:val="cs-CZ"/>
        </w:rPr>
        <w:t>je</w:t>
      </w:r>
      <w:r w:rsidR="00114284" w:rsidRPr="00E20A1E">
        <w:rPr>
          <w:rFonts w:cs="Times New Roman"/>
          <w:lang w:val="cs-CZ"/>
        </w:rPr>
        <w:t xml:space="preserve"> od</w:t>
      </w:r>
      <w:r w:rsidRPr="00E20A1E">
        <w:rPr>
          <w:rFonts w:cs="Times New Roman"/>
          <w:lang w:val="cs-CZ"/>
        </w:rPr>
        <w:t xml:space="preserve"> 01.04.201</w:t>
      </w:r>
      <w:r w:rsidR="001A0418">
        <w:rPr>
          <w:rFonts w:cs="Times New Roman"/>
          <w:lang w:val="cs-CZ"/>
        </w:rPr>
        <w:t>6</w:t>
      </w:r>
      <w:r w:rsidR="00114284" w:rsidRPr="00E20A1E">
        <w:rPr>
          <w:rFonts w:cs="Times New Roman"/>
          <w:lang w:val="cs-CZ"/>
        </w:rPr>
        <w:t xml:space="preserve"> do 31.05.201</w:t>
      </w:r>
      <w:r w:rsidR="001A0418">
        <w:rPr>
          <w:rFonts w:cs="Times New Roman"/>
          <w:lang w:val="cs-CZ"/>
        </w:rPr>
        <w:t>6</w:t>
      </w:r>
      <w:r w:rsidR="005B328C" w:rsidRPr="00E20A1E">
        <w:rPr>
          <w:rFonts w:cs="Times New Roman"/>
          <w:lang w:val="cs-CZ"/>
        </w:rPr>
        <w:t xml:space="preserve"> a od 01.04.201</w:t>
      </w:r>
      <w:r w:rsidR="001A0418">
        <w:rPr>
          <w:rFonts w:cs="Times New Roman"/>
          <w:lang w:val="cs-CZ"/>
        </w:rPr>
        <w:t>7</w:t>
      </w:r>
      <w:r w:rsidR="005B328C" w:rsidRPr="00E20A1E">
        <w:rPr>
          <w:rFonts w:cs="Times New Roman"/>
          <w:lang w:val="cs-CZ"/>
        </w:rPr>
        <w:t xml:space="preserve"> do 31.05.201</w:t>
      </w:r>
      <w:r w:rsidR="001A0418">
        <w:rPr>
          <w:rFonts w:cs="Times New Roman"/>
          <w:lang w:val="cs-CZ"/>
        </w:rPr>
        <w:t>7.</w:t>
      </w:r>
    </w:p>
    <w:p w14:paraId="2400B253" w14:textId="77777777" w:rsidR="004B09CF" w:rsidRPr="001A0418" w:rsidRDefault="004B09CF" w:rsidP="00E406E9">
      <w:pPr>
        <w:pStyle w:val="ListParagraph"/>
        <w:numPr>
          <w:ilvl w:val="0"/>
          <w:numId w:val="2"/>
        </w:numPr>
        <w:ind w:firstLine="0"/>
        <w:jc w:val="both"/>
        <w:rPr>
          <w:rFonts w:cs="Times New Roman"/>
          <w:lang w:val="cs-CZ"/>
        </w:rPr>
      </w:pPr>
      <w:r w:rsidRPr="001A0418">
        <w:rPr>
          <w:rFonts w:cs="Times New Roman"/>
          <w:lang w:val="cs-CZ"/>
        </w:rPr>
        <w:t xml:space="preserve">Podzimní výsadba - </w:t>
      </w:r>
      <w:r w:rsidR="00114284" w:rsidRPr="001A0418">
        <w:rPr>
          <w:rFonts w:cs="Times New Roman"/>
          <w:lang w:val="cs-CZ"/>
        </w:rPr>
        <w:t>p</w:t>
      </w:r>
      <w:r w:rsidRPr="001A0418">
        <w:rPr>
          <w:rFonts w:cs="Times New Roman"/>
          <w:lang w:val="cs-CZ"/>
        </w:rPr>
        <w:t xml:space="preserve">ředpokládaný termín plnění je </w:t>
      </w:r>
      <w:r w:rsidR="00114284" w:rsidRPr="001A0418">
        <w:rPr>
          <w:rFonts w:cs="Times New Roman"/>
          <w:lang w:val="cs-CZ"/>
        </w:rPr>
        <w:t xml:space="preserve">od </w:t>
      </w:r>
      <w:r w:rsidRPr="001A0418">
        <w:rPr>
          <w:rFonts w:cs="Times New Roman"/>
          <w:lang w:val="cs-CZ"/>
        </w:rPr>
        <w:t>01.09.201</w:t>
      </w:r>
      <w:r w:rsidR="001A0418" w:rsidRPr="001A0418">
        <w:rPr>
          <w:rFonts w:cs="Times New Roman"/>
          <w:lang w:val="cs-CZ"/>
        </w:rPr>
        <w:t>6</w:t>
      </w:r>
      <w:r w:rsidR="00EC0DD2" w:rsidRPr="001A0418">
        <w:rPr>
          <w:rFonts w:cs="Times New Roman"/>
          <w:lang w:val="cs-CZ"/>
        </w:rPr>
        <w:t xml:space="preserve"> </w:t>
      </w:r>
      <w:r w:rsidR="00114284" w:rsidRPr="001A0418">
        <w:rPr>
          <w:rFonts w:cs="Times New Roman"/>
          <w:lang w:val="cs-CZ"/>
        </w:rPr>
        <w:t>do 31.10.201</w:t>
      </w:r>
      <w:r w:rsidR="001A0418" w:rsidRPr="001A0418">
        <w:rPr>
          <w:rFonts w:cs="Times New Roman"/>
          <w:lang w:val="cs-CZ"/>
        </w:rPr>
        <w:t>6</w:t>
      </w:r>
      <w:r w:rsidR="00EC0DD2" w:rsidRPr="001A0418">
        <w:rPr>
          <w:rFonts w:cs="Times New Roman"/>
          <w:lang w:val="cs-CZ"/>
        </w:rPr>
        <w:t xml:space="preserve"> a od </w:t>
      </w:r>
      <w:r w:rsidR="002C299F" w:rsidRPr="001A0418">
        <w:rPr>
          <w:rFonts w:cs="Times New Roman"/>
          <w:lang w:val="cs-CZ"/>
        </w:rPr>
        <w:tab/>
      </w:r>
      <w:r w:rsidR="00EC0DD2" w:rsidRPr="001A0418">
        <w:rPr>
          <w:rFonts w:cs="Times New Roman"/>
          <w:lang w:val="cs-CZ"/>
        </w:rPr>
        <w:t>01.09.201</w:t>
      </w:r>
      <w:r w:rsidR="001A0418" w:rsidRPr="001A0418">
        <w:rPr>
          <w:rFonts w:cs="Times New Roman"/>
          <w:lang w:val="cs-CZ"/>
        </w:rPr>
        <w:t>7</w:t>
      </w:r>
      <w:r w:rsidR="00EC0DD2" w:rsidRPr="001A0418">
        <w:rPr>
          <w:rFonts w:cs="Times New Roman"/>
          <w:lang w:val="cs-CZ"/>
        </w:rPr>
        <w:t xml:space="preserve"> do 31.10.201</w:t>
      </w:r>
      <w:r w:rsidR="001A0418" w:rsidRPr="001A0418">
        <w:rPr>
          <w:rFonts w:cs="Times New Roman"/>
          <w:lang w:val="cs-CZ"/>
        </w:rPr>
        <w:t>7.</w:t>
      </w:r>
    </w:p>
    <w:p w14:paraId="49C5E561" w14:textId="77777777" w:rsidR="004B09CF" w:rsidRPr="00E20A1E" w:rsidRDefault="004B09CF" w:rsidP="00114284">
      <w:pPr>
        <w:ind w:firstLine="0"/>
        <w:jc w:val="both"/>
        <w:rPr>
          <w:rFonts w:cs="Times New Roman"/>
          <w:u w:val="single"/>
          <w:lang w:val="cs-CZ"/>
        </w:rPr>
      </w:pPr>
      <w:r w:rsidRPr="00E20A1E">
        <w:rPr>
          <w:rFonts w:cs="Times New Roman"/>
          <w:u w:val="single"/>
          <w:lang w:val="cs-CZ"/>
        </w:rPr>
        <w:t>Ochrana lesních kultur:</w:t>
      </w:r>
    </w:p>
    <w:p w14:paraId="47FDA22A" w14:textId="77777777" w:rsidR="004B09CF" w:rsidRPr="00E20A1E" w:rsidRDefault="00C90B9D" w:rsidP="001A0418">
      <w:pPr>
        <w:ind w:left="1418" w:hanging="71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a)</w:t>
      </w:r>
      <w:r w:rsidRPr="00E20A1E">
        <w:rPr>
          <w:rFonts w:cs="Times New Roman"/>
          <w:lang w:val="cs-CZ"/>
        </w:rPr>
        <w:tab/>
      </w:r>
      <w:r w:rsidR="004B09CF" w:rsidRPr="00E20A1E">
        <w:rPr>
          <w:rFonts w:cs="Times New Roman"/>
          <w:lang w:val="cs-CZ"/>
        </w:rPr>
        <w:t xml:space="preserve">letní postřik od </w:t>
      </w:r>
      <w:r w:rsidR="001A0418" w:rsidRPr="00E20A1E">
        <w:rPr>
          <w:rFonts w:cs="Times New Roman"/>
          <w:lang w:val="cs-CZ"/>
        </w:rPr>
        <w:t>01.04.201</w:t>
      </w:r>
      <w:r w:rsidR="001A0418">
        <w:rPr>
          <w:rFonts w:cs="Times New Roman"/>
          <w:lang w:val="cs-CZ"/>
        </w:rPr>
        <w:t>6</w:t>
      </w:r>
      <w:r w:rsidR="001A0418" w:rsidRPr="00E20A1E">
        <w:rPr>
          <w:rFonts w:cs="Times New Roman"/>
          <w:lang w:val="cs-CZ"/>
        </w:rPr>
        <w:t xml:space="preserve"> do 31.05.201</w:t>
      </w:r>
      <w:r w:rsidR="001A0418">
        <w:rPr>
          <w:rFonts w:cs="Times New Roman"/>
          <w:lang w:val="cs-CZ"/>
        </w:rPr>
        <w:t>6</w:t>
      </w:r>
      <w:r w:rsidR="001A0418" w:rsidRPr="00E20A1E">
        <w:rPr>
          <w:rFonts w:cs="Times New Roman"/>
          <w:lang w:val="cs-CZ"/>
        </w:rPr>
        <w:t xml:space="preserve"> a od 01.04.201</w:t>
      </w:r>
      <w:r w:rsidR="001A0418">
        <w:rPr>
          <w:rFonts w:cs="Times New Roman"/>
          <w:lang w:val="cs-CZ"/>
        </w:rPr>
        <w:t>7</w:t>
      </w:r>
      <w:r w:rsidR="001A0418" w:rsidRPr="00E20A1E">
        <w:rPr>
          <w:rFonts w:cs="Times New Roman"/>
          <w:lang w:val="cs-CZ"/>
        </w:rPr>
        <w:t xml:space="preserve"> do 31.05.201</w:t>
      </w:r>
      <w:r w:rsidR="001A0418">
        <w:rPr>
          <w:rFonts w:cs="Times New Roman"/>
          <w:lang w:val="cs-CZ"/>
        </w:rPr>
        <w:t>7</w:t>
      </w:r>
      <w:r w:rsidR="004B09CF" w:rsidRPr="00E20A1E">
        <w:rPr>
          <w:rFonts w:cs="Times New Roman"/>
          <w:lang w:val="cs-CZ"/>
        </w:rPr>
        <w:t>;</w:t>
      </w:r>
    </w:p>
    <w:p w14:paraId="6842FC9F" w14:textId="77777777" w:rsidR="004B09CF" w:rsidRPr="00E20A1E" w:rsidRDefault="004B09CF" w:rsidP="001A0418">
      <w:pPr>
        <w:ind w:left="1418" w:hanging="71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b)</w:t>
      </w:r>
      <w:r w:rsidRPr="00E20A1E">
        <w:rPr>
          <w:rFonts w:cs="Times New Roman"/>
          <w:lang w:val="cs-CZ"/>
        </w:rPr>
        <w:tab/>
        <w:t xml:space="preserve">zimní nátěru postřik od </w:t>
      </w:r>
      <w:r w:rsidR="001A0418" w:rsidRPr="001A0418">
        <w:rPr>
          <w:rFonts w:cs="Times New Roman"/>
          <w:lang w:val="cs-CZ"/>
        </w:rPr>
        <w:t xml:space="preserve">01.09.2016 do 31.10.2016 a od </w:t>
      </w:r>
      <w:r w:rsidR="001A0418" w:rsidRPr="001A0418">
        <w:rPr>
          <w:rFonts w:cs="Times New Roman"/>
          <w:lang w:val="cs-CZ"/>
        </w:rPr>
        <w:tab/>
        <w:t>01.09.2017 do 31.10.2017</w:t>
      </w:r>
      <w:r w:rsidRPr="00E20A1E">
        <w:rPr>
          <w:rFonts w:cs="Times New Roman"/>
          <w:lang w:val="cs-CZ"/>
        </w:rPr>
        <w:t>;</w:t>
      </w:r>
    </w:p>
    <w:p w14:paraId="6CE25805" w14:textId="77777777" w:rsidR="004B09CF" w:rsidRPr="00E20A1E" w:rsidRDefault="004B09CF" w:rsidP="00C90B9D">
      <w:pPr>
        <w:ind w:left="1418" w:hanging="71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c)</w:t>
      </w:r>
      <w:r w:rsidRPr="00E20A1E">
        <w:rPr>
          <w:rFonts w:cs="Times New Roman"/>
          <w:lang w:val="cs-CZ"/>
        </w:rPr>
        <w:tab/>
        <w:t>prevence proti klikorohu první postřik bezprostředně po výsadbě (neošetřené sazenice), či zjara a další postřiky dle nutnosti v letních měsících až do podzimu roku 201</w:t>
      </w:r>
      <w:r w:rsidR="001A0418">
        <w:rPr>
          <w:rFonts w:cs="Times New Roman"/>
          <w:lang w:val="cs-CZ"/>
        </w:rPr>
        <w:t>6</w:t>
      </w:r>
      <w:r w:rsidR="000E001D" w:rsidRPr="00E20A1E">
        <w:rPr>
          <w:rFonts w:cs="Times New Roman"/>
          <w:lang w:val="cs-CZ"/>
        </w:rPr>
        <w:t xml:space="preserve"> </w:t>
      </w:r>
      <w:r w:rsidR="00EC0DD2">
        <w:rPr>
          <w:rFonts w:cs="Times New Roman"/>
          <w:lang w:val="cs-CZ"/>
        </w:rPr>
        <w:t xml:space="preserve">a </w:t>
      </w:r>
      <w:r w:rsidR="000E001D" w:rsidRPr="00E20A1E">
        <w:rPr>
          <w:rFonts w:cs="Times New Roman"/>
          <w:lang w:val="cs-CZ"/>
        </w:rPr>
        <w:t>201</w:t>
      </w:r>
      <w:r w:rsidR="00BE04F2">
        <w:rPr>
          <w:rFonts w:cs="Times New Roman"/>
          <w:lang w:val="cs-CZ"/>
        </w:rPr>
        <w:t>7</w:t>
      </w:r>
      <w:r w:rsidRPr="00E20A1E">
        <w:rPr>
          <w:rFonts w:cs="Times New Roman"/>
          <w:lang w:val="cs-CZ"/>
        </w:rPr>
        <w:t>;</w:t>
      </w:r>
    </w:p>
    <w:p w14:paraId="4257A61C" w14:textId="77777777" w:rsidR="004B09CF" w:rsidRPr="00E20A1E" w:rsidRDefault="004B09CF" w:rsidP="00C90B9D">
      <w:pPr>
        <w:ind w:firstLine="708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d)</w:t>
      </w:r>
      <w:r w:rsidRPr="00E20A1E">
        <w:rPr>
          <w:rFonts w:cs="Times New Roman"/>
          <w:lang w:val="cs-CZ"/>
        </w:rPr>
        <w:tab/>
        <w:t>ostatní práce dle naléhavosti v průběhu celého roku 201</w:t>
      </w:r>
      <w:r w:rsidR="001A0418">
        <w:rPr>
          <w:rFonts w:cs="Times New Roman"/>
          <w:lang w:val="cs-CZ"/>
        </w:rPr>
        <w:t>6</w:t>
      </w:r>
      <w:r w:rsidR="000E001D" w:rsidRPr="00E20A1E">
        <w:rPr>
          <w:rFonts w:cs="Times New Roman"/>
          <w:lang w:val="cs-CZ"/>
        </w:rPr>
        <w:t xml:space="preserve"> </w:t>
      </w:r>
      <w:r w:rsidR="00EC0DD2">
        <w:rPr>
          <w:rFonts w:cs="Times New Roman"/>
          <w:lang w:val="cs-CZ"/>
        </w:rPr>
        <w:t>a 201</w:t>
      </w:r>
      <w:r w:rsidR="00BE04F2">
        <w:rPr>
          <w:rFonts w:cs="Times New Roman"/>
          <w:lang w:val="cs-CZ"/>
        </w:rPr>
        <w:t>7</w:t>
      </w:r>
      <w:r w:rsidRPr="00E20A1E">
        <w:rPr>
          <w:rFonts w:cs="Times New Roman"/>
          <w:lang w:val="cs-CZ"/>
        </w:rPr>
        <w:t>.</w:t>
      </w:r>
    </w:p>
    <w:p w14:paraId="378C6866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</w:p>
    <w:p w14:paraId="208DDDEF" w14:textId="77777777" w:rsidR="00C90B9D" w:rsidRPr="00E20A1E" w:rsidRDefault="004B09CF" w:rsidP="00114284">
      <w:pPr>
        <w:ind w:firstLine="0"/>
        <w:jc w:val="both"/>
        <w:rPr>
          <w:rFonts w:cs="Times New Roman"/>
          <w:u w:val="single"/>
          <w:lang w:val="cs-CZ"/>
        </w:rPr>
      </w:pPr>
      <w:r w:rsidRPr="00E20A1E">
        <w:rPr>
          <w:rFonts w:cs="Times New Roman"/>
          <w:u w:val="single"/>
          <w:lang w:val="cs-CZ"/>
        </w:rPr>
        <w:t>Oplocování:</w:t>
      </w:r>
    </w:p>
    <w:p w14:paraId="7D87DB3C" w14:textId="77777777" w:rsidR="004B09CF" w:rsidRPr="00E20A1E" w:rsidRDefault="004B09CF" w:rsidP="00C90B9D">
      <w:pPr>
        <w:ind w:left="708" w:firstLine="708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zahájení a ukončení plnění, dle naléhavosti v průběhu celého roku 201</w:t>
      </w:r>
      <w:r w:rsidR="001A0418">
        <w:rPr>
          <w:rFonts w:cs="Times New Roman"/>
          <w:lang w:val="cs-CZ"/>
        </w:rPr>
        <w:t>6</w:t>
      </w:r>
      <w:r w:rsidR="00EC0DD2">
        <w:rPr>
          <w:rFonts w:cs="Times New Roman"/>
          <w:lang w:val="cs-CZ"/>
        </w:rPr>
        <w:t xml:space="preserve"> a 201</w:t>
      </w:r>
      <w:r w:rsidR="00BE04F2">
        <w:rPr>
          <w:rFonts w:cs="Times New Roman"/>
          <w:lang w:val="cs-CZ"/>
        </w:rPr>
        <w:t>7</w:t>
      </w:r>
      <w:r w:rsidRPr="00E20A1E">
        <w:rPr>
          <w:rFonts w:cs="Times New Roman"/>
          <w:lang w:val="cs-CZ"/>
        </w:rPr>
        <w:t>.</w:t>
      </w:r>
    </w:p>
    <w:p w14:paraId="5FF27C97" w14:textId="77777777" w:rsidR="00C90B9D" w:rsidRPr="00E20A1E" w:rsidRDefault="00C90B9D" w:rsidP="00C90B9D">
      <w:pPr>
        <w:ind w:left="708" w:firstLine="708"/>
        <w:jc w:val="both"/>
        <w:rPr>
          <w:rFonts w:cs="Times New Roman"/>
          <w:lang w:val="cs-CZ"/>
        </w:rPr>
      </w:pPr>
    </w:p>
    <w:p w14:paraId="74A286FE" w14:textId="77777777" w:rsidR="00C90B9D" w:rsidRPr="00E20A1E" w:rsidRDefault="004B09CF" w:rsidP="00114284">
      <w:pPr>
        <w:ind w:firstLine="0"/>
        <w:jc w:val="both"/>
        <w:rPr>
          <w:rFonts w:cs="Times New Roman"/>
          <w:u w:val="single"/>
          <w:lang w:val="cs-CZ"/>
        </w:rPr>
      </w:pPr>
      <w:r w:rsidRPr="00E20A1E">
        <w:rPr>
          <w:rFonts w:cs="Times New Roman"/>
          <w:u w:val="single"/>
          <w:lang w:val="cs-CZ"/>
        </w:rPr>
        <w:t>Výchova mlazin:</w:t>
      </w:r>
    </w:p>
    <w:p w14:paraId="1A21ABD2" w14:textId="77777777" w:rsidR="004B09CF" w:rsidRPr="00E20A1E" w:rsidRDefault="004B09CF" w:rsidP="0000651C">
      <w:pPr>
        <w:ind w:left="1418" w:hanging="2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zahájení a ukončení plnění, dle naléhavosti v průběhu celého roku 201</w:t>
      </w:r>
      <w:r w:rsidR="001A0418">
        <w:rPr>
          <w:rFonts w:cs="Times New Roman"/>
          <w:lang w:val="cs-CZ"/>
        </w:rPr>
        <w:t>6</w:t>
      </w:r>
      <w:r w:rsidR="000E001D" w:rsidRPr="00E20A1E">
        <w:rPr>
          <w:rFonts w:cs="Times New Roman"/>
          <w:lang w:val="cs-CZ"/>
        </w:rPr>
        <w:t xml:space="preserve"> </w:t>
      </w:r>
      <w:r w:rsidR="00EC0DD2">
        <w:rPr>
          <w:rFonts w:cs="Times New Roman"/>
          <w:lang w:val="cs-CZ"/>
        </w:rPr>
        <w:t>a 201</w:t>
      </w:r>
      <w:r w:rsidR="00BE04F2">
        <w:rPr>
          <w:rFonts w:cs="Times New Roman"/>
          <w:lang w:val="cs-CZ"/>
        </w:rPr>
        <w:t>7</w:t>
      </w:r>
      <w:r w:rsidRPr="00E20A1E">
        <w:rPr>
          <w:rFonts w:cs="Times New Roman"/>
          <w:lang w:val="cs-CZ"/>
        </w:rPr>
        <w:t>. (preferovány jarní zásahy).</w:t>
      </w:r>
    </w:p>
    <w:p w14:paraId="18C96059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</w:p>
    <w:p w14:paraId="0081EDA2" w14:textId="77777777" w:rsidR="00C90B9D" w:rsidRPr="00B45961" w:rsidRDefault="00C90B9D" w:rsidP="00114284">
      <w:pPr>
        <w:ind w:firstLine="0"/>
        <w:jc w:val="both"/>
        <w:rPr>
          <w:rFonts w:cs="Times New Roman"/>
          <w:u w:val="single"/>
          <w:lang w:val="cs-CZ"/>
        </w:rPr>
      </w:pPr>
      <w:r w:rsidRPr="00B45961">
        <w:rPr>
          <w:rFonts w:cs="Times New Roman"/>
          <w:u w:val="single"/>
          <w:lang w:val="cs-CZ"/>
        </w:rPr>
        <w:t>Úklid klestu:</w:t>
      </w:r>
    </w:p>
    <w:p w14:paraId="13861547" w14:textId="77777777" w:rsidR="004B09CF" w:rsidRPr="00E20A1E" w:rsidRDefault="00C90B9D" w:rsidP="00C90B9D">
      <w:pPr>
        <w:ind w:left="708" w:firstLine="708"/>
        <w:jc w:val="both"/>
        <w:rPr>
          <w:rFonts w:cs="Times New Roman"/>
          <w:lang w:val="cs-CZ"/>
        </w:rPr>
      </w:pPr>
      <w:r w:rsidRPr="00B45961">
        <w:rPr>
          <w:rFonts w:cs="Times New Roman"/>
          <w:lang w:val="cs-CZ"/>
        </w:rPr>
        <w:t>Z</w:t>
      </w:r>
      <w:r w:rsidR="004B09CF" w:rsidRPr="00B45961">
        <w:rPr>
          <w:rFonts w:cs="Times New Roman"/>
          <w:lang w:val="cs-CZ"/>
        </w:rPr>
        <w:t>ahájení a ukončení plnění, dle naléhavosti v průběhu celého roku 201</w:t>
      </w:r>
      <w:r w:rsidR="001A0418">
        <w:rPr>
          <w:rFonts w:cs="Times New Roman"/>
          <w:lang w:val="cs-CZ"/>
        </w:rPr>
        <w:t>6</w:t>
      </w:r>
      <w:r w:rsidR="00EC0DD2" w:rsidRPr="00B45961">
        <w:rPr>
          <w:rFonts w:cs="Times New Roman"/>
          <w:lang w:val="cs-CZ"/>
        </w:rPr>
        <w:t xml:space="preserve"> a 201</w:t>
      </w:r>
      <w:r w:rsidR="00BE04F2">
        <w:rPr>
          <w:rFonts w:cs="Times New Roman"/>
          <w:lang w:val="cs-CZ"/>
        </w:rPr>
        <w:t>7</w:t>
      </w:r>
      <w:r w:rsidR="004B09CF" w:rsidRPr="00B45961">
        <w:rPr>
          <w:rFonts w:cs="Times New Roman"/>
          <w:lang w:val="cs-CZ"/>
        </w:rPr>
        <w:t>.</w:t>
      </w:r>
    </w:p>
    <w:p w14:paraId="19EB0BD4" w14:textId="77777777" w:rsidR="0000651C" w:rsidRPr="00E20A1E" w:rsidRDefault="0000651C" w:rsidP="0000651C">
      <w:pPr>
        <w:ind w:firstLine="0"/>
        <w:jc w:val="both"/>
        <w:rPr>
          <w:rFonts w:cs="Times New Roman"/>
          <w:lang w:val="cs-CZ"/>
        </w:rPr>
      </w:pPr>
    </w:p>
    <w:p w14:paraId="69318A7C" w14:textId="77777777" w:rsidR="0000651C" w:rsidRPr="00E20A1E" w:rsidRDefault="0000651C" w:rsidP="0000651C">
      <w:pPr>
        <w:ind w:firstLine="0"/>
        <w:jc w:val="both"/>
        <w:rPr>
          <w:rFonts w:cs="Times New Roman"/>
          <w:u w:val="single"/>
          <w:lang w:val="cs-CZ"/>
        </w:rPr>
      </w:pPr>
      <w:r w:rsidRPr="00E20A1E">
        <w:rPr>
          <w:rFonts w:cs="Times New Roman"/>
          <w:u w:val="single"/>
          <w:lang w:val="cs-CZ"/>
        </w:rPr>
        <w:t>Těžba dřeva:</w:t>
      </w:r>
    </w:p>
    <w:p w14:paraId="2C9A9DAA" w14:textId="77777777" w:rsidR="0000651C" w:rsidRPr="00E20A1E" w:rsidRDefault="0000651C" w:rsidP="0000651C">
      <w:pPr>
        <w:ind w:left="1418" w:hanging="1418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ab/>
        <w:t>Doba plnění veřejné zakázky bude probíhat v průběhu roku 201</w:t>
      </w:r>
      <w:r w:rsidR="001A0418">
        <w:rPr>
          <w:rFonts w:cs="Times New Roman"/>
          <w:lang w:val="cs-CZ"/>
        </w:rPr>
        <w:t>6</w:t>
      </w:r>
      <w:r w:rsidR="00EC0DD2">
        <w:rPr>
          <w:rFonts w:cs="Times New Roman"/>
          <w:lang w:val="cs-CZ"/>
        </w:rPr>
        <w:t xml:space="preserve"> a 201</w:t>
      </w:r>
      <w:r w:rsidR="00BE04F2">
        <w:rPr>
          <w:rFonts w:cs="Times New Roman"/>
          <w:lang w:val="cs-CZ"/>
        </w:rPr>
        <w:t>7</w:t>
      </w:r>
      <w:r w:rsidR="000E001D" w:rsidRPr="00E20A1E">
        <w:rPr>
          <w:rFonts w:cs="Times New Roman"/>
          <w:lang w:val="cs-CZ"/>
        </w:rPr>
        <w:t xml:space="preserve"> </w:t>
      </w:r>
      <w:r w:rsidRPr="00E20A1E">
        <w:rPr>
          <w:rFonts w:cs="Times New Roman"/>
          <w:lang w:val="cs-CZ"/>
        </w:rPr>
        <w:t>dle potřeby zadavatele.</w:t>
      </w:r>
    </w:p>
    <w:p w14:paraId="429F400D" w14:textId="77777777" w:rsidR="00C510E1" w:rsidRPr="00E20A1E" w:rsidRDefault="00C510E1" w:rsidP="0000651C">
      <w:pPr>
        <w:ind w:left="1418" w:hanging="1418"/>
        <w:jc w:val="both"/>
        <w:rPr>
          <w:rFonts w:cs="Times New Roman"/>
          <w:lang w:val="cs-CZ"/>
        </w:rPr>
      </w:pPr>
    </w:p>
    <w:p w14:paraId="7268FC86" w14:textId="77777777" w:rsidR="00C510E1" w:rsidRPr="00E20A1E" w:rsidRDefault="00C510E1" w:rsidP="0000651C">
      <w:pPr>
        <w:ind w:left="1418" w:hanging="1418"/>
        <w:jc w:val="both"/>
        <w:rPr>
          <w:rFonts w:cs="Times New Roman"/>
          <w:u w:val="single"/>
          <w:lang w:val="cs-CZ"/>
        </w:rPr>
      </w:pPr>
      <w:r w:rsidRPr="00E20A1E">
        <w:rPr>
          <w:rFonts w:cs="Times New Roman"/>
          <w:u w:val="single"/>
          <w:lang w:val="cs-CZ"/>
        </w:rPr>
        <w:t>Soustřeďování dřeva:</w:t>
      </w:r>
    </w:p>
    <w:p w14:paraId="40AC9DA9" w14:textId="77777777" w:rsidR="00C510E1" w:rsidRPr="00E20A1E" w:rsidRDefault="00C510E1" w:rsidP="0000651C">
      <w:pPr>
        <w:ind w:left="1418" w:hanging="1418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ab/>
        <w:t>Doba plnění veřejné zakázky bude probíhat v průběhu roku 201</w:t>
      </w:r>
      <w:r w:rsidR="001A0418">
        <w:rPr>
          <w:rFonts w:cs="Times New Roman"/>
          <w:lang w:val="cs-CZ"/>
        </w:rPr>
        <w:t>6</w:t>
      </w:r>
      <w:r w:rsidRPr="00E20A1E">
        <w:rPr>
          <w:rFonts w:cs="Times New Roman"/>
          <w:lang w:val="cs-CZ"/>
        </w:rPr>
        <w:t xml:space="preserve"> </w:t>
      </w:r>
      <w:r w:rsidR="00EC0DD2">
        <w:rPr>
          <w:rFonts w:cs="Times New Roman"/>
          <w:lang w:val="cs-CZ"/>
        </w:rPr>
        <w:t>a 201</w:t>
      </w:r>
      <w:r w:rsidR="00BE04F2">
        <w:rPr>
          <w:rFonts w:cs="Times New Roman"/>
          <w:lang w:val="cs-CZ"/>
        </w:rPr>
        <w:t>7</w:t>
      </w:r>
      <w:r w:rsidR="000E001D" w:rsidRPr="00E20A1E">
        <w:rPr>
          <w:rFonts w:cs="Times New Roman"/>
          <w:lang w:val="cs-CZ"/>
        </w:rPr>
        <w:t xml:space="preserve"> </w:t>
      </w:r>
      <w:r w:rsidRPr="00E20A1E">
        <w:rPr>
          <w:rFonts w:cs="Times New Roman"/>
          <w:lang w:val="cs-CZ"/>
        </w:rPr>
        <w:t>dle potřeby zadavatele.</w:t>
      </w:r>
    </w:p>
    <w:p w14:paraId="39293556" w14:textId="77777777" w:rsidR="0000651C" w:rsidRPr="00E20A1E" w:rsidRDefault="0000651C" w:rsidP="0000651C">
      <w:pPr>
        <w:ind w:firstLine="0"/>
        <w:jc w:val="both"/>
        <w:rPr>
          <w:rFonts w:cs="Times New Roman"/>
          <w:lang w:val="cs-CZ"/>
        </w:rPr>
      </w:pPr>
    </w:p>
    <w:p w14:paraId="7CEFEF04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</w:p>
    <w:p w14:paraId="1BB1774C" w14:textId="77777777" w:rsidR="00C510E1" w:rsidRPr="00E20A1E" w:rsidRDefault="004B09CF" w:rsidP="00114284">
      <w:pPr>
        <w:ind w:firstLine="0"/>
        <w:jc w:val="both"/>
        <w:rPr>
          <w:rFonts w:cs="Times New Roman"/>
          <w:b/>
          <w:u w:val="single"/>
          <w:lang w:val="cs-CZ"/>
        </w:rPr>
      </w:pPr>
      <w:r w:rsidRPr="00E20A1E">
        <w:rPr>
          <w:rFonts w:cs="Times New Roman"/>
          <w:b/>
          <w:u w:val="single"/>
          <w:lang w:val="cs-CZ"/>
        </w:rPr>
        <w:t>Doba trvání rámcové smlouvy:</w:t>
      </w:r>
    </w:p>
    <w:p w14:paraId="023A686B" w14:textId="77777777" w:rsidR="004B09CF" w:rsidRPr="00E20A1E" w:rsidRDefault="004B09CF" w:rsidP="00C510E1">
      <w:pPr>
        <w:ind w:left="1418" w:hanging="2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začíná dnem podpisu smlouvy a končí 31.12.20</w:t>
      </w:r>
      <w:r w:rsidR="00EC0DD2">
        <w:rPr>
          <w:rFonts w:cs="Times New Roman"/>
          <w:lang w:val="cs-CZ"/>
        </w:rPr>
        <w:t>1</w:t>
      </w:r>
      <w:r w:rsidR="00BE04F2">
        <w:rPr>
          <w:rFonts w:cs="Times New Roman"/>
          <w:lang w:val="cs-CZ"/>
        </w:rPr>
        <w:t>7</w:t>
      </w:r>
      <w:r w:rsidR="000E001D" w:rsidRPr="00E20A1E">
        <w:rPr>
          <w:rFonts w:cs="Times New Roman"/>
          <w:lang w:val="cs-CZ"/>
        </w:rPr>
        <w:t xml:space="preserve"> </w:t>
      </w:r>
      <w:r w:rsidR="00C510E1" w:rsidRPr="00E20A1E">
        <w:rPr>
          <w:rFonts w:cs="Times New Roman"/>
          <w:lang w:val="cs-CZ"/>
        </w:rPr>
        <w:t xml:space="preserve">nebo vyčerpáním </w:t>
      </w:r>
      <w:r w:rsidRPr="00E20A1E">
        <w:rPr>
          <w:rFonts w:cs="Times New Roman"/>
          <w:lang w:val="cs-CZ"/>
        </w:rPr>
        <w:t>předpokládaného objemu rámcové smlouvy.</w:t>
      </w:r>
    </w:p>
    <w:p w14:paraId="15C48121" w14:textId="77777777" w:rsidR="00C510E1" w:rsidRPr="00E20A1E" w:rsidRDefault="00C510E1" w:rsidP="00114284">
      <w:pPr>
        <w:ind w:firstLine="0"/>
        <w:jc w:val="both"/>
        <w:rPr>
          <w:rFonts w:cs="Times New Roman"/>
          <w:lang w:val="cs-CZ"/>
        </w:rPr>
      </w:pPr>
    </w:p>
    <w:p w14:paraId="2E9A8192" w14:textId="77777777" w:rsidR="00C510E1" w:rsidRPr="00E20A1E" w:rsidRDefault="004B09CF" w:rsidP="00114284">
      <w:pPr>
        <w:ind w:firstLine="0"/>
        <w:jc w:val="both"/>
        <w:rPr>
          <w:rFonts w:cs="Times New Roman"/>
          <w:b/>
          <w:u w:val="single"/>
          <w:lang w:val="cs-CZ"/>
        </w:rPr>
      </w:pPr>
      <w:r w:rsidRPr="00E20A1E">
        <w:rPr>
          <w:rFonts w:cs="Times New Roman"/>
          <w:b/>
          <w:u w:val="single"/>
          <w:lang w:val="cs-CZ"/>
        </w:rPr>
        <w:t>Místo plnění:</w:t>
      </w:r>
    </w:p>
    <w:p w14:paraId="78697974" w14:textId="77777777" w:rsidR="004B09CF" w:rsidRPr="00E20A1E" w:rsidRDefault="004B09CF" w:rsidP="002C299F">
      <w:pPr>
        <w:ind w:left="1418" w:hanging="2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Lesní hospodářsk</w:t>
      </w:r>
      <w:r w:rsidR="00C510E1" w:rsidRPr="00E20A1E">
        <w:rPr>
          <w:rFonts w:cs="Times New Roman"/>
          <w:lang w:val="cs-CZ"/>
        </w:rPr>
        <w:t>é cel</w:t>
      </w:r>
      <w:r w:rsidRPr="00E20A1E">
        <w:rPr>
          <w:rFonts w:cs="Times New Roman"/>
          <w:lang w:val="cs-CZ"/>
        </w:rPr>
        <w:t>k</w:t>
      </w:r>
      <w:r w:rsidR="00C510E1" w:rsidRPr="00E20A1E">
        <w:rPr>
          <w:rFonts w:cs="Times New Roman"/>
          <w:lang w:val="cs-CZ"/>
        </w:rPr>
        <w:t>y</w:t>
      </w:r>
      <w:r w:rsidRPr="00E20A1E">
        <w:rPr>
          <w:rFonts w:cs="Times New Roman"/>
          <w:lang w:val="cs-CZ"/>
        </w:rPr>
        <w:t xml:space="preserve"> „Lesy města Chebu" a </w:t>
      </w:r>
      <w:r w:rsidR="00C510E1" w:rsidRPr="00E20A1E">
        <w:rPr>
          <w:rFonts w:cs="Times New Roman"/>
          <w:lang w:val="cs-CZ"/>
        </w:rPr>
        <w:t>„</w:t>
      </w:r>
      <w:proofErr w:type="spellStart"/>
      <w:r w:rsidR="00C510E1" w:rsidRPr="00E20A1E">
        <w:rPr>
          <w:rFonts w:cs="Times New Roman"/>
          <w:lang w:val="cs-CZ"/>
        </w:rPr>
        <w:t>Stadtwald</w:t>
      </w:r>
      <w:proofErr w:type="spellEnd"/>
      <w:r w:rsidR="00C510E1" w:rsidRPr="00E20A1E">
        <w:rPr>
          <w:rFonts w:cs="Times New Roman"/>
          <w:lang w:val="cs-CZ"/>
        </w:rPr>
        <w:t xml:space="preserve"> Eger“</w:t>
      </w:r>
      <w:r w:rsidRPr="00E20A1E">
        <w:rPr>
          <w:rFonts w:cs="Times New Roman"/>
          <w:lang w:val="cs-CZ"/>
        </w:rPr>
        <w:t>, zadavatel stanoví v rámci konkrétní výzvy k dílčímu plnění detailně místo plnění.</w:t>
      </w:r>
    </w:p>
    <w:p w14:paraId="016558EC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</w:p>
    <w:p w14:paraId="2810F9ED" w14:textId="77777777" w:rsidR="004B09CF" w:rsidRPr="00E20A1E" w:rsidRDefault="004B09CF" w:rsidP="00476981">
      <w:pPr>
        <w:ind w:firstLine="0"/>
        <w:jc w:val="both"/>
        <w:rPr>
          <w:rFonts w:cs="Times New Roman"/>
          <w:u w:val="single"/>
          <w:lang w:val="cs-CZ"/>
        </w:rPr>
      </w:pPr>
      <w:r w:rsidRPr="00E20A1E">
        <w:rPr>
          <w:rFonts w:cs="Times New Roman"/>
          <w:u w:val="single"/>
          <w:lang w:val="cs-CZ"/>
        </w:rPr>
        <w:t>Termín zahájení plnění jednotlivých veřejných zakázek v rámci uzavřené rámcové sml</w:t>
      </w:r>
      <w:r w:rsidR="00C510E1" w:rsidRPr="00E20A1E">
        <w:rPr>
          <w:rFonts w:cs="Times New Roman"/>
          <w:u w:val="single"/>
          <w:lang w:val="cs-CZ"/>
        </w:rPr>
        <w:t>o</w:t>
      </w:r>
      <w:r w:rsidRPr="00E20A1E">
        <w:rPr>
          <w:rFonts w:cs="Times New Roman"/>
          <w:u w:val="single"/>
          <w:lang w:val="cs-CZ"/>
        </w:rPr>
        <w:t>uv</w:t>
      </w:r>
      <w:r w:rsidR="00C510E1" w:rsidRPr="00E20A1E">
        <w:rPr>
          <w:rFonts w:cs="Times New Roman"/>
          <w:u w:val="single"/>
          <w:lang w:val="cs-CZ"/>
        </w:rPr>
        <w:t>y</w:t>
      </w:r>
      <w:r w:rsidRPr="00E20A1E">
        <w:rPr>
          <w:rFonts w:cs="Times New Roman"/>
          <w:u w:val="single"/>
          <w:lang w:val="cs-CZ"/>
        </w:rPr>
        <w:t xml:space="preserve"> je podmíněn řádným ukončením zadávacího řízení a podepsáním příslušné rámcové smlouvy. Zadavatel si z těchto důvodů vyhrazuje právo jednostranně změnit předpokládaný termín zahájení.</w:t>
      </w:r>
    </w:p>
    <w:p w14:paraId="2E50C8AD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</w:p>
    <w:p w14:paraId="6C2F5013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</w:p>
    <w:p w14:paraId="6E1FEC70" w14:textId="77777777" w:rsidR="0013348D" w:rsidRPr="00E20A1E" w:rsidRDefault="0013348D" w:rsidP="00114284">
      <w:pPr>
        <w:ind w:firstLine="0"/>
        <w:jc w:val="both"/>
        <w:rPr>
          <w:rFonts w:cs="Times New Roman"/>
          <w:lang w:val="cs-CZ"/>
        </w:rPr>
      </w:pPr>
    </w:p>
    <w:p w14:paraId="59BE6CC3" w14:textId="77777777" w:rsidR="004B09CF" w:rsidRPr="00E20A1E" w:rsidRDefault="004B09CF" w:rsidP="00476981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8"/>
          <w:szCs w:val="28"/>
          <w:u w:val="single"/>
          <w:lang w:val="cs-CZ"/>
        </w:rPr>
      </w:pPr>
      <w:r w:rsidRPr="00E20A1E">
        <w:rPr>
          <w:rFonts w:cs="Times New Roman"/>
          <w:b/>
          <w:sz w:val="28"/>
          <w:szCs w:val="28"/>
          <w:u w:val="single"/>
          <w:lang w:val="cs-CZ"/>
        </w:rPr>
        <w:t>Předpokládaná hodnota veřejné zakázky bez daně z přidané hodnoty (DPH)</w:t>
      </w:r>
    </w:p>
    <w:p w14:paraId="795F5A37" w14:textId="77777777" w:rsidR="00476981" w:rsidRPr="00E20A1E" w:rsidRDefault="00476981" w:rsidP="00114284">
      <w:pPr>
        <w:ind w:firstLine="0"/>
        <w:jc w:val="both"/>
        <w:rPr>
          <w:rFonts w:cs="Times New Roman"/>
          <w:lang w:val="cs-CZ"/>
        </w:rPr>
      </w:pPr>
    </w:p>
    <w:p w14:paraId="5A14E6F7" w14:textId="11652E94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0505BC">
        <w:rPr>
          <w:rFonts w:cs="Times New Roman"/>
          <w:lang w:val="cs-CZ"/>
        </w:rPr>
        <w:t xml:space="preserve">Celková předpokládaná hodnota veřejné zakázky činí </w:t>
      </w:r>
      <w:r w:rsidR="000505BC" w:rsidRPr="000505BC">
        <w:rPr>
          <w:rFonts w:cs="Times New Roman"/>
          <w:lang w:val="cs-CZ"/>
        </w:rPr>
        <w:t>17</w:t>
      </w:r>
      <w:r w:rsidR="00E406E9" w:rsidRPr="000505BC">
        <w:rPr>
          <w:rFonts w:cs="Times New Roman"/>
          <w:lang w:val="cs-CZ"/>
        </w:rPr>
        <w:t xml:space="preserve"> </w:t>
      </w:r>
      <w:r w:rsidR="000505BC" w:rsidRPr="000505BC">
        <w:rPr>
          <w:rFonts w:cs="Times New Roman"/>
          <w:lang w:val="cs-CZ"/>
        </w:rPr>
        <w:t>160</w:t>
      </w:r>
      <w:r w:rsidR="00476981" w:rsidRPr="000505BC">
        <w:rPr>
          <w:rFonts w:cs="Times New Roman"/>
          <w:lang w:val="cs-CZ"/>
        </w:rPr>
        <w:t xml:space="preserve"> 000</w:t>
      </w:r>
      <w:r w:rsidRPr="000505BC">
        <w:rPr>
          <w:rFonts w:cs="Times New Roman"/>
          <w:lang w:val="cs-CZ"/>
        </w:rPr>
        <w:t xml:space="preserve"> Kč bez DPH za </w:t>
      </w:r>
      <w:r w:rsidR="000505BC" w:rsidRPr="000505BC">
        <w:rPr>
          <w:rFonts w:cs="Times New Roman"/>
          <w:lang w:val="cs-CZ"/>
        </w:rPr>
        <w:t>24</w:t>
      </w:r>
      <w:r w:rsidRPr="000505BC">
        <w:rPr>
          <w:rFonts w:cs="Times New Roman"/>
          <w:lang w:val="cs-CZ"/>
        </w:rPr>
        <w:t xml:space="preserve"> měsíců.</w:t>
      </w:r>
    </w:p>
    <w:p w14:paraId="6EED7CA7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</w:p>
    <w:p w14:paraId="27D3F43A" w14:textId="16121BF2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Dílčí předpokládané hodnoty veřejné zakázky za </w:t>
      </w:r>
      <w:r w:rsidR="000505BC">
        <w:rPr>
          <w:rFonts w:cs="Times New Roman"/>
          <w:lang w:val="cs-CZ"/>
        </w:rPr>
        <w:t>24</w:t>
      </w:r>
      <w:r w:rsidRPr="00E20A1E">
        <w:rPr>
          <w:rFonts w:cs="Times New Roman"/>
          <w:lang w:val="cs-CZ"/>
        </w:rPr>
        <w:t xml:space="preserve"> měsíců:</w:t>
      </w:r>
    </w:p>
    <w:p w14:paraId="094D1BBB" w14:textId="77777777" w:rsidR="00476981" w:rsidRPr="00E20A1E" w:rsidRDefault="00476981" w:rsidP="00114284">
      <w:pPr>
        <w:ind w:firstLine="0"/>
        <w:jc w:val="both"/>
        <w:rPr>
          <w:rFonts w:cs="Times New Roman"/>
          <w:lang w:val="cs-CZ"/>
        </w:rPr>
      </w:pPr>
    </w:p>
    <w:p w14:paraId="6E2D936C" w14:textId="2E91D446" w:rsidR="004B09CF" w:rsidRPr="00D16BEB" w:rsidRDefault="004B09CF" w:rsidP="00114284">
      <w:pPr>
        <w:ind w:firstLine="0"/>
        <w:jc w:val="both"/>
        <w:rPr>
          <w:rFonts w:cs="Times New Roman"/>
          <w:lang w:val="cs-CZ"/>
        </w:rPr>
      </w:pPr>
      <w:r w:rsidRPr="00D16BEB">
        <w:rPr>
          <w:rFonts w:cs="Times New Roman"/>
          <w:lang w:val="cs-CZ"/>
        </w:rPr>
        <w:t>Obnova lesa:</w:t>
      </w:r>
      <w:r w:rsidR="00476981" w:rsidRPr="00D16BEB">
        <w:rPr>
          <w:rFonts w:cs="Times New Roman"/>
          <w:lang w:val="cs-CZ"/>
        </w:rPr>
        <w:tab/>
      </w:r>
      <w:r w:rsidR="00476981" w:rsidRPr="00D16BEB">
        <w:rPr>
          <w:rFonts w:cs="Times New Roman"/>
          <w:lang w:val="cs-CZ"/>
        </w:rPr>
        <w:tab/>
      </w:r>
      <w:r w:rsidR="00476981" w:rsidRPr="00D16BEB">
        <w:rPr>
          <w:rFonts w:cs="Times New Roman"/>
          <w:lang w:val="cs-CZ"/>
        </w:rPr>
        <w:tab/>
      </w:r>
      <w:r w:rsidR="00476981" w:rsidRPr="00D16BEB">
        <w:rPr>
          <w:rFonts w:cs="Times New Roman"/>
          <w:lang w:val="cs-CZ"/>
        </w:rPr>
        <w:tab/>
      </w:r>
      <w:r w:rsidR="00476981" w:rsidRPr="00D16BEB">
        <w:rPr>
          <w:rFonts w:cs="Times New Roman"/>
          <w:lang w:val="cs-CZ"/>
        </w:rPr>
        <w:tab/>
      </w:r>
      <w:r w:rsidR="000505BC">
        <w:rPr>
          <w:rFonts w:cs="Times New Roman"/>
          <w:lang w:val="cs-CZ"/>
        </w:rPr>
        <w:t>1</w:t>
      </w:r>
      <w:r w:rsidR="00A60CF3" w:rsidRPr="00D16BEB">
        <w:rPr>
          <w:rFonts w:cs="Times New Roman"/>
          <w:lang w:val="cs-CZ"/>
        </w:rPr>
        <w:t>.</w:t>
      </w:r>
      <w:r w:rsidR="000505BC">
        <w:rPr>
          <w:rFonts w:cs="Times New Roman"/>
          <w:lang w:val="cs-CZ"/>
        </w:rPr>
        <w:t>44</w:t>
      </w:r>
      <w:r w:rsidR="00A60CF3" w:rsidRPr="00D16BEB">
        <w:rPr>
          <w:rFonts w:cs="Times New Roman"/>
          <w:lang w:val="cs-CZ"/>
        </w:rPr>
        <w:t>0.000,-</w:t>
      </w:r>
      <w:r w:rsidRPr="00D16BEB">
        <w:rPr>
          <w:rFonts w:cs="Times New Roman"/>
          <w:lang w:val="cs-CZ"/>
        </w:rPr>
        <w:t xml:space="preserve"> Kč bez DPH.</w:t>
      </w:r>
    </w:p>
    <w:p w14:paraId="657D82CE" w14:textId="05117DB9" w:rsidR="004B09CF" w:rsidRPr="00D16BEB" w:rsidRDefault="004B09CF" w:rsidP="00114284">
      <w:pPr>
        <w:ind w:firstLine="0"/>
        <w:jc w:val="both"/>
        <w:rPr>
          <w:rFonts w:cs="Times New Roman"/>
          <w:lang w:val="cs-CZ"/>
        </w:rPr>
      </w:pPr>
      <w:r w:rsidRPr="00D16BEB">
        <w:rPr>
          <w:rFonts w:cs="Times New Roman"/>
          <w:lang w:val="cs-CZ"/>
        </w:rPr>
        <w:t xml:space="preserve">Ochrana </w:t>
      </w:r>
      <w:r w:rsidR="00476981" w:rsidRPr="00D16BEB">
        <w:rPr>
          <w:rFonts w:cs="Times New Roman"/>
          <w:lang w:val="cs-CZ"/>
        </w:rPr>
        <w:t xml:space="preserve">mladých </w:t>
      </w:r>
      <w:r w:rsidRPr="00D16BEB">
        <w:rPr>
          <w:rFonts w:cs="Times New Roman"/>
          <w:lang w:val="cs-CZ"/>
        </w:rPr>
        <w:t>lesních kultur:</w:t>
      </w:r>
      <w:r w:rsidR="00476981" w:rsidRPr="00D16BEB">
        <w:rPr>
          <w:rFonts w:cs="Times New Roman"/>
          <w:lang w:val="cs-CZ"/>
        </w:rPr>
        <w:tab/>
      </w:r>
      <w:r w:rsidR="00476981" w:rsidRPr="00D16BEB">
        <w:rPr>
          <w:rFonts w:cs="Times New Roman"/>
          <w:lang w:val="cs-CZ"/>
        </w:rPr>
        <w:tab/>
      </w:r>
      <w:r w:rsidR="000505BC">
        <w:rPr>
          <w:rFonts w:cs="Times New Roman"/>
          <w:lang w:val="cs-CZ"/>
        </w:rPr>
        <w:t>1</w:t>
      </w:r>
      <w:r w:rsidR="00A60CF3" w:rsidRPr="00D16BEB">
        <w:rPr>
          <w:rFonts w:cs="Times New Roman"/>
          <w:lang w:val="cs-CZ"/>
        </w:rPr>
        <w:t>.</w:t>
      </w:r>
      <w:r w:rsidR="000505BC">
        <w:rPr>
          <w:rFonts w:cs="Times New Roman"/>
          <w:lang w:val="cs-CZ"/>
        </w:rPr>
        <w:t>92</w:t>
      </w:r>
      <w:r w:rsidR="00A60CF3" w:rsidRPr="00D16BEB">
        <w:rPr>
          <w:rFonts w:cs="Times New Roman"/>
          <w:lang w:val="cs-CZ"/>
        </w:rPr>
        <w:t>0.000,-</w:t>
      </w:r>
      <w:r w:rsidRPr="00D16BEB">
        <w:rPr>
          <w:rFonts w:cs="Times New Roman"/>
          <w:lang w:val="cs-CZ"/>
        </w:rPr>
        <w:t xml:space="preserve"> Kč bez DPH.</w:t>
      </w:r>
    </w:p>
    <w:p w14:paraId="1B0FFA52" w14:textId="1D5E8938" w:rsidR="00476981" w:rsidRPr="00D16BEB" w:rsidRDefault="004B09CF" w:rsidP="00476981">
      <w:pPr>
        <w:ind w:firstLine="0"/>
        <w:jc w:val="both"/>
        <w:rPr>
          <w:rFonts w:cs="Times New Roman"/>
          <w:lang w:val="cs-CZ"/>
        </w:rPr>
      </w:pPr>
      <w:r w:rsidRPr="00D16BEB">
        <w:rPr>
          <w:rFonts w:cs="Times New Roman"/>
          <w:lang w:val="cs-CZ"/>
        </w:rPr>
        <w:t>Oplocování:</w:t>
      </w:r>
      <w:r w:rsidR="00476981" w:rsidRPr="00D16BEB">
        <w:rPr>
          <w:rFonts w:cs="Times New Roman"/>
          <w:lang w:val="cs-CZ"/>
        </w:rPr>
        <w:tab/>
      </w:r>
      <w:r w:rsidR="00476981" w:rsidRPr="00D16BEB">
        <w:rPr>
          <w:rFonts w:cs="Times New Roman"/>
          <w:lang w:val="cs-CZ"/>
        </w:rPr>
        <w:tab/>
      </w:r>
      <w:r w:rsidR="00476981" w:rsidRPr="00D16BEB">
        <w:rPr>
          <w:rFonts w:cs="Times New Roman"/>
          <w:lang w:val="cs-CZ"/>
        </w:rPr>
        <w:tab/>
      </w:r>
      <w:r w:rsidR="00476981" w:rsidRPr="00D16BEB">
        <w:rPr>
          <w:rFonts w:cs="Times New Roman"/>
          <w:lang w:val="cs-CZ"/>
        </w:rPr>
        <w:tab/>
      </w:r>
      <w:r w:rsidR="00476981" w:rsidRPr="00D16BEB">
        <w:rPr>
          <w:rFonts w:cs="Times New Roman"/>
          <w:lang w:val="cs-CZ"/>
        </w:rPr>
        <w:tab/>
      </w:r>
      <w:r w:rsidR="000505BC">
        <w:rPr>
          <w:rFonts w:cs="Times New Roman"/>
          <w:lang w:val="cs-CZ"/>
        </w:rPr>
        <w:t>36</w:t>
      </w:r>
      <w:r w:rsidR="00A60CF3" w:rsidRPr="00D16BEB">
        <w:rPr>
          <w:rFonts w:cs="Times New Roman"/>
          <w:lang w:val="cs-CZ"/>
        </w:rPr>
        <w:t>0.000,-</w:t>
      </w:r>
      <w:r w:rsidR="001A0418" w:rsidRPr="00D16BEB">
        <w:rPr>
          <w:rFonts w:cs="Times New Roman"/>
          <w:lang w:val="cs-CZ"/>
        </w:rPr>
        <w:t xml:space="preserve"> Kč bez DPH.</w:t>
      </w:r>
    </w:p>
    <w:p w14:paraId="4F02DB54" w14:textId="24E8F29A" w:rsidR="00476981" w:rsidRPr="00D16BEB" w:rsidRDefault="00476981" w:rsidP="00114284">
      <w:pPr>
        <w:ind w:firstLine="0"/>
        <w:jc w:val="both"/>
        <w:rPr>
          <w:rFonts w:cs="Times New Roman"/>
          <w:lang w:val="cs-CZ"/>
        </w:rPr>
      </w:pPr>
      <w:r w:rsidRPr="00D16BEB">
        <w:rPr>
          <w:rFonts w:cs="Times New Roman"/>
          <w:lang w:val="cs-CZ"/>
        </w:rPr>
        <w:t>Výchova mlazin:</w:t>
      </w:r>
      <w:r w:rsidRPr="00D16BEB">
        <w:rPr>
          <w:rFonts w:cs="Times New Roman"/>
          <w:lang w:val="cs-CZ"/>
        </w:rPr>
        <w:tab/>
      </w:r>
      <w:r w:rsidRPr="00D16BEB">
        <w:rPr>
          <w:rFonts w:cs="Times New Roman"/>
          <w:lang w:val="cs-CZ"/>
        </w:rPr>
        <w:tab/>
      </w:r>
      <w:r w:rsidRPr="00D16BEB">
        <w:rPr>
          <w:rFonts w:cs="Times New Roman"/>
          <w:lang w:val="cs-CZ"/>
        </w:rPr>
        <w:tab/>
      </w:r>
      <w:r w:rsidRPr="00D16BEB">
        <w:rPr>
          <w:rFonts w:cs="Times New Roman"/>
          <w:lang w:val="cs-CZ"/>
        </w:rPr>
        <w:tab/>
      </w:r>
      <w:r w:rsidR="000505BC">
        <w:rPr>
          <w:rFonts w:cs="Times New Roman"/>
          <w:lang w:val="cs-CZ"/>
        </w:rPr>
        <w:t>840</w:t>
      </w:r>
      <w:r w:rsidR="00A60CF3" w:rsidRPr="00D16BEB">
        <w:rPr>
          <w:rFonts w:cs="Times New Roman"/>
          <w:lang w:val="cs-CZ"/>
        </w:rPr>
        <w:t>.000,-</w:t>
      </w:r>
      <w:r w:rsidR="001A0418" w:rsidRPr="00D16BEB">
        <w:rPr>
          <w:rFonts w:cs="Times New Roman"/>
          <w:lang w:val="cs-CZ"/>
        </w:rPr>
        <w:t xml:space="preserve"> Kč bez DPH.</w:t>
      </w:r>
    </w:p>
    <w:p w14:paraId="3BA5008E" w14:textId="4B55C0F9" w:rsidR="00476981" w:rsidRPr="00D16BEB" w:rsidRDefault="004B09CF" w:rsidP="00476981">
      <w:pPr>
        <w:ind w:firstLine="0"/>
        <w:jc w:val="both"/>
        <w:rPr>
          <w:rFonts w:cs="Times New Roman"/>
          <w:lang w:val="cs-CZ"/>
        </w:rPr>
      </w:pPr>
      <w:r w:rsidRPr="00D16BEB">
        <w:rPr>
          <w:rFonts w:cs="Times New Roman"/>
          <w:lang w:val="cs-CZ"/>
        </w:rPr>
        <w:t>Úklid klestu:</w:t>
      </w:r>
      <w:r w:rsidR="00476981" w:rsidRPr="00D16BEB">
        <w:rPr>
          <w:rFonts w:cs="Times New Roman"/>
          <w:lang w:val="cs-CZ"/>
        </w:rPr>
        <w:tab/>
      </w:r>
      <w:r w:rsidR="00476981" w:rsidRPr="00D16BEB">
        <w:rPr>
          <w:rFonts w:cs="Times New Roman"/>
          <w:lang w:val="cs-CZ"/>
        </w:rPr>
        <w:tab/>
      </w:r>
      <w:r w:rsidR="00476981" w:rsidRPr="00D16BEB">
        <w:rPr>
          <w:rFonts w:cs="Times New Roman"/>
          <w:lang w:val="cs-CZ"/>
        </w:rPr>
        <w:tab/>
      </w:r>
      <w:r w:rsidR="00476981" w:rsidRPr="00D16BEB">
        <w:rPr>
          <w:rFonts w:cs="Times New Roman"/>
          <w:lang w:val="cs-CZ"/>
        </w:rPr>
        <w:tab/>
      </w:r>
      <w:r w:rsidR="00476981" w:rsidRPr="00D16BEB">
        <w:rPr>
          <w:rFonts w:cs="Times New Roman"/>
          <w:lang w:val="cs-CZ"/>
        </w:rPr>
        <w:tab/>
      </w:r>
      <w:r w:rsidR="00A60CF3" w:rsidRPr="00D16BEB">
        <w:rPr>
          <w:rFonts w:cs="Times New Roman"/>
          <w:lang w:val="cs-CZ"/>
        </w:rPr>
        <w:t>1.</w:t>
      </w:r>
      <w:r w:rsidR="000505BC">
        <w:rPr>
          <w:rFonts w:cs="Times New Roman"/>
          <w:lang w:val="cs-CZ"/>
        </w:rPr>
        <w:t>08</w:t>
      </w:r>
      <w:r w:rsidR="00A60CF3" w:rsidRPr="00D16BEB">
        <w:rPr>
          <w:rFonts w:cs="Times New Roman"/>
          <w:lang w:val="cs-CZ"/>
        </w:rPr>
        <w:t>0.000,-</w:t>
      </w:r>
      <w:r w:rsidR="001A0418" w:rsidRPr="00D16BEB">
        <w:rPr>
          <w:rFonts w:cs="Times New Roman"/>
          <w:lang w:val="cs-CZ"/>
        </w:rPr>
        <w:t xml:space="preserve"> Kč bez DPH.</w:t>
      </w:r>
    </w:p>
    <w:p w14:paraId="441315A9" w14:textId="1CA8A8A3" w:rsidR="004B09CF" w:rsidRPr="00D16BEB" w:rsidRDefault="00476981" w:rsidP="00114284">
      <w:pPr>
        <w:ind w:firstLine="0"/>
        <w:jc w:val="both"/>
        <w:rPr>
          <w:rFonts w:cs="Times New Roman"/>
          <w:lang w:val="cs-CZ"/>
        </w:rPr>
      </w:pPr>
      <w:r w:rsidRPr="00D16BEB">
        <w:rPr>
          <w:rFonts w:cs="Times New Roman"/>
          <w:lang w:val="cs-CZ"/>
        </w:rPr>
        <w:t>Těžba dřeva:</w:t>
      </w:r>
      <w:r w:rsidRPr="00D16BEB">
        <w:rPr>
          <w:rFonts w:cs="Times New Roman"/>
          <w:lang w:val="cs-CZ"/>
        </w:rPr>
        <w:tab/>
      </w:r>
      <w:r w:rsidRPr="00D16BEB">
        <w:rPr>
          <w:rFonts w:cs="Times New Roman"/>
          <w:lang w:val="cs-CZ"/>
        </w:rPr>
        <w:tab/>
      </w:r>
      <w:r w:rsidRPr="00D16BEB">
        <w:rPr>
          <w:rFonts w:cs="Times New Roman"/>
          <w:lang w:val="cs-CZ"/>
        </w:rPr>
        <w:tab/>
      </w:r>
      <w:r w:rsidRPr="00D16BEB">
        <w:rPr>
          <w:rFonts w:cs="Times New Roman"/>
          <w:lang w:val="cs-CZ"/>
        </w:rPr>
        <w:tab/>
      </w:r>
      <w:r w:rsidRPr="00D16BEB">
        <w:rPr>
          <w:rFonts w:cs="Times New Roman"/>
          <w:lang w:val="cs-CZ"/>
        </w:rPr>
        <w:tab/>
      </w:r>
      <w:r w:rsidR="000505BC">
        <w:rPr>
          <w:rFonts w:cs="Times New Roman"/>
          <w:lang w:val="cs-CZ"/>
        </w:rPr>
        <w:t>5</w:t>
      </w:r>
      <w:r w:rsidR="00A60CF3" w:rsidRPr="00D16BEB">
        <w:rPr>
          <w:rFonts w:cs="Times New Roman"/>
          <w:lang w:val="cs-CZ"/>
        </w:rPr>
        <w:t>.</w:t>
      </w:r>
      <w:r w:rsidR="000505BC">
        <w:rPr>
          <w:rFonts w:cs="Times New Roman"/>
          <w:lang w:val="cs-CZ"/>
        </w:rPr>
        <w:t>52</w:t>
      </w:r>
      <w:r w:rsidR="00A60CF3" w:rsidRPr="00D16BEB">
        <w:rPr>
          <w:rFonts w:cs="Times New Roman"/>
          <w:lang w:val="cs-CZ"/>
        </w:rPr>
        <w:t>0.000,-</w:t>
      </w:r>
      <w:r w:rsidR="001A0418" w:rsidRPr="00D16BEB">
        <w:rPr>
          <w:rFonts w:cs="Times New Roman"/>
          <w:lang w:val="cs-CZ"/>
        </w:rPr>
        <w:t xml:space="preserve"> Kč bez DPH.</w:t>
      </w:r>
    </w:p>
    <w:p w14:paraId="2B32D893" w14:textId="57399B93" w:rsidR="00476981" w:rsidRPr="00E20A1E" w:rsidRDefault="00476981" w:rsidP="00114284">
      <w:pPr>
        <w:ind w:firstLine="0"/>
        <w:jc w:val="both"/>
        <w:rPr>
          <w:rFonts w:cs="Times New Roman"/>
          <w:lang w:val="cs-CZ"/>
        </w:rPr>
      </w:pPr>
      <w:r w:rsidRPr="00D16BEB">
        <w:rPr>
          <w:rFonts w:cs="Times New Roman"/>
          <w:lang w:val="cs-CZ"/>
        </w:rPr>
        <w:t>Soustřeďování dřeva:</w:t>
      </w:r>
      <w:r w:rsidRPr="00D16BEB">
        <w:rPr>
          <w:rFonts w:cs="Times New Roman"/>
          <w:lang w:val="cs-CZ"/>
        </w:rPr>
        <w:tab/>
      </w:r>
      <w:r w:rsidRPr="00D16BEB">
        <w:rPr>
          <w:rFonts w:cs="Times New Roman"/>
          <w:lang w:val="cs-CZ"/>
        </w:rPr>
        <w:tab/>
      </w:r>
      <w:r w:rsidRPr="00D16BEB">
        <w:rPr>
          <w:rFonts w:cs="Times New Roman"/>
          <w:lang w:val="cs-CZ"/>
        </w:rPr>
        <w:tab/>
      </w:r>
      <w:r w:rsidRPr="00D16BEB">
        <w:rPr>
          <w:rFonts w:cs="Times New Roman"/>
          <w:lang w:val="cs-CZ"/>
        </w:rPr>
        <w:tab/>
      </w:r>
      <w:r w:rsidR="000505BC">
        <w:rPr>
          <w:rFonts w:cs="Times New Roman"/>
          <w:lang w:val="cs-CZ"/>
        </w:rPr>
        <w:t>6</w:t>
      </w:r>
      <w:r w:rsidR="00A60CF3" w:rsidRPr="00D16BEB">
        <w:rPr>
          <w:rFonts w:cs="Times New Roman"/>
          <w:lang w:val="cs-CZ"/>
        </w:rPr>
        <w:t>.000.000,-</w:t>
      </w:r>
      <w:r w:rsidR="001A0418" w:rsidRPr="00D16BEB">
        <w:rPr>
          <w:rFonts w:cs="Times New Roman"/>
          <w:lang w:val="cs-CZ"/>
        </w:rPr>
        <w:t xml:space="preserve"> Kč bez DPH.</w:t>
      </w:r>
    </w:p>
    <w:p w14:paraId="58AB539F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</w:p>
    <w:p w14:paraId="3FB3DAE5" w14:textId="77777777" w:rsidR="004B09CF" w:rsidRPr="00E20A1E" w:rsidRDefault="004B09CF" w:rsidP="00114284">
      <w:pPr>
        <w:ind w:firstLine="0"/>
        <w:jc w:val="both"/>
        <w:rPr>
          <w:rFonts w:cs="Times New Roman"/>
          <w:u w:val="single"/>
          <w:lang w:val="cs-CZ"/>
        </w:rPr>
      </w:pPr>
      <w:r w:rsidRPr="00E20A1E">
        <w:rPr>
          <w:rFonts w:cs="Times New Roman"/>
          <w:u w:val="single"/>
          <w:lang w:val="cs-CZ"/>
        </w:rPr>
        <w:t>Zadavatel si vyhrazuje právo objednávat jednotlivá dílčí plnění operativně dle aktuálních potřeb a situace v průběhu plnění předmětu veřejné zakázky.</w:t>
      </w:r>
    </w:p>
    <w:p w14:paraId="71E15EC0" w14:textId="77777777" w:rsidR="009F5A8C" w:rsidRPr="00E20A1E" w:rsidRDefault="009F5A8C" w:rsidP="00114284">
      <w:pPr>
        <w:ind w:firstLine="0"/>
        <w:jc w:val="both"/>
        <w:rPr>
          <w:rFonts w:cs="Times New Roman"/>
          <w:u w:val="single"/>
          <w:lang w:val="cs-CZ"/>
        </w:rPr>
      </w:pPr>
    </w:p>
    <w:p w14:paraId="6DFCEA9A" w14:textId="77777777" w:rsidR="009F5A8C" w:rsidRPr="00E20A1E" w:rsidRDefault="009F5A8C" w:rsidP="00114284">
      <w:pPr>
        <w:ind w:firstLine="0"/>
        <w:jc w:val="both"/>
        <w:rPr>
          <w:rFonts w:cs="Times New Roman"/>
          <w:u w:val="single"/>
          <w:lang w:val="cs-CZ"/>
        </w:rPr>
      </w:pPr>
    </w:p>
    <w:p w14:paraId="1AC103B8" w14:textId="3B759765" w:rsidR="004B09CF" w:rsidRPr="00E20A1E" w:rsidRDefault="004B09CF" w:rsidP="00476981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8"/>
          <w:szCs w:val="28"/>
          <w:u w:val="single"/>
          <w:lang w:val="cs-CZ"/>
        </w:rPr>
      </w:pPr>
      <w:r w:rsidRPr="00E20A1E">
        <w:rPr>
          <w:rFonts w:cs="Times New Roman"/>
          <w:b/>
          <w:sz w:val="28"/>
          <w:szCs w:val="28"/>
          <w:u w:val="single"/>
          <w:lang w:val="cs-CZ"/>
        </w:rPr>
        <w:t xml:space="preserve">Kritérium </w:t>
      </w:r>
      <w:r w:rsidR="00666E78">
        <w:rPr>
          <w:rFonts w:cs="Times New Roman"/>
          <w:b/>
          <w:sz w:val="28"/>
          <w:szCs w:val="28"/>
          <w:u w:val="single"/>
          <w:lang w:val="cs-CZ"/>
        </w:rPr>
        <w:t>hodnoce</w:t>
      </w:r>
      <w:r w:rsidRPr="00E20A1E">
        <w:rPr>
          <w:rFonts w:cs="Times New Roman"/>
          <w:b/>
          <w:sz w:val="28"/>
          <w:szCs w:val="28"/>
          <w:u w:val="single"/>
          <w:lang w:val="cs-CZ"/>
        </w:rPr>
        <w:t>ní nabídek</w:t>
      </w:r>
      <w:r w:rsidR="00ED7973">
        <w:rPr>
          <w:rFonts w:cs="Times New Roman"/>
          <w:b/>
          <w:sz w:val="28"/>
          <w:szCs w:val="28"/>
          <w:u w:val="single"/>
          <w:lang w:val="cs-CZ"/>
        </w:rPr>
        <w:t xml:space="preserve"> a</w:t>
      </w:r>
      <w:r w:rsidR="00ED7973" w:rsidRPr="00E20A1E">
        <w:rPr>
          <w:rFonts w:cs="Times New Roman"/>
          <w:b/>
          <w:sz w:val="28"/>
          <w:szCs w:val="28"/>
          <w:u w:val="single"/>
          <w:lang w:val="cs-CZ"/>
        </w:rPr>
        <w:t xml:space="preserve"> </w:t>
      </w:r>
      <w:r w:rsidRPr="00E20A1E">
        <w:rPr>
          <w:rFonts w:cs="Times New Roman"/>
          <w:b/>
          <w:sz w:val="28"/>
          <w:szCs w:val="28"/>
          <w:u w:val="single"/>
          <w:lang w:val="cs-CZ"/>
        </w:rPr>
        <w:t>způsob hodnocení nabídek</w:t>
      </w:r>
    </w:p>
    <w:p w14:paraId="79B8615D" w14:textId="77777777" w:rsidR="00476981" w:rsidRPr="00E20A1E" w:rsidRDefault="00476981" w:rsidP="00114284">
      <w:pPr>
        <w:ind w:firstLine="0"/>
        <w:jc w:val="both"/>
        <w:rPr>
          <w:rFonts w:cs="Times New Roman"/>
          <w:lang w:val="cs-CZ"/>
        </w:rPr>
      </w:pPr>
    </w:p>
    <w:p w14:paraId="317C1D7B" w14:textId="33B8C5E9" w:rsidR="004B09CF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Kritériem hodnocení nabídek je v </w:t>
      </w:r>
      <w:r w:rsidRPr="00D9032A">
        <w:rPr>
          <w:rFonts w:cs="Times New Roman"/>
          <w:lang w:val="cs-CZ"/>
        </w:rPr>
        <w:t xml:space="preserve">souladu s § 78 </w:t>
      </w:r>
      <w:r w:rsidR="00D16BEB">
        <w:rPr>
          <w:rFonts w:cs="Times New Roman"/>
          <w:lang w:val="cs-CZ"/>
        </w:rPr>
        <w:t>ZVZ</w:t>
      </w:r>
      <w:r w:rsidR="00666E78">
        <w:rPr>
          <w:rFonts w:cs="Times New Roman"/>
          <w:lang w:val="cs-CZ"/>
        </w:rPr>
        <w:t xml:space="preserve"> </w:t>
      </w:r>
      <w:r w:rsidR="00721395">
        <w:rPr>
          <w:rFonts w:cs="Times New Roman"/>
          <w:lang w:val="cs-CZ"/>
        </w:rPr>
        <w:t>nejnižší nabídková cena</w:t>
      </w:r>
      <w:r w:rsidR="002C0388">
        <w:rPr>
          <w:rFonts w:cs="Times New Roman"/>
          <w:lang w:val="cs-CZ"/>
        </w:rPr>
        <w:t>.</w:t>
      </w:r>
      <w:r w:rsidR="00666E78">
        <w:rPr>
          <w:rFonts w:cs="Times New Roman"/>
          <w:lang w:val="cs-CZ"/>
        </w:rPr>
        <w:t xml:space="preserve"> </w:t>
      </w:r>
    </w:p>
    <w:p w14:paraId="3B8F8895" w14:textId="77777777" w:rsidR="00176099" w:rsidRDefault="00176099" w:rsidP="00176099">
      <w:pPr>
        <w:ind w:firstLine="0"/>
        <w:jc w:val="both"/>
        <w:rPr>
          <w:rFonts w:cs="Times New Roman"/>
          <w:lang w:val="cs-CZ"/>
        </w:rPr>
      </w:pPr>
    </w:p>
    <w:p w14:paraId="630E6D9A" w14:textId="06E77078" w:rsidR="00176099" w:rsidRPr="00E20A1E" w:rsidRDefault="00721395" w:rsidP="00176099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Zadavatel bude hodnotit </w:t>
      </w:r>
      <w:r w:rsidR="003337C6">
        <w:rPr>
          <w:rFonts w:cs="Times New Roman"/>
          <w:lang w:val="cs-CZ"/>
        </w:rPr>
        <w:t xml:space="preserve">celkovou </w:t>
      </w:r>
      <w:r>
        <w:rPr>
          <w:rFonts w:cs="Times New Roman"/>
          <w:lang w:val="cs-CZ"/>
        </w:rPr>
        <w:t>cenu v Kč bez DPH.</w:t>
      </w:r>
    </w:p>
    <w:p w14:paraId="3A5AA5C7" w14:textId="77777777" w:rsidR="00751E29" w:rsidRDefault="00751E29" w:rsidP="00114284">
      <w:pPr>
        <w:ind w:firstLine="0"/>
        <w:jc w:val="both"/>
        <w:rPr>
          <w:rFonts w:cs="Times New Roman"/>
          <w:lang w:val="cs-CZ"/>
        </w:rPr>
      </w:pPr>
    </w:p>
    <w:p w14:paraId="0183B25B" w14:textId="66F31D4B" w:rsidR="0013348D" w:rsidRDefault="00751E29" w:rsidP="00114284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Nabídky budou seřazeny podle </w:t>
      </w:r>
      <w:r w:rsidR="003337C6">
        <w:rPr>
          <w:rFonts w:cs="Times New Roman"/>
          <w:lang w:val="cs-CZ"/>
        </w:rPr>
        <w:t xml:space="preserve">výše nabídkové ceny v Kč bez DPH </w:t>
      </w:r>
      <w:r w:rsidR="00583E09">
        <w:rPr>
          <w:rFonts w:cs="Times New Roman"/>
          <w:lang w:val="cs-CZ"/>
        </w:rPr>
        <w:t xml:space="preserve">zaokrouhlené na </w:t>
      </w:r>
      <w:r w:rsidR="002C0388">
        <w:rPr>
          <w:rFonts w:cs="Times New Roman"/>
          <w:lang w:val="cs-CZ"/>
        </w:rPr>
        <w:t>dvě desetinná místa</w:t>
      </w:r>
      <w:r>
        <w:rPr>
          <w:rFonts w:cs="Times New Roman"/>
          <w:lang w:val="cs-CZ"/>
        </w:rPr>
        <w:t xml:space="preserve">, </w:t>
      </w:r>
      <w:r w:rsidR="003337C6">
        <w:rPr>
          <w:rFonts w:cs="Times New Roman"/>
          <w:lang w:val="cs-CZ"/>
        </w:rPr>
        <w:t>a</w:t>
      </w:r>
      <w:r w:rsidR="00583E09">
        <w:rPr>
          <w:rFonts w:cs="Times New Roman"/>
          <w:lang w:val="cs-CZ"/>
        </w:rPr>
        <w:t xml:space="preserve"> na základě jejich výše stanoveno konečné pořadí</w:t>
      </w:r>
      <w:r>
        <w:rPr>
          <w:rFonts w:cs="Times New Roman"/>
          <w:lang w:val="cs-CZ"/>
        </w:rPr>
        <w:t>.</w:t>
      </w:r>
    </w:p>
    <w:p w14:paraId="02D61FF7" w14:textId="16AF7B5A" w:rsidR="00666E78" w:rsidRDefault="00666E78" w:rsidP="00114284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V případě shody </w:t>
      </w:r>
      <w:r w:rsidR="003337C6">
        <w:rPr>
          <w:rFonts w:cs="Times New Roman"/>
          <w:lang w:val="cs-CZ"/>
        </w:rPr>
        <w:t xml:space="preserve"> celkové ceny v Kč bez DPH</w:t>
      </w:r>
      <w:r>
        <w:rPr>
          <w:rFonts w:cs="Times New Roman"/>
          <w:lang w:val="cs-CZ"/>
        </w:rPr>
        <w:t xml:space="preserve"> u </w:t>
      </w:r>
      <w:r w:rsidR="003337C6">
        <w:rPr>
          <w:rFonts w:cs="Times New Roman"/>
          <w:lang w:val="cs-CZ"/>
        </w:rPr>
        <w:t xml:space="preserve">dvou a </w:t>
      </w:r>
      <w:r>
        <w:rPr>
          <w:rFonts w:cs="Times New Roman"/>
          <w:lang w:val="cs-CZ"/>
        </w:rPr>
        <w:t xml:space="preserve">více uchazečů bude </w:t>
      </w:r>
      <w:r w:rsidR="003337C6">
        <w:rPr>
          <w:rFonts w:cs="Times New Roman"/>
          <w:lang w:val="cs-CZ"/>
        </w:rPr>
        <w:t xml:space="preserve">pro pořadí nabídek </w:t>
      </w:r>
      <w:r>
        <w:rPr>
          <w:rFonts w:cs="Times New Roman"/>
          <w:lang w:val="cs-CZ"/>
        </w:rPr>
        <w:t>rozhodující termín</w:t>
      </w:r>
      <w:r w:rsidR="00C13622">
        <w:rPr>
          <w:rFonts w:cs="Times New Roman"/>
          <w:lang w:val="cs-CZ"/>
        </w:rPr>
        <w:t xml:space="preserve"> a čas podání nabídky.</w:t>
      </w:r>
      <w:r w:rsidR="00D2583E">
        <w:rPr>
          <w:rFonts w:cs="Times New Roman"/>
          <w:lang w:val="cs-CZ"/>
        </w:rPr>
        <w:t xml:space="preserve"> Nabídka, která bude zadavateli doručena dříve, bude hodnocena jako výhodnější.</w:t>
      </w:r>
    </w:p>
    <w:p w14:paraId="2C1D63D8" w14:textId="77777777" w:rsidR="00751E29" w:rsidRPr="00E20A1E" w:rsidRDefault="00751E29" w:rsidP="00114284">
      <w:pPr>
        <w:ind w:firstLine="0"/>
        <w:jc w:val="both"/>
        <w:rPr>
          <w:rFonts w:cs="Times New Roman"/>
          <w:lang w:val="cs-CZ"/>
        </w:rPr>
      </w:pPr>
    </w:p>
    <w:p w14:paraId="345E0927" w14:textId="77777777" w:rsidR="0013348D" w:rsidRPr="00E20A1E" w:rsidRDefault="0013348D" w:rsidP="00114284">
      <w:pPr>
        <w:ind w:firstLine="0"/>
        <w:jc w:val="both"/>
        <w:rPr>
          <w:rFonts w:cs="Times New Roman"/>
          <w:lang w:val="cs-CZ"/>
        </w:rPr>
      </w:pPr>
    </w:p>
    <w:p w14:paraId="1691EA93" w14:textId="77777777" w:rsidR="004B09CF" w:rsidRPr="00E20A1E" w:rsidRDefault="004B09CF" w:rsidP="00700B0A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8"/>
          <w:szCs w:val="28"/>
          <w:u w:val="single"/>
          <w:lang w:val="cs-CZ"/>
        </w:rPr>
      </w:pPr>
      <w:r w:rsidRPr="00E20A1E">
        <w:rPr>
          <w:rFonts w:cs="Times New Roman"/>
          <w:b/>
          <w:sz w:val="28"/>
          <w:szCs w:val="28"/>
          <w:u w:val="single"/>
          <w:lang w:val="cs-CZ"/>
        </w:rPr>
        <w:t>Místo pro podání nabídky, lhůta pro podání nabídky, místo a termín otevírání obálek</w:t>
      </w:r>
    </w:p>
    <w:p w14:paraId="76E0BA5D" w14:textId="77777777" w:rsidR="00700B0A" w:rsidRPr="00E20A1E" w:rsidRDefault="00700B0A" w:rsidP="00114284">
      <w:pPr>
        <w:ind w:firstLine="0"/>
        <w:jc w:val="both"/>
        <w:rPr>
          <w:rFonts w:cs="Times New Roman"/>
          <w:lang w:val="cs-CZ"/>
        </w:rPr>
      </w:pPr>
    </w:p>
    <w:p w14:paraId="265A89BF" w14:textId="1EEB0473" w:rsidR="004B09CF" w:rsidRPr="0093523C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Nabídky mohou uchazeči doručit osobně, a to každý pracovní den v době od 7:30 do 16:00 hodin, nebo doporučen</w:t>
      </w:r>
      <w:r w:rsidR="00EF10BF">
        <w:rPr>
          <w:rFonts w:cs="Times New Roman"/>
          <w:lang w:val="cs-CZ"/>
        </w:rPr>
        <w:t>ě</w:t>
      </w:r>
      <w:r w:rsidRPr="00E20A1E">
        <w:rPr>
          <w:rFonts w:cs="Times New Roman"/>
          <w:lang w:val="cs-CZ"/>
        </w:rPr>
        <w:t xml:space="preserve"> poštou na adresu </w:t>
      </w:r>
      <w:r w:rsidRPr="00E20A1E">
        <w:rPr>
          <w:rFonts w:cs="Times New Roman"/>
          <w:b/>
          <w:lang w:val="cs-CZ"/>
        </w:rPr>
        <w:t>Lesy města Chebu,</w:t>
      </w:r>
      <w:r w:rsidR="00D31D9F">
        <w:rPr>
          <w:rFonts w:cs="Times New Roman"/>
          <w:b/>
          <w:lang w:val="cs-CZ"/>
        </w:rPr>
        <w:t xml:space="preserve"> s.r.o; </w:t>
      </w:r>
      <w:r w:rsidRPr="00E20A1E">
        <w:rPr>
          <w:rFonts w:cs="Times New Roman"/>
          <w:b/>
          <w:lang w:val="cs-CZ"/>
        </w:rPr>
        <w:t xml:space="preserve"> Pelhřimovská 1,</w:t>
      </w:r>
      <w:r w:rsidR="00F15A49">
        <w:rPr>
          <w:rFonts w:cs="Times New Roman"/>
          <w:b/>
          <w:lang w:val="cs-CZ"/>
        </w:rPr>
        <w:t xml:space="preserve"> </w:t>
      </w:r>
      <w:r w:rsidRPr="00E20A1E">
        <w:rPr>
          <w:rFonts w:cs="Times New Roman"/>
          <w:b/>
          <w:lang w:val="cs-CZ"/>
        </w:rPr>
        <w:t xml:space="preserve">350 02 Cheb. </w:t>
      </w:r>
      <w:r w:rsidRPr="004364A9">
        <w:rPr>
          <w:rFonts w:cs="Times New Roman"/>
          <w:b/>
          <w:lang w:val="cs-CZ"/>
        </w:rPr>
        <w:t xml:space="preserve">Nabídky musí být </w:t>
      </w:r>
      <w:r w:rsidRPr="0093523C">
        <w:rPr>
          <w:rFonts w:cs="Times New Roman"/>
          <w:b/>
          <w:lang w:val="cs-CZ"/>
        </w:rPr>
        <w:lastRenderedPageBreak/>
        <w:t xml:space="preserve">doručeny zadavateli do </w:t>
      </w:r>
      <w:r w:rsidR="00EF10BF" w:rsidRPr="0093523C">
        <w:rPr>
          <w:rFonts w:cs="Times New Roman"/>
          <w:b/>
          <w:lang w:val="cs-CZ"/>
        </w:rPr>
        <w:t>10</w:t>
      </w:r>
      <w:r w:rsidRPr="0093523C">
        <w:rPr>
          <w:rFonts w:cs="Times New Roman"/>
          <w:b/>
          <w:lang w:val="cs-CZ"/>
        </w:rPr>
        <w:t>:</w:t>
      </w:r>
      <w:r w:rsidR="00EF10BF" w:rsidRPr="0093523C">
        <w:rPr>
          <w:rFonts w:cs="Times New Roman"/>
          <w:b/>
          <w:lang w:val="cs-CZ"/>
        </w:rPr>
        <w:t>00</w:t>
      </w:r>
      <w:r w:rsidRPr="0093523C">
        <w:rPr>
          <w:rFonts w:cs="Times New Roman"/>
          <w:b/>
          <w:lang w:val="cs-CZ"/>
        </w:rPr>
        <w:t xml:space="preserve"> hod dne </w:t>
      </w:r>
      <w:r w:rsidR="0093523C" w:rsidRPr="0093523C">
        <w:rPr>
          <w:rFonts w:cs="Times New Roman"/>
          <w:b/>
          <w:lang w:val="cs-CZ"/>
        </w:rPr>
        <w:t>06.01</w:t>
      </w:r>
      <w:r w:rsidRPr="0093523C">
        <w:rPr>
          <w:rFonts w:cs="Times New Roman"/>
          <w:b/>
          <w:lang w:val="cs-CZ"/>
        </w:rPr>
        <w:t>.201</w:t>
      </w:r>
      <w:r w:rsidR="0093523C" w:rsidRPr="0093523C">
        <w:rPr>
          <w:rFonts w:cs="Times New Roman"/>
          <w:b/>
          <w:lang w:val="cs-CZ"/>
        </w:rPr>
        <w:t>6</w:t>
      </w:r>
      <w:r w:rsidRPr="0093523C">
        <w:rPr>
          <w:rFonts w:cs="Times New Roman"/>
          <w:lang w:val="cs-CZ"/>
        </w:rPr>
        <w:t xml:space="preserve">. Za okamžik doručení nabídky je považováno její převzetí do </w:t>
      </w:r>
      <w:r w:rsidR="00EF10BF" w:rsidRPr="0093523C">
        <w:rPr>
          <w:rFonts w:cs="Times New Roman"/>
          <w:lang w:val="cs-CZ"/>
        </w:rPr>
        <w:t>10:00</w:t>
      </w:r>
      <w:r w:rsidRPr="0093523C">
        <w:rPr>
          <w:rFonts w:cs="Times New Roman"/>
          <w:lang w:val="cs-CZ"/>
        </w:rPr>
        <w:t xml:space="preserve"> hod dne </w:t>
      </w:r>
      <w:r w:rsidR="0093523C" w:rsidRPr="0093523C">
        <w:rPr>
          <w:rFonts w:cs="Times New Roman"/>
          <w:lang w:val="cs-CZ"/>
        </w:rPr>
        <w:t>06.01.2016</w:t>
      </w:r>
      <w:r w:rsidR="00472687" w:rsidRPr="0093523C">
        <w:rPr>
          <w:rFonts w:cs="Times New Roman"/>
          <w:lang w:val="cs-CZ"/>
        </w:rPr>
        <w:t xml:space="preserve"> </w:t>
      </w:r>
      <w:r w:rsidRPr="0093523C">
        <w:rPr>
          <w:rFonts w:cs="Times New Roman"/>
          <w:lang w:val="cs-CZ"/>
        </w:rPr>
        <w:t>na adrese Lesy města Chebu, s.r.o., Pelhřimovská 1, 350 02 Cheb.</w:t>
      </w:r>
    </w:p>
    <w:p w14:paraId="7A631B4E" w14:textId="77777777" w:rsidR="00700B0A" w:rsidRPr="0093523C" w:rsidRDefault="00700B0A" w:rsidP="00114284">
      <w:pPr>
        <w:ind w:firstLine="0"/>
        <w:jc w:val="both"/>
        <w:rPr>
          <w:rFonts w:cs="Times New Roman"/>
          <w:lang w:val="cs-CZ"/>
        </w:rPr>
      </w:pPr>
    </w:p>
    <w:p w14:paraId="471B8502" w14:textId="0BE6F465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93523C">
        <w:rPr>
          <w:rFonts w:cs="Times New Roman"/>
          <w:lang w:val="cs-CZ"/>
        </w:rPr>
        <w:t xml:space="preserve">Otevírání obálek proběhne dne </w:t>
      </w:r>
      <w:r w:rsidR="0093523C" w:rsidRPr="0093523C">
        <w:rPr>
          <w:rFonts w:cs="Times New Roman"/>
          <w:lang w:val="cs-CZ"/>
        </w:rPr>
        <w:t>06.06.2016</w:t>
      </w:r>
      <w:r w:rsidRPr="0093523C">
        <w:rPr>
          <w:rFonts w:cs="Times New Roman"/>
          <w:lang w:val="cs-CZ"/>
        </w:rPr>
        <w:t xml:space="preserve"> v </w:t>
      </w:r>
      <w:r w:rsidR="00F15A49" w:rsidRPr="0093523C">
        <w:rPr>
          <w:rFonts w:cs="Times New Roman"/>
          <w:lang w:val="cs-CZ"/>
        </w:rPr>
        <w:t>10</w:t>
      </w:r>
      <w:r w:rsidRPr="0093523C">
        <w:rPr>
          <w:rFonts w:cs="Times New Roman"/>
          <w:lang w:val="cs-CZ"/>
        </w:rPr>
        <w:t>:</w:t>
      </w:r>
      <w:r w:rsidR="00F15A49" w:rsidRPr="0093523C">
        <w:rPr>
          <w:rFonts w:cs="Times New Roman"/>
          <w:lang w:val="cs-CZ"/>
        </w:rPr>
        <w:t>00</w:t>
      </w:r>
      <w:r w:rsidRPr="0093523C">
        <w:rPr>
          <w:rFonts w:cs="Times New Roman"/>
          <w:lang w:val="cs-CZ"/>
        </w:rPr>
        <w:t xml:space="preserve"> hod v budově provozovny Lesů města Chebu, s.r.o. (areál technických služeb města Chebu).</w:t>
      </w:r>
      <w:bookmarkStart w:id="1" w:name="_GoBack"/>
      <w:bookmarkEnd w:id="1"/>
    </w:p>
    <w:p w14:paraId="05CA795E" w14:textId="77777777" w:rsidR="00700B0A" w:rsidRPr="00E20A1E" w:rsidRDefault="00700B0A" w:rsidP="00114284">
      <w:pPr>
        <w:ind w:firstLine="0"/>
        <w:jc w:val="both"/>
        <w:rPr>
          <w:rFonts w:cs="Times New Roman"/>
          <w:lang w:val="cs-CZ"/>
        </w:rPr>
      </w:pPr>
    </w:p>
    <w:p w14:paraId="439EC43E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Otevírání obálek jsou oprávněni se účastnit všichni uchazeči, kteří podali nabídku ve lhůtě pro podání nabídek.</w:t>
      </w:r>
    </w:p>
    <w:p w14:paraId="3CDB6819" w14:textId="77777777" w:rsidR="00700B0A" w:rsidRPr="00E20A1E" w:rsidRDefault="00700B0A" w:rsidP="00114284">
      <w:pPr>
        <w:ind w:firstLine="0"/>
        <w:jc w:val="both"/>
        <w:rPr>
          <w:rFonts w:cs="Times New Roman"/>
          <w:lang w:val="cs-CZ"/>
        </w:rPr>
      </w:pPr>
    </w:p>
    <w:p w14:paraId="48355E4C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Funkci komise pro otevírání obálek s nabídkami bude plnit hodnotící komise.</w:t>
      </w:r>
    </w:p>
    <w:p w14:paraId="426F73EF" w14:textId="77777777" w:rsidR="00700B0A" w:rsidRDefault="00700B0A" w:rsidP="00114284">
      <w:pPr>
        <w:ind w:firstLine="0"/>
        <w:jc w:val="both"/>
        <w:rPr>
          <w:rFonts w:cs="Times New Roman"/>
          <w:lang w:val="cs-CZ"/>
        </w:rPr>
      </w:pPr>
    </w:p>
    <w:p w14:paraId="48BF67FF" w14:textId="77777777" w:rsidR="00F15A49" w:rsidRPr="00E20A1E" w:rsidRDefault="00F15A49" w:rsidP="00114284">
      <w:pPr>
        <w:ind w:firstLine="0"/>
        <w:jc w:val="both"/>
        <w:rPr>
          <w:rFonts w:cs="Times New Roman"/>
          <w:lang w:val="cs-CZ"/>
        </w:rPr>
      </w:pPr>
    </w:p>
    <w:p w14:paraId="7205891C" w14:textId="1AF29855" w:rsidR="004B09CF" w:rsidRPr="00E20A1E" w:rsidRDefault="004B09CF" w:rsidP="00700B0A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8"/>
          <w:szCs w:val="28"/>
          <w:u w:val="single"/>
          <w:lang w:val="cs-CZ"/>
        </w:rPr>
      </w:pPr>
      <w:r w:rsidRPr="00E20A1E">
        <w:rPr>
          <w:rFonts w:cs="Times New Roman"/>
          <w:b/>
          <w:sz w:val="28"/>
          <w:szCs w:val="28"/>
          <w:u w:val="single"/>
          <w:lang w:val="cs-CZ"/>
        </w:rPr>
        <w:t xml:space="preserve">Informace o výsledku </w:t>
      </w:r>
      <w:r w:rsidR="00ED7973">
        <w:rPr>
          <w:rFonts w:cs="Times New Roman"/>
          <w:b/>
          <w:sz w:val="28"/>
          <w:szCs w:val="28"/>
          <w:u w:val="single"/>
          <w:lang w:val="cs-CZ"/>
        </w:rPr>
        <w:t>zadávacího</w:t>
      </w:r>
      <w:r w:rsidR="00ED7973" w:rsidRPr="00E20A1E">
        <w:rPr>
          <w:rFonts w:cs="Times New Roman"/>
          <w:b/>
          <w:sz w:val="28"/>
          <w:szCs w:val="28"/>
          <w:u w:val="single"/>
          <w:lang w:val="cs-CZ"/>
        </w:rPr>
        <w:t xml:space="preserve"> </w:t>
      </w:r>
      <w:r w:rsidRPr="00E20A1E">
        <w:rPr>
          <w:rFonts w:cs="Times New Roman"/>
          <w:b/>
          <w:sz w:val="28"/>
          <w:szCs w:val="28"/>
          <w:u w:val="single"/>
          <w:lang w:val="cs-CZ"/>
        </w:rPr>
        <w:t>řízení</w:t>
      </w:r>
    </w:p>
    <w:p w14:paraId="5969F174" w14:textId="77777777" w:rsidR="00700B0A" w:rsidRPr="00E20A1E" w:rsidRDefault="00700B0A" w:rsidP="00114284">
      <w:pPr>
        <w:ind w:firstLine="0"/>
        <w:jc w:val="both"/>
        <w:rPr>
          <w:rFonts w:cs="Times New Roman"/>
          <w:lang w:val="cs-CZ"/>
        </w:rPr>
      </w:pPr>
    </w:p>
    <w:p w14:paraId="5060D9C3" w14:textId="67CAA79A" w:rsidR="004B09CF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Uchazeči budou o výsledku </w:t>
      </w:r>
      <w:r w:rsidR="00ED7973">
        <w:rPr>
          <w:rFonts w:cs="Times New Roman"/>
          <w:lang w:val="cs-CZ"/>
        </w:rPr>
        <w:t>zadávacího</w:t>
      </w:r>
      <w:r w:rsidR="00ED7973" w:rsidRPr="00E20A1E">
        <w:rPr>
          <w:rFonts w:cs="Times New Roman"/>
          <w:lang w:val="cs-CZ"/>
        </w:rPr>
        <w:t xml:space="preserve"> </w:t>
      </w:r>
      <w:r w:rsidRPr="00E20A1E">
        <w:rPr>
          <w:rFonts w:cs="Times New Roman"/>
          <w:lang w:val="cs-CZ"/>
        </w:rPr>
        <w:t>řízení informováni písemně.</w:t>
      </w:r>
    </w:p>
    <w:p w14:paraId="2E8EF9E3" w14:textId="77777777" w:rsidR="002C299F" w:rsidRPr="00E20A1E" w:rsidRDefault="002C299F" w:rsidP="00114284">
      <w:pPr>
        <w:ind w:firstLine="0"/>
        <w:jc w:val="both"/>
        <w:rPr>
          <w:rFonts w:cs="Times New Roman"/>
          <w:lang w:val="cs-CZ"/>
        </w:rPr>
      </w:pPr>
    </w:p>
    <w:p w14:paraId="3E155075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</w:p>
    <w:p w14:paraId="52BC6DEC" w14:textId="77777777" w:rsidR="004B09CF" w:rsidRPr="00E20A1E" w:rsidRDefault="004B09CF" w:rsidP="00700B0A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8"/>
          <w:szCs w:val="28"/>
          <w:u w:val="single"/>
          <w:lang w:val="cs-CZ"/>
        </w:rPr>
      </w:pPr>
      <w:r w:rsidRPr="00E20A1E">
        <w:rPr>
          <w:rFonts w:cs="Times New Roman"/>
          <w:b/>
          <w:sz w:val="28"/>
          <w:szCs w:val="28"/>
          <w:u w:val="single"/>
          <w:lang w:val="cs-CZ"/>
        </w:rPr>
        <w:t xml:space="preserve"> Zadávací lhůta</w:t>
      </w:r>
    </w:p>
    <w:p w14:paraId="21D1D346" w14:textId="77777777" w:rsidR="00700B0A" w:rsidRPr="00E20A1E" w:rsidRDefault="00700B0A" w:rsidP="00114284">
      <w:pPr>
        <w:ind w:firstLine="0"/>
        <w:jc w:val="both"/>
        <w:rPr>
          <w:rFonts w:cs="Times New Roman"/>
          <w:lang w:val="cs-CZ"/>
        </w:rPr>
      </w:pPr>
    </w:p>
    <w:p w14:paraId="09A2E46C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Zadávací lhůta, tj. minimální doba, po kterou je uchazeč svou nabídkou vázán, je 90 dnů od uplynutí lhůty pro doručení nabídky.</w:t>
      </w:r>
    </w:p>
    <w:p w14:paraId="4921BB5B" w14:textId="77777777" w:rsidR="0013348D" w:rsidRPr="00E20A1E" w:rsidRDefault="0013348D" w:rsidP="00114284">
      <w:pPr>
        <w:ind w:firstLine="0"/>
        <w:jc w:val="both"/>
        <w:rPr>
          <w:rFonts w:cs="Times New Roman"/>
          <w:lang w:val="cs-CZ"/>
        </w:rPr>
      </w:pPr>
    </w:p>
    <w:p w14:paraId="2E1D6DC6" w14:textId="77777777" w:rsidR="0013348D" w:rsidRPr="00E20A1E" w:rsidRDefault="0013348D" w:rsidP="00114284">
      <w:pPr>
        <w:ind w:firstLine="0"/>
        <w:jc w:val="both"/>
        <w:rPr>
          <w:rFonts w:cs="Times New Roman"/>
          <w:lang w:val="cs-CZ"/>
        </w:rPr>
      </w:pPr>
    </w:p>
    <w:p w14:paraId="3A0904FE" w14:textId="77777777" w:rsidR="004B09CF" w:rsidRPr="00E20A1E" w:rsidRDefault="004B09CF" w:rsidP="00700B0A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8"/>
          <w:szCs w:val="28"/>
          <w:u w:val="single"/>
          <w:lang w:val="cs-CZ"/>
        </w:rPr>
      </w:pPr>
      <w:r w:rsidRPr="00E20A1E">
        <w:rPr>
          <w:rFonts w:cs="Times New Roman"/>
          <w:b/>
          <w:sz w:val="28"/>
          <w:szCs w:val="28"/>
          <w:u w:val="single"/>
          <w:lang w:val="cs-CZ"/>
        </w:rPr>
        <w:t>Pož</w:t>
      </w:r>
      <w:r w:rsidR="00EF10BF">
        <w:rPr>
          <w:rFonts w:cs="Times New Roman"/>
          <w:b/>
          <w:sz w:val="28"/>
          <w:szCs w:val="28"/>
          <w:u w:val="single"/>
          <w:lang w:val="cs-CZ"/>
        </w:rPr>
        <w:t>adavky na prokázání kvalifikace</w:t>
      </w:r>
    </w:p>
    <w:p w14:paraId="071169BB" w14:textId="77777777" w:rsidR="00EF10BF" w:rsidRPr="0020074F" w:rsidRDefault="00EF10BF" w:rsidP="00EF10BF">
      <w:pPr>
        <w:tabs>
          <w:tab w:val="num" w:pos="719"/>
        </w:tabs>
        <w:ind w:firstLine="0"/>
        <w:jc w:val="both"/>
        <w:rPr>
          <w:rFonts w:cs="Times New Roman"/>
          <w:b/>
          <w:bCs/>
          <w:iCs/>
          <w:lang w:val="cs-CZ"/>
        </w:rPr>
      </w:pPr>
      <w:r w:rsidRPr="0020074F">
        <w:rPr>
          <w:rFonts w:cs="Times New Roman"/>
          <w:b/>
          <w:bCs/>
          <w:iCs/>
          <w:lang w:val="cs-CZ"/>
        </w:rPr>
        <w:t>Kvalifikovaným pro plnění veřejné zakázky je dodavatel, který</w:t>
      </w:r>
      <w:r w:rsidR="00667D8A" w:rsidRPr="0020074F">
        <w:rPr>
          <w:rFonts w:cs="Times New Roman"/>
          <w:b/>
          <w:bCs/>
          <w:iCs/>
          <w:lang w:val="cs-CZ"/>
        </w:rPr>
        <w:t>:</w:t>
      </w:r>
    </w:p>
    <w:p w14:paraId="4211DC29" w14:textId="77777777" w:rsidR="00EF10BF" w:rsidRPr="0020074F" w:rsidRDefault="00EF10BF" w:rsidP="00667D8A">
      <w:pPr>
        <w:pStyle w:val="ListParagraph"/>
        <w:numPr>
          <w:ilvl w:val="0"/>
          <w:numId w:val="8"/>
        </w:numPr>
        <w:tabs>
          <w:tab w:val="num" w:pos="720"/>
        </w:tabs>
        <w:jc w:val="both"/>
        <w:rPr>
          <w:rFonts w:cs="Times New Roman"/>
          <w:lang w:val="cs-CZ"/>
        </w:rPr>
      </w:pPr>
      <w:bookmarkStart w:id="2" w:name="_Toc325009588"/>
      <w:bookmarkStart w:id="3" w:name="_Toc325026772"/>
      <w:bookmarkStart w:id="4" w:name="_Toc325026905"/>
      <w:r w:rsidRPr="0020074F">
        <w:rPr>
          <w:rFonts w:cs="Times New Roman"/>
          <w:lang w:val="cs-CZ"/>
        </w:rPr>
        <w:t>splní základní kvalifikační předpoklady podle § 53 odst. 1 ZVZ, způsobem podle § 53 odst. 3 ZVZ,</w:t>
      </w:r>
      <w:bookmarkEnd w:id="2"/>
      <w:bookmarkEnd w:id="3"/>
      <w:bookmarkEnd w:id="4"/>
    </w:p>
    <w:p w14:paraId="4237F7B2" w14:textId="77777777" w:rsidR="00EF10BF" w:rsidRPr="0020074F" w:rsidRDefault="00EF10BF" w:rsidP="00667D8A">
      <w:pPr>
        <w:pStyle w:val="ListParagraph"/>
        <w:numPr>
          <w:ilvl w:val="0"/>
          <w:numId w:val="8"/>
        </w:numPr>
        <w:tabs>
          <w:tab w:val="num" w:pos="720"/>
        </w:tabs>
        <w:jc w:val="both"/>
        <w:rPr>
          <w:rFonts w:cs="Times New Roman"/>
          <w:lang w:val="cs-CZ"/>
        </w:rPr>
      </w:pPr>
      <w:bookmarkStart w:id="5" w:name="_Toc325009589"/>
      <w:bookmarkStart w:id="6" w:name="_Toc325026773"/>
      <w:bookmarkStart w:id="7" w:name="_Toc325026906"/>
      <w:r w:rsidRPr="0020074F">
        <w:rPr>
          <w:rFonts w:cs="Times New Roman"/>
          <w:lang w:val="cs-CZ"/>
        </w:rPr>
        <w:t>splní profesní kvalifikační předpoklady,</w:t>
      </w:r>
      <w:bookmarkEnd w:id="5"/>
      <w:bookmarkEnd w:id="6"/>
      <w:bookmarkEnd w:id="7"/>
    </w:p>
    <w:p w14:paraId="78264998" w14:textId="77777777" w:rsidR="00EF10BF" w:rsidRPr="0020074F" w:rsidRDefault="00EF10BF" w:rsidP="00667D8A">
      <w:pPr>
        <w:pStyle w:val="ListParagraph"/>
        <w:numPr>
          <w:ilvl w:val="0"/>
          <w:numId w:val="8"/>
        </w:numPr>
        <w:tabs>
          <w:tab w:val="num" w:pos="720"/>
        </w:tabs>
        <w:jc w:val="both"/>
        <w:rPr>
          <w:rFonts w:cs="Times New Roman"/>
          <w:lang w:val="cs-CZ"/>
        </w:rPr>
      </w:pPr>
      <w:bookmarkStart w:id="8" w:name="_Toc325009590"/>
      <w:bookmarkStart w:id="9" w:name="_Toc325026774"/>
      <w:bookmarkStart w:id="10" w:name="_Toc325026907"/>
      <w:r w:rsidRPr="0020074F">
        <w:rPr>
          <w:rFonts w:cs="Times New Roman"/>
          <w:lang w:val="cs-CZ"/>
        </w:rPr>
        <w:t>předloží čestné prohlášení o své ekonomické a finanční způsobilosti splnit veřejnou zakázku</w:t>
      </w:r>
      <w:r w:rsidR="00F4207E" w:rsidRPr="0020074F">
        <w:rPr>
          <w:rFonts w:cs="Times New Roman"/>
          <w:lang w:val="cs-CZ"/>
        </w:rPr>
        <w:t xml:space="preserve"> (viz. příloha)</w:t>
      </w:r>
      <w:bookmarkEnd w:id="8"/>
      <w:bookmarkEnd w:id="9"/>
      <w:bookmarkEnd w:id="10"/>
    </w:p>
    <w:p w14:paraId="6FE23591" w14:textId="77777777" w:rsidR="00EF10BF" w:rsidRDefault="00EF10BF" w:rsidP="00114284">
      <w:pPr>
        <w:ind w:firstLine="0"/>
        <w:jc w:val="both"/>
        <w:rPr>
          <w:rFonts w:cs="Times New Roman"/>
          <w:lang w:val="cs-CZ"/>
        </w:rPr>
      </w:pPr>
    </w:p>
    <w:p w14:paraId="1DEE6A65" w14:textId="55DCB678" w:rsidR="00E04773" w:rsidRDefault="00E04773" w:rsidP="00E04773">
      <w:pPr>
        <w:tabs>
          <w:tab w:val="num" w:pos="719"/>
        </w:tabs>
        <w:ind w:firstLine="0"/>
        <w:jc w:val="both"/>
        <w:rPr>
          <w:rFonts w:cs="Times New Roman"/>
          <w:b/>
          <w:bCs/>
          <w:iCs/>
          <w:lang w:val="cs-CZ"/>
        </w:rPr>
      </w:pPr>
      <w:r>
        <w:rPr>
          <w:rFonts w:cs="Times New Roman"/>
          <w:b/>
          <w:bCs/>
          <w:iCs/>
          <w:lang w:val="cs-CZ"/>
        </w:rPr>
        <w:t>Základní</w:t>
      </w:r>
      <w:r w:rsidRPr="0020074F">
        <w:rPr>
          <w:rFonts w:cs="Times New Roman"/>
          <w:b/>
          <w:bCs/>
          <w:iCs/>
          <w:lang w:val="cs-CZ"/>
        </w:rPr>
        <w:t xml:space="preserve"> kvalifikační předpoklady podle § </w:t>
      </w:r>
      <w:r>
        <w:rPr>
          <w:rFonts w:cs="Times New Roman"/>
          <w:b/>
          <w:bCs/>
          <w:iCs/>
          <w:lang w:val="cs-CZ"/>
        </w:rPr>
        <w:t>53</w:t>
      </w:r>
      <w:r w:rsidRPr="0020074F">
        <w:rPr>
          <w:rFonts w:cs="Times New Roman"/>
          <w:b/>
          <w:bCs/>
          <w:iCs/>
          <w:lang w:val="cs-CZ"/>
        </w:rPr>
        <w:t xml:space="preserve"> </w:t>
      </w:r>
      <w:r>
        <w:rPr>
          <w:rFonts w:cs="Times New Roman"/>
          <w:b/>
          <w:bCs/>
          <w:iCs/>
          <w:lang w:val="cs-CZ"/>
        </w:rPr>
        <w:t>odst. 1</w:t>
      </w:r>
      <w:r w:rsidRPr="0020074F">
        <w:rPr>
          <w:rFonts w:cs="Times New Roman"/>
          <w:b/>
          <w:bCs/>
          <w:iCs/>
          <w:lang w:val="cs-CZ"/>
        </w:rPr>
        <w:t xml:space="preserve"> ZVZ </w:t>
      </w:r>
    </w:p>
    <w:p w14:paraId="0F510831" w14:textId="70FBA68D" w:rsidR="00E04773" w:rsidRPr="00E04773" w:rsidRDefault="00E04773" w:rsidP="00E04773">
      <w:pPr>
        <w:tabs>
          <w:tab w:val="num" w:pos="719"/>
        </w:tabs>
        <w:ind w:firstLine="0"/>
        <w:jc w:val="both"/>
        <w:rPr>
          <w:rFonts w:cs="Times New Roman"/>
          <w:bCs/>
          <w:iCs/>
          <w:lang w:val="cs-CZ"/>
        </w:rPr>
      </w:pPr>
      <w:r>
        <w:rPr>
          <w:rFonts w:cs="Times New Roman"/>
          <w:bCs/>
          <w:iCs/>
          <w:lang w:val="cs-CZ"/>
        </w:rPr>
        <w:t xml:space="preserve">Základní </w:t>
      </w:r>
      <w:r w:rsidR="00FF6CC4">
        <w:rPr>
          <w:rFonts w:cs="Times New Roman"/>
          <w:bCs/>
          <w:iCs/>
          <w:lang w:val="cs-CZ"/>
        </w:rPr>
        <w:t>kvalifikační předpoklady splňuje dodavatel, který v souladu s § 53 odst. 3 ZVZ předloží:</w:t>
      </w:r>
    </w:p>
    <w:p w14:paraId="12F4047B" w14:textId="7228E0B8" w:rsidR="00E04773" w:rsidRPr="00FF6CC4" w:rsidRDefault="00E04773" w:rsidP="00FF6CC4">
      <w:pPr>
        <w:pStyle w:val="ListParagraph"/>
        <w:numPr>
          <w:ilvl w:val="0"/>
          <w:numId w:val="25"/>
        </w:numPr>
        <w:rPr>
          <w:rFonts w:cs="Times New Roman"/>
          <w:lang w:val="cs-CZ" w:eastAsia="cs-CZ"/>
        </w:rPr>
      </w:pPr>
      <w:r w:rsidRPr="00FF6CC4">
        <w:rPr>
          <w:rFonts w:cs="Times New Roman"/>
          <w:lang w:val="cs-CZ" w:eastAsia="cs-CZ"/>
        </w:rPr>
        <w:t>výpisu z evidence Rejstříku trestů [odstavec 1 písm. a) a b) a odstavec 2 písm. b)],</w:t>
      </w:r>
    </w:p>
    <w:p w14:paraId="365CAC57" w14:textId="0B2037D7" w:rsidR="00E04773" w:rsidRPr="00FF6CC4" w:rsidRDefault="00E04773" w:rsidP="00FF6CC4">
      <w:pPr>
        <w:pStyle w:val="ListParagraph"/>
        <w:numPr>
          <w:ilvl w:val="0"/>
          <w:numId w:val="25"/>
        </w:numPr>
        <w:rPr>
          <w:rFonts w:cs="Times New Roman"/>
          <w:lang w:val="cs-CZ" w:eastAsia="cs-CZ"/>
        </w:rPr>
      </w:pPr>
      <w:r w:rsidRPr="00FF6CC4">
        <w:rPr>
          <w:rFonts w:cs="Times New Roman"/>
          <w:lang w:val="cs-CZ" w:eastAsia="cs-CZ"/>
        </w:rPr>
        <w:t xml:space="preserve">potvrzení příslušného finančního úřadu a ve vztahu ke spotřební dani čestného prohlášení [odstavec 1 písm. f)], </w:t>
      </w:r>
    </w:p>
    <w:p w14:paraId="1C4C4E4A" w14:textId="5ECBB352" w:rsidR="00E04773" w:rsidRPr="00FF6CC4" w:rsidRDefault="00E04773" w:rsidP="00FF6CC4">
      <w:pPr>
        <w:pStyle w:val="ListParagraph"/>
        <w:numPr>
          <w:ilvl w:val="0"/>
          <w:numId w:val="25"/>
        </w:numPr>
        <w:rPr>
          <w:rFonts w:cs="Times New Roman"/>
          <w:lang w:val="cs-CZ" w:eastAsia="cs-CZ"/>
        </w:rPr>
      </w:pPr>
      <w:r w:rsidRPr="00FF6CC4">
        <w:rPr>
          <w:rFonts w:cs="Times New Roman"/>
          <w:lang w:val="cs-CZ" w:eastAsia="cs-CZ"/>
        </w:rPr>
        <w:t>potvrzení příslušného orgánu či instituce [odstavec 1 písm. h)],</w:t>
      </w:r>
    </w:p>
    <w:p w14:paraId="366427B4" w14:textId="29A18D42" w:rsidR="00E04773" w:rsidRPr="00FF6CC4" w:rsidRDefault="00E04773" w:rsidP="00FF6CC4">
      <w:pPr>
        <w:pStyle w:val="ListParagraph"/>
        <w:numPr>
          <w:ilvl w:val="0"/>
          <w:numId w:val="25"/>
        </w:numPr>
        <w:rPr>
          <w:rFonts w:cs="Times New Roman"/>
          <w:lang w:val="cs-CZ" w:eastAsia="cs-CZ"/>
        </w:rPr>
      </w:pPr>
      <w:r w:rsidRPr="00FF6CC4">
        <w:rPr>
          <w:rFonts w:cs="Times New Roman"/>
          <w:lang w:val="cs-CZ" w:eastAsia="cs-CZ"/>
        </w:rPr>
        <w:t>čestného prohlášení [odstavec 1 písm. c) až e) a g), i) až k)].</w:t>
      </w:r>
    </w:p>
    <w:p w14:paraId="7F65222F" w14:textId="77777777" w:rsidR="00E04773" w:rsidRPr="00E04773" w:rsidRDefault="00E04773" w:rsidP="00114284">
      <w:pPr>
        <w:ind w:firstLine="0"/>
        <w:jc w:val="both"/>
        <w:rPr>
          <w:rFonts w:cs="Times New Roman"/>
          <w:lang w:val="cs-CZ"/>
        </w:rPr>
      </w:pPr>
    </w:p>
    <w:p w14:paraId="542DE480" w14:textId="77777777" w:rsidR="00EF10BF" w:rsidRPr="0020074F" w:rsidRDefault="00EF10BF" w:rsidP="00EF10BF">
      <w:pPr>
        <w:tabs>
          <w:tab w:val="num" w:pos="719"/>
        </w:tabs>
        <w:ind w:firstLine="0"/>
        <w:jc w:val="both"/>
        <w:rPr>
          <w:rFonts w:cs="Times New Roman"/>
          <w:b/>
          <w:bCs/>
          <w:iCs/>
          <w:lang w:val="cs-CZ"/>
        </w:rPr>
      </w:pPr>
      <w:bookmarkStart w:id="11" w:name="_Toc325009595"/>
      <w:r w:rsidRPr="0020074F">
        <w:rPr>
          <w:rFonts w:cs="Times New Roman"/>
          <w:b/>
          <w:bCs/>
          <w:iCs/>
          <w:lang w:val="cs-CZ"/>
        </w:rPr>
        <w:t xml:space="preserve">Profesní kvalifikační předpoklady podle § 54 písm. a) a </w:t>
      </w:r>
      <w:r w:rsidR="00667D8A" w:rsidRPr="0020074F">
        <w:rPr>
          <w:rFonts w:cs="Times New Roman"/>
          <w:b/>
          <w:bCs/>
          <w:iCs/>
          <w:lang w:val="cs-CZ"/>
        </w:rPr>
        <w:t>b</w:t>
      </w:r>
      <w:r w:rsidRPr="0020074F">
        <w:rPr>
          <w:rFonts w:cs="Times New Roman"/>
          <w:b/>
          <w:bCs/>
          <w:iCs/>
          <w:lang w:val="cs-CZ"/>
        </w:rPr>
        <w:t>) ZVZ</w:t>
      </w:r>
      <w:bookmarkEnd w:id="11"/>
      <w:r w:rsidRPr="0020074F">
        <w:rPr>
          <w:rFonts w:cs="Times New Roman"/>
          <w:b/>
          <w:bCs/>
          <w:iCs/>
          <w:lang w:val="cs-CZ"/>
        </w:rPr>
        <w:t xml:space="preserve"> </w:t>
      </w:r>
    </w:p>
    <w:p w14:paraId="7FA3E0D5" w14:textId="77777777" w:rsidR="00EF10BF" w:rsidRPr="0020074F" w:rsidRDefault="00EF10BF" w:rsidP="00EF10BF">
      <w:pPr>
        <w:tabs>
          <w:tab w:val="num" w:pos="720"/>
        </w:tabs>
        <w:ind w:firstLine="0"/>
        <w:jc w:val="both"/>
        <w:rPr>
          <w:rFonts w:cs="Times New Roman"/>
          <w:lang w:val="cs-CZ"/>
        </w:rPr>
      </w:pPr>
      <w:bookmarkStart w:id="12" w:name="_Toc325009596"/>
      <w:bookmarkStart w:id="13" w:name="_Toc325026780"/>
      <w:bookmarkStart w:id="14" w:name="_Toc325026913"/>
      <w:r w:rsidRPr="0020074F">
        <w:rPr>
          <w:rFonts w:cs="Times New Roman"/>
          <w:lang w:val="cs-CZ"/>
        </w:rPr>
        <w:t>Profesní kvalifikační předpoklady splňuje dodavatel, který předloží:</w:t>
      </w:r>
      <w:bookmarkEnd w:id="12"/>
      <w:bookmarkEnd w:id="13"/>
      <w:bookmarkEnd w:id="14"/>
    </w:p>
    <w:p w14:paraId="4CF53F84" w14:textId="77777777" w:rsidR="00EF10BF" w:rsidRPr="0020074F" w:rsidRDefault="00EF10BF" w:rsidP="00EF10BF">
      <w:pPr>
        <w:numPr>
          <w:ilvl w:val="0"/>
          <w:numId w:val="7"/>
        </w:numPr>
        <w:jc w:val="both"/>
        <w:rPr>
          <w:rFonts w:cs="Times New Roman"/>
          <w:bCs/>
          <w:lang w:val="cs-CZ"/>
        </w:rPr>
      </w:pPr>
      <w:r w:rsidRPr="0020074F">
        <w:rPr>
          <w:rFonts w:cs="Times New Roman"/>
          <w:lang w:val="cs-CZ"/>
        </w:rPr>
        <w:t>výpis z obchodního rejstříku nebo jiné evidence, pokud je v ní dodavatel zapsán,</w:t>
      </w:r>
    </w:p>
    <w:p w14:paraId="779299C5" w14:textId="77777777" w:rsidR="00667D8A" w:rsidRPr="0020074F" w:rsidRDefault="00667D8A" w:rsidP="00667D8A">
      <w:pPr>
        <w:numPr>
          <w:ilvl w:val="0"/>
          <w:numId w:val="7"/>
        </w:numPr>
        <w:jc w:val="both"/>
        <w:rPr>
          <w:rFonts w:cs="Times New Roman"/>
          <w:bCs/>
          <w:lang w:val="cs-CZ"/>
        </w:rPr>
      </w:pPr>
      <w:r w:rsidRPr="0020074F">
        <w:rPr>
          <w:rFonts w:cs="Times New Roman"/>
          <w:bCs/>
          <w:lang w:val="cs-CZ"/>
        </w:rPr>
        <w:t>doklad o oprávnění k podnikání podle zvláštních právních předpisů v rozsahu odpovídajícím předmětu veřejné zakázky, zejména doklad prokazující příslušné živnostenské oprávnění či licenci,</w:t>
      </w:r>
    </w:p>
    <w:p w14:paraId="4E220D35" w14:textId="77777777" w:rsidR="00EF10BF" w:rsidRPr="0020074F" w:rsidRDefault="00EF10BF" w:rsidP="00114284">
      <w:pPr>
        <w:ind w:firstLine="0"/>
        <w:jc w:val="both"/>
        <w:rPr>
          <w:rFonts w:cs="Times New Roman"/>
          <w:lang w:val="cs-CZ"/>
        </w:rPr>
      </w:pPr>
    </w:p>
    <w:p w14:paraId="0B6180CD" w14:textId="77777777" w:rsidR="00EF10BF" w:rsidRPr="0020074F" w:rsidRDefault="00EF10BF" w:rsidP="0064366E">
      <w:pPr>
        <w:tabs>
          <w:tab w:val="num" w:pos="719"/>
        </w:tabs>
        <w:ind w:firstLine="0"/>
        <w:jc w:val="both"/>
        <w:rPr>
          <w:rFonts w:cs="Times New Roman"/>
          <w:b/>
          <w:bCs/>
          <w:iCs/>
          <w:lang w:val="cs-CZ"/>
        </w:rPr>
      </w:pPr>
      <w:bookmarkStart w:id="15" w:name="_Toc325009600"/>
      <w:r w:rsidRPr="0020074F">
        <w:rPr>
          <w:rFonts w:cs="Times New Roman"/>
          <w:b/>
          <w:bCs/>
          <w:iCs/>
          <w:lang w:val="cs-CZ"/>
        </w:rPr>
        <w:t>Prokázání kvalifikace prostřednictvím subdodavatele a v případě společné nabídky několika dodavatelů</w:t>
      </w:r>
      <w:bookmarkEnd w:id="15"/>
    </w:p>
    <w:p w14:paraId="3696E415" w14:textId="534D6537" w:rsidR="00EF10BF" w:rsidRPr="0020074F" w:rsidRDefault="00EF10BF">
      <w:pPr>
        <w:ind w:firstLine="0"/>
        <w:jc w:val="both"/>
        <w:rPr>
          <w:rFonts w:cs="Times New Roman"/>
          <w:lang w:val="cs-CZ"/>
        </w:rPr>
      </w:pPr>
      <w:bookmarkStart w:id="16" w:name="_Toc325009601"/>
      <w:bookmarkStart w:id="17" w:name="_Toc325026785"/>
      <w:bookmarkStart w:id="18" w:name="_Toc325026918"/>
      <w:r w:rsidRPr="0020074F">
        <w:rPr>
          <w:rFonts w:cs="Times New Roman"/>
          <w:lang w:val="cs-CZ"/>
        </w:rPr>
        <w:t>Prostřednictvím subdodavatele (subdodavatelů) může dodavatel prokázat kvalifikaci v souladu s ustanovením § 51 odst. 4 ZVZ.</w:t>
      </w:r>
    </w:p>
    <w:p w14:paraId="55B8C887" w14:textId="77777777" w:rsidR="00EF10BF" w:rsidRPr="0020074F" w:rsidRDefault="00EF10BF" w:rsidP="00EF10BF">
      <w:pPr>
        <w:ind w:firstLine="0"/>
        <w:jc w:val="both"/>
        <w:rPr>
          <w:rFonts w:cs="Times New Roman"/>
          <w:lang w:val="cs-CZ"/>
        </w:rPr>
      </w:pPr>
      <w:r w:rsidRPr="0020074F">
        <w:rPr>
          <w:rFonts w:cs="Times New Roman"/>
          <w:lang w:val="cs-CZ"/>
        </w:rPr>
        <w:t>V případě podání společné nabídky několika dodavateli, prokazují tito dodavatelé kvalifikaci podle ustanovení § 51 odst. 6 ZVZ.</w:t>
      </w:r>
    </w:p>
    <w:bookmarkEnd w:id="16"/>
    <w:bookmarkEnd w:id="17"/>
    <w:bookmarkEnd w:id="18"/>
    <w:p w14:paraId="2CF1C726" w14:textId="77777777" w:rsidR="00EF10BF" w:rsidRPr="0020074F" w:rsidRDefault="00EF10BF" w:rsidP="00EF10BF">
      <w:pPr>
        <w:ind w:firstLine="0"/>
        <w:jc w:val="both"/>
        <w:rPr>
          <w:rFonts w:cs="Times New Roman"/>
          <w:lang w:val="cs-CZ"/>
        </w:rPr>
      </w:pPr>
    </w:p>
    <w:p w14:paraId="5271CA0E" w14:textId="77777777" w:rsidR="00EF10BF" w:rsidRPr="0020074F" w:rsidRDefault="00EF10BF" w:rsidP="00EF10BF">
      <w:pPr>
        <w:tabs>
          <w:tab w:val="num" w:pos="719"/>
        </w:tabs>
        <w:ind w:firstLine="0"/>
        <w:jc w:val="both"/>
        <w:rPr>
          <w:rFonts w:cs="Times New Roman"/>
          <w:b/>
          <w:bCs/>
          <w:iCs/>
          <w:lang w:val="cs-CZ"/>
        </w:rPr>
      </w:pPr>
      <w:bookmarkStart w:id="19" w:name="_Toc325009603"/>
      <w:r w:rsidRPr="0020074F">
        <w:rPr>
          <w:rFonts w:cs="Times New Roman"/>
          <w:b/>
          <w:bCs/>
          <w:iCs/>
          <w:lang w:val="cs-CZ"/>
        </w:rPr>
        <w:t>Prokázání kvalifikace zahraničním dodavatelem</w:t>
      </w:r>
      <w:bookmarkEnd w:id="19"/>
    </w:p>
    <w:p w14:paraId="72615F56" w14:textId="77777777" w:rsidR="00EF10BF" w:rsidRPr="0020074F" w:rsidRDefault="00EF10BF" w:rsidP="00EF10BF">
      <w:pPr>
        <w:ind w:firstLine="0"/>
        <w:jc w:val="both"/>
        <w:rPr>
          <w:rFonts w:cs="Times New Roman"/>
          <w:lang w:val="cs-CZ"/>
        </w:rPr>
      </w:pPr>
      <w:bookmarkStart w:id="20" w:name="_Toc325009604"/>
      <w:bookmarkStart w:id="21" w:name="_Toc325026788"/>
      <w:bookmarkStart w:id="22" w:name="_Toc325026921"/>
      <w:r w:rsidRPr="0020074F">
        <w:rPr>
          <w:rFonts w:cs="Times New Roman"/>
          <w:lang w:val="cs-CZ"/>
        </w:rPr>
        <w:lastRenderedPageBreak/>
        <w:t>Zahraniční dodavatel prokazuje kvalifikaci podle ustanovení § 51 odst. 7 ZVZ.</w:t>
      </w:r>
    </w:p>
    <w:bookmarkEnd w:id="20"/>
    <w:bookmarkEnd w:id="21"/>
    <w:bookmarkEnd w:id="22"/>
    <w:p w14:paraId="1C9367CC" w14:textId="77777777" w:rsidR="00EF10BF" w:rsidRPr="0020074F" w:rsidRDefault="00EF10BF" w:rsidP="00EF10BF">
      <w:pPr>
        <w:ind w:firstLine="0"/>
        <w:jc w:val="both"/>
        <w:rPr>
          <w:rFonts w:cs="Times New Roman"/>
          <w:lang w:val="cs-CZ"/>
        </w:rPr>
      </w:pPr>
    </w:p>
    <w:p w14:paraId="5E01B2D5" w14:textId="77777777" w:rsidR="00EF10BF" w:rsidRPr="0020074F" w:rsidRDefault="00EF10BF" w:rsidP="00EF10BF">
      <w:pPr>
        <w:tabs>
          <w:tab w:val="num" w:pos="719"/>
        </w:tabs>
        <w:ind w:firstLine="0"/>
        <w:jc w:val="both"/>
        <w:rPr>
          <w:rFonts w:cs="Times New Roman"/>
          <w:b/>
          <w:bCs/>
          <w:iCs/>
          <w:lang w:val="cs-CZ"/>
        </w:rPr>
      </w:pPr>
      <w:bookmarkStart w:id="23" w:name="_Toc325009606"/>
      <w:r w:rsidRPr="0020074F">
        <w:rPr>
          <w:rFonts w:cs="Times New Roman"/>
          <w:b/>
          <w:bCs/>
          <w:iCs/>
          <w:lang w:val="cs-CZ"/>
        </w:rPr>
        <w:t>Pravost a stáří dokladů prokazujících splnění kvalifikace</w:t>
      </w:r>
      <w:bookmarkEnd w:id="23"/>
    </w:p>
    <w:p w14:paraId="0236784A" w14:textId="77777777" w:rsidR="00EF10BF" w:rsidRPr="0020074F" w:rsidRDefault="00EF10BF" w:rsidP="00EF10BF">
      <w:pPr>
        <w:ind w:firstLine="0"/>
        <w:jc w:val="both"/>
        <w:rPr>
          <w:rFonts w:cs="Times New Roman"/>
          <w:lang w:val="cs-CZ"/>
        </w:rPr>
      </w:pPr>
      <w:bookmarkStart w:id="24" w:name="_Toc325009607"/>
      <w:bookmarkStart w:id="25" w:name="_Toc325026791"/>
      <w:bookmarkStart w:id="26" w:name="_Toc325026924"/>
      <w:r w:rsidRPr="0020074F">
        <w:rPr>
          <w:rFonts w:cs="Times New Roman"/>
          <w:lang w:val="cs-CZ"/>
        </w:rPr>
        <w:t>Dodavatel prokazuje kvalifikaci doklady, které splňují náležitosti podle ustanovení § 57 ZVZ.</w:t>
      </w:r>
    </w:p>
    <w:p w14:paraId="7EB1595D" w14:textId="77777777" w:rsidR="00F9633B" w:rsidRPr="0020074F" w:rsidRDefault="00F9633B" w:rsidP="00F9633B">
      <w:pPr>
        <w:ind w:firstLine="0"/>
        <w:jc w:val="both"/>
        <w:rPr>
          <w:rFonts w:cs="Times New Roman"/>
          <w:lang w:val="cs-CZ"/>
        </w:rPr>
      </w:pPr>
    </w:p>
    <w:p w14:paraId="74BE449D" w14:textId="77777777" w:rsidR="00F9633B" w:rsidRPr="0020074F" w:rsidRDefault="00F9633B" w:rsidP="00F9633B">
      <w:pPr>
        <w:ind w:firstLine="0"/>
        <w:jc w:val="both"/>
        <w:rPr>
          <w:rFonts w:cs="Times New Roman"/>
          <w:lang w:val="cs-CZ"/>
        </w:rPr>
      </w:pPr>
      <w:r w:rsidRPr="0020074F">
        <w:rPr>
          <w:rFonts w:cs="Times New Roman"/>
          <w:lang w:val="cs-CZ"/>
        </w:rPr>
        <w:t>Doklady prokazující splnění základních kvalifikačních předpokladů a výpis z obchodního rejstříku nesmějí být starší 90 dnů</w:t>
      </w:r>
    </w:p>
    <w:bookmarkEnd w:id="24"/>
    <w:bookmarkEnd w:id="25"/>
    <w:bookmarkEnd w:id="26"/>
    <w:p w14:paraId="425B274F" w14:textId="77777777" w:rsidR="00EF10BF" w:rsidRPr="0020074F" w:rsidRDefault="00EF10BF" w:rsidP="00114284">
      <w:pPr>
        <w:ind w:firstLine="0"/>
        <w:jc w:val="both"/>
        <w:rPr>
          <w:rFonts w:cs="Times New Roman"/>
          <w:lang w:val="cs-CZ"/>
        </w:rPr>
      </w:pPr>
    </w:p>
    <w:p w14:paraId="3DFFC74F" w14:textId="77777777" w:rsidR="00FF3CB2" w:rsidRPr="0020074F" w:rsidRDefault="00FF3CB2" w:rsidP="00FF3CB2">
      <w:pPr>
        <w:tabs>
          <w:tab w:val="num" w:pos="719"/>
        </w:tabs>
        <w:ind w:firstLine="0"/>
        <w:jc w:val="both"/>
        <w:rPr>
          <w:rFonts w:cs="Times New Roman"/>
          <w:b/>
          <w:bCs/>
          <w:iCs/>
          <w:lang w:val="cs-CZ"/>
        </w:rPr>
      </w:pPr>
      <w:bookmarkStart w:id="27" w:name="_Toc325009610"/>
      <w:r w:rsidRPr="0020074F">
        <w:rPr>
          <w:rFonts w:cs="Times New Roman"/>
          <w:b/>
          <w:bCs/>
          <w:iCs/>
          <w:lang w:val="cs-CZ"/>
        </w:rPr>
        <w:t>Prokázání kvalifikace výpisem ze seznamu kvalifikovaných dodavatelů, výpisem ze seznamu certifikovaných dodavatelů nebo výpisem ze seznamu zahraničních dodavatelů</w:t>
      </w:r>
      <w:bookmarkEnd w:id="27"/>
    </w:p>
    <w:p w14:paraId="188DF1BA" w14:textId="77777777" w:rsidR="00FF3CB2" w:rsidRPr="00FF3CB2" w:rsidRDefault="00FF3CB2" w:rsidP="00FF3CB2">
      <w:pPr>
        <w:tabs>
          <w:tab w:val="num" w:pos="720"/>
        </w:tabs>
        <w:ind w:firstLine="0"/>
        <w:jc w:val="both"/>
        <w:rPr>
          <w:rFonts w:cs="Times New Roman"/>
          <w:lang w:val="cs-CZ"/>
        </w:rPr>
      </w:pPr>
      <w:bookmarkStart w:id="28" w:name="_Toc325009611"/>
      <w:bookmarkStart w:id="29" w:name="_Toc325026795"/>
      <w:bookmarkStart w:id="30" w:name="_Toc325026928"/>
      <w:r w:rsidRPr="0020074F">
        <w:rPr>
          <w:rFonts w:cs="Times New Roman"/>
          <w:lang w:val="cs-CZ"/>
        </w:rPr>
        <w:t>Dodavatelé mohou k prokázání základních kvalifikačních předpokladů dle § 53 ZVZ a profesních</w:t>
      </w:r>
      <w:r w:rsidRPr="00FF3CB2">
        <w:rPr>
          <w:rFonts w:cs="Times New Roman"/>
          <w:lang w:val="cs-CZ"/>
        </w:rPr>
        <w:t xml:space="preserve"> kvalifikačních předpokladů dle § 54 ZVZ předložit výpis ze seznamu kvalifikovaných dodavatelů podle § 127 ZVZ.</w:t>
      </w:r>
      <w:bookmarkEnd w:id="28"/>
      <w:bookmarkEnd w:id="29"/>
      <w:bookmarkEnd w:id="30"/>
    </w:p>
    <w:p w14:paraId="187F1FC0" w14:textId="77777777" w:rsidR="00FF3CB2" w:rsidRPr="00FF3CB2" w:rsidRDefault="00FF3CB2" w:rsidP="00FF3CB2">
      <w:pPr>
        <w:tabs>
          <w:tab w:val="num" w:pos="720"/>
        </w:tabs>
        <w:ind w:firstLine="0"/>
        <w:jc w:val="both"/>
        <w:rPr>
          <w:rFonts w:cs="Times New Roman"/>
          <w:lang w:val="cs-CZ"/>
        </w:rPr>
      </w:pPr>
      <w:bookmarkStart w:id="31" w:name="__RefHeading__23_2138858144"/>
      <w:bookmarkStart w:id="32" w:name="_Toc325009612"/>
      <w:bookmarkStart w:id="33" w:name="_Toc325026796"/>
      <w:bookmarkStart w:id="34" w:name="_Toc325026929"/>
      <w:bookmarkEnd w:id="31"/>
      <w:r w:rsidRPr="00FF3CB2">
        <w:rPr>
          <w:rFonts w:cs="Times New Roman"/>
          <w:lang w:val="cs-CZ"/>
        </w:rPr>
        <w:t xml:space="preserve">Dodavatelé mohou k prokázání kvalifikačních předpokladů předložit certifikát vydaný v rámci systému certifikovaných dodavatelů podle § 134 ZVZ. </w:t>
      </w:r>
      <w:bookmarkEnd w:id="32"/>
      <w:bookmarkEnd w:id="33"/>
      <w:bookmarkEnd w:id="34"/>
    </w:p>
    <w:p w14:paraId="5FF1BE8C" w14:textId="77777777" w:rsidR="00FF3CB2" w:rsidRPr="0020074F" w:rsidRDefault="00FF3CB2" w:rsidP="00FF3CB2">
      <w:pPr>
        <w:tabs>
          <w:tab w:val="num" w:pos="720"/>
        </w:tabs>
        <w:ind w:firstLine="0"/>
        <w:jc w:val="both"/>
        <w:rPr>
          <w:rFonts w:cs="Times New Roman"/>
          <w:lang w:val="cs-CZ"/>
        </w:rPr>
      </w:pPr>
      <w:bookmarkStart w:id="35" w:name="_Toc325009613"/>
      <w:bookmarkStart w:id="36" w:name="_Toc325026797"/>
      <w:bookmarkStart w:id="37" w:name="_Toc325026930"/>
      <w:r w:rsidRPr="0020074F">
        <w:rPr>
          <w:rFonts w:cs="Times New Roman"/>
          <w:lang w:val="cs-CZ"/>
        </w:rPr>
        <w:t xml:space="preserve">Zahraniční dodavatelé mohou k prokázání kvalifikačních předpokladů předložit výpis ze zahraničního seznamu kvalifikovaných dodavatelů či příslušný zahraniční certifikát podle § 143 ZVZ. </w:t>
      </w:r>
    </w:p>
    <w:bookmarkEnd w:id="35"/>
    <w:bookmarkEnd w:id="36"/>
    <w:bookmarkEnd w:id="37"/>
    <w:p w14:paraId="5827EABB" w14:textId="77777777" w:rsidR="00EF10BF" w:rsidRDefault="00EF10BF" w:rsidP="00114284">
      <w:pPr>
        <w:ind w:firstLine="0"/>
        <w:jc w:val="both"/>
        <w:rPr>
          <w:rFonts w:cs="Times New Roman"/>
          <w:lang w:val="cs-CZ"/>
        </w:rPr>
      </w:pPr>
    </w:p>
    <w:p w14:paraId="0E64FB07" w14:textId="77777777" w:rsidR="00EF10BF" w:rsidRDefault="00EF10BF" w:rsidP="00114284">
      <w:pPr>
        <w:ind w:firstLine="0"/>
        <w:jc w:val="both"/>
        <w:rPr>
          <w:rFonts w:cs="Times New Roman"/>
          <w:lang w:val="cs-CZ"/>
        </w:rPr>
      </w:pPr>
    </w:p>
    <w:p w14:paraId="52FEEF05" w14:textId="77777777" w:rsidR="004B09CF" w:rsidRPr="00E20A1E" w:rsidRDefault="004B09CF" w:rsidP="00700B0A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8"/>
          <w:szCs w:val="28"/>
          <w:u w:val="single"/>
          <w:lang w:val="cs-CZ"/>
        </w:rPr>
      </w:pPr>
      <w:r w:rsidRPr="00E20A1E">
        <w:rPr>
          <w:rFonts w:cs="Times New Roman"/>
          <w:b/>
          <w:sz w:val="28"/>
          <w:szCs w:val="28"/>
          <w:u w:val="single"/>
          <w:lang w:val="cs-CZ"/>
        </w:rPr>
        <w:t>Požadavek na způsob zpracování nabídkové ceny</w:t>
      </w:r>
    </w:p>
    <w:p w14:paraId="1924647E" w14:textId="77777777" w:rsidR="00700B0A" w:rsidRPr="00E20A1E" w:rsidRDefault="00700B0A" w:rsidP="00114284">
      <w:pPr>
        <w:ind w:firstLine="0"/>
        <w:jc w:val="both"/>
        <w:rPr>
          <w:rFonts w:cs="Times New Roman"/>
          <w:lang w:val="cs-CZ"/>
        </w:rPr>
      </w:pPr>
    </w:p>
    <w:p w14:paraId="242FE8CD" w14:textId="77777777" w:rsidR="008B206A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Uchazečem bude </w:t>
      </w:r>
      <w:r w:rsidR="00F82DB6" w:rsidRPr="00E20A1E">
        <w:rPr>
          <w:rFonts w:cs="Times New Roman"/>
          <w:lang w:val="cs-CZ"/>
        </w:rPr>
        <w:t>nabídnuto jedno číslo, procento, kterým budou vypočteny</w:t>
      </w:r>
      <w:r w:rsidR="008B206A" w:rsidRPr="00E20A1E">
        <w:rPr>
          <w:rFonts w:cs="Times New Roman"/>
          <w:lang w:val="cs-CZ"/>
        </w:rPr>
        <w:t xml:space="preserve"> </w:t>
      </w:r>
      <w:r w:rsidR="00700B0A" w:rsidRPr="00E20A1E">
        <w:rPr>
          <w:rFonts w:cs="Times New Roman"/>
          <w:lang w:val="cs-CZ"/>
        </w:rPr>
        <w:t xml:space="preserve">výše </w:t>
      </w:r>
      <w:r w:rsidR="00F82DB6" w:rsidRPr="00E20A1E">
        <w:rPr>
          <w:rFonts w:cs="Times New Roman"/>
          <w:lang w:val="cs-CZ"/>
        </w:rPr>
        <w:t>tří</w:t>
      </w:r>
      <w:r w:rsidR="008B206A" w:rsidRPr="00E20A1E">
        <w:rPr>
          <w:rFonts w:cs="Times New Roman"/>
          <w:lang w:val="cs-CZ"/>
        </w:rPr>
        <w:t xml:space="preserve"> níže uvedených normohodin.</w:t>
      </w:r>
    </w:p>
    <w:p w14:paraId="5D02CEB2" w14:textId="77777777" w:rsidR="008B206A" w:rsidRPr="00E20A1E" w:rsidRDefault="008B206A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u w:val="single"/>
          <w:lang w:val="cs-CZ"/>
        </w:rPr>
        <w:t>Normohodiny budou vypočteny pomocí vztahu:</w:t>
      </w:r>
      <w:r w:rsidRPr="00C46380">
        <w:rPr>
          <w:rFonts w:cs="Times New Roman"/>
          <w:lang w:val="cs-CZ"/>
        </w:rPr>
        <w:tab/>
      </w:r>
      <w:r w:rsidRPr="00E20A1E">
        <w:rPr>
          <w:rFonts w:cs="Times New Roman"/>
          <w:lang w:val="cs-CZ"/>
        </w:rPr>
        <w:tab/>
      </w:r>
      <w:r w:rsidRPr="00E20A1E">
        <w:rPr>
          <w:rFonts w:cs="Times New Roman"/>
          <w:position w:val="-24"/>
          <w:lang w:val="cs-CZ"/>
        </w:rPr>
        <w:object w:dxaOrig="1520" w:dyaOrig="620" w14:anchorId="170A6C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31.35pt" o:ole="">
            <v:imagedata r:id="rId9" o:title=""/>
          </v:shape>
          <o:OLEObject Type="Embed" ProgID="Equation.3" ShapeID="_x0000_i1025" DrawAspect="Content" ObjectID="_1382525615" r:id="rId10"/>
        </w:object>
      </w:r>
      <w:r w:rsidRPr="00E20A1E">
        <w:rPr>
          <w:rFonts w:cs="Times New Roman"/>
          <w:lang w:val="cs-CZ"/>
        </w:rPr>
        <w:t>, kde:</w:t>
      </w:r>
    </w:p>
    <w:p w14:paraId="4FC074C7" w14:textId="77777777" w:rsidR="008B206A" w:rsidRPr="00E20A1E" w:rsidRDefault="008B206A" w:rsidP="00114284">
      <w:pPr>
        <w:ind w:firstLine="0"/>
        <w:jc w:val="both"/>
        <w:rPr>
          <w:rFonts w:cs="Times New Roman"/>
          <w:lang w:val="cs-CZ"/>
        </w:rPr>
      </w:pPr>
      <w:proofErr w:type="spellStart"/>
      <w:r w:rsidRPr="00E20A1E">
        <w:rPr>
          <w:rFonts w:cs="Times New Roman"/>
          <w:lang w:val="cs-CZ"/>
        </w:rPr>
        <w:t>nh</w:t>
      </w:r>
      <w:r w:rsidRPr="00E20A1E">
        <w:rPr>
          <w:rFonts w:cs="Times New Roman"/>
          <w:vertAlign w:val="subscript"/>
          <w:lang w:val="cs-CZ"/>
        </w:rPr>
        <w:t>V</w:t>
      </w:r>
      <w:proofErr w:type="spellEnd"/>
      <w:r w:rsidRPr="00E20A1E">
        <w:rPr>
          <w:rFonts w:cs="Times New Roman"/>
          <w:lang w:val="cs-CZ"/>
        </w:rPr>
        <w:tab/>
        <w:t>-</w:t>
      </w:r>
      <w:r w:rsidRPr="00E20A1E">
        <w:rPr>
          <w:rFonts w:cs="Times New Roman"/>
          <w:lang w:val="cs-CZ"/>
        </w:rPr>
        <w:tab/>
        <w:t>výchozí normohodina (bude použita pro výpočet cen za jednotlivé úkony)</w:t>
      </w:r>
      <w:r w:rsidR="006358E8" w:rsidRPr="00E20A1E">
        <w:rPr>
          <w:rFonts w:cs="Times New Roman"/>
          <w:lang w:val="cs-CZ"/>
        </w:rPr>
        <w:t>.</w:t>
      </w:r>
    </w:p>
    <w:p w14:paraId="254CE8A3" w14:textId="77777777" w:rsidR="008B206A" w:rsidRPr="00E20A1E" w:rsidRDefault="008B206A" w:rsidP="00114284">
      <w:pPr>
        <w:ind w:firstLine="0"/>
        <w:jc w:val="both"/>
        <w:rPr>
          <w:rFonts w:cs="Times New Roman"/>
          <w:lang w:val="cs-CZ"/>
        </w:rPr>
      </w:pPr>
      <w:proofErr w:type="spellStart"/>
      <w:r w:rsidRPr="00E20A1E">
        <w:rPr>
          <w:rFonts w:cs="Times New Roman"/>
          <w:lang w:val="cs-CZ"/>
        </w:rPr>
        <w:t>nh</w:t>
      </w:r>
      <w:r w:rsidRPr="00E20A1E">
        <w:rPr>
          <w:rFonts w:cs="Times New Roman"/>
          <w:vertAlign w:val="subscript"/>
          <w:lang w:val="cs-CZ"/>
        </w:rPr>
        <w:t>S</w:t>
      </w:r>
      <w:proofErr w:type="spellEnd"/>
      <w:r w:rsidRPr="00E20A1E">
        <w:rPr>
          <w:rFonts w:cs="Times New Roman"/>
          <w:lang w:val="cs-CZ"/>
        </w:rPr>
        <w:tab/>
        <w:t>-</w:t>
      </w:r>
      <w:r w:rsidRPr="00E20A1E">
        <w:rPr>
          <w:rFonts w:cs="Times New Roman"/>
          <w:lang w:val="cs-CZ"/>
        </w:rPr>
        <w:tab/>
        <w:t>stanovená normohodina</w:t>
      </w:r>
      <w:r w:rsidR="006358E8" w:rsidRPr="00E20A1E">
        <w:rPr>
          <w:rFonts w:cs="Times New Roman"/>
          <w:lang w:val="cs-CZ"/>
        </w:rPr>
        <w:t xml:space="preserve"> (členěná na pěstební činnost, těžbu a soustřeďování dřeva).</w:t>
      </w:r>
    </w:p>
    <w:p w14:paraId="12856FBD" w14:textId="77777777" w:rsidR="008B206A" w:rsidRPr="00E20A1E" w:rsidRDefault="008B206A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%</w:t>
      </w:r>
      <w:r w:rsidRPr="00E20A1E">
        <w:rPr>
          <w:rFonts w:cs="Times New Roman"/>
          <w:vertAlign w:val="subscript"/>
          <w:lang w:val="cs-CZ"/>
        </w:rPr>
        <w:t>N</w:t>
      </w:r>
      <w:r w:rsidRPr="00E20A1E">
        <w:rPr>
          <w:rFonts w:cs="Times New Roman"/>
          <w:lang w:val="cs-CZ"/>
        </w:rPr>
        <w:tab/>
        <w:t>-</w:t>
      </w:r>
      <w:r w:rsidRPr="00E20A1E">
        <w:rPr>
          <w:rFonts w:cs="Times New Roman"/>
          <w:lang w:val="cs-CZ"/>
        </w:rPr>
        <w:tab/>
        <w:t>nabídkové procento (procento charakterizující číslo, které nabídl uchazeč)</w:t>
      </w:r>
      <w:r w:rsidR="006358E8" w:rsidRPr="00E20A1E">
        <w:rPr>
          <w:rFonts w:cs="Times New Roman"/>
          <w:lang w:val="cs-CZ"/>
        </w:rPr>
        <w:t>.</w:t>
      </w:r>
    </w:p>
    <w:p w14:paraId="241C53D1" w14:textId="77777777" w:rsidR="006358E8" w:rsidRPr="00E20A1E" w:rsidRDefault="006358E8" w:rsidP="00114284">
      <w:pPr>
        <w:ind w:firstLine="0"/>
        <w:jc w:val="both"/>
        <w:rPr>
          <w:rFonts w:cs="Times New Roman"/>
          <w:lang w:val="cs-CZ"/>
        </w:rPr>
      </w:pPr>
    </w:p>
    <w:p w14:paraId="6DC84E91" w14:textId="77777777" w:rsidR="00F82DB6" w:rsidRPr="00E20A1E" w:rsidRDefault="00F82DB6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Na základě takto vypočtených normohodin </w:t>
      </w:r>
      <w:r w:rsidR="006358E8" w:rsidRPr="00E20A1E">
        <w:rPr>
          <w:rFonts w:cs="Times New Roman"/>
          <w:lang w:val="cs-CZ"/>
        </w:rPr>
        <w:t>„</w:t>
      </w:r>
      <w:proofErr w:type="spellStart"/>
      <w:r w:rsidR="006358E8" w:rsidRPr="00E20A1E">
        <w:rPr>
          <w:rFonts w:cs="Times New Roman"/>
          <w:u w:val="single"/>
          <w:lang w:val="cs-CZ"/>
        </w:rPr>
        <w:t>nh</w:t>
      </w:r>
      <w:r w:rsidR="006358E8" w:rsidRPr="00E20A1E">
        <w:rPr>
          <w:rFonts w:cs="Times New Roman"/>
          <w:u w:val="single"/>
          <w:vertAlign w:val="subscript"/>
          <w:lang w:val="cs-CZ"/>
        </w:rPr>
        <w:t>V</w:t>
      </w:r>
      <w:proofErr w:type="spellEnd"/>
      <w:r w:rsidR="006358E8" w:rsidRPr="00E20A1E">
        <w:rPr>
          <w:rFonts w:cs="Times New Roman"/>
          <w:lang w:val="cs-CZ"/>
        </w:rPr>
        <w:t xml:space="preserve">“ </w:t>
      </w:r>
      <w:r w:rsidR="004B09CF" w:rsidRPr="00E20A1E">
        <w:rPr>
          <w:rFonts w:cs="Times New Roman"/>
          <w:lang w:val="cs-CZ"/>
        </w:rPr>
        <w:t xml:space="preserve">budou dle </w:t>
      </w:r>
      <w:r w:rsidR="00700B0A" w:rsidRPr="00E20A1E">
        <w:rPr>
          <w:rFonts w:cs="Times New Roman"/>
          <w:lang w:val="cs-CZ"/>
        </w:rPr>
        <w:t xml:space="preserve">spotřeb času na jednotlivé úkony </w:t>
      </w:r>
      <w:r w:rsidR="004B09CF" w:rsidRPr="00E20A1E">
        <w:rPr>
          <w:rFonts w:cs="Times New Roman"/>
          <w:lang w:val="cs-CZ"/>
        </w:rPr>
        <w:t xml:space="preserve">počítány </w:t>
      </w:r>
      <w:r w:rsidR="00700B0A" w:rsidRPr="00E20A1E">
        <w:rPr>
          <w:rFonts w:cs="Times New Roman"/>
          <w:lang w:val="cs-CZ"/>
        </w:rPr>
        <w:t>ceny za tyto výkony.</w:t>
      </w:r>
    </w:p>
    <w:p w14:paraId="387B021E" w14:textId="77777777" w:rsidR="006358E8" w:rsidRPr="00E20A1E" w:rsidRDefault="006358E8" w:rsidP="00114284">
      <w:pPr>
        <w:ind w:firstLine="0"/>
        <w:jc w:val="both"/>
        <w:rPr>
          <w:rFonts w:cs="Times New Roman"/>
          <w:lang w:val="cs-CZ"/>
        </w:rPr>
      </w:pPr>
    </w:p>
    <w:p w14:paraId="620D1309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 xml:space="preserve">Bližší specifikace </w:t>
      </w:r>
      <w:r w:rsidR="00700B0A" w:rsidRPr="00E20A1E">
        <w:rPr>
          <w:rFonts w:cs="Times New Roman"/>
          <w:lang w:val="cs-CZ"/>
        </w:rPr>
        <w:t xml:space="preserve">spotřeb času na jednotlivé úkony </w:t>
      </w:r>
      <w:r w:rsidRPr="00E20A1E">
        <w:rPr>
          <w:rFonts w:cs="Times New Roman"/>
          <w:lang w:val="cs-CZ"/>
        </w:rPr>
        <w:t>je uvedena v</w:t>
      </w:r>
      <w:r w:rsidR="00C46D41">
        <w:rPr>
          <w:rFonts w:cs="Times New Roman"/>
          <w:lang w:val="cs-CZ"/>
        </w:rPr>
        <w:t>e v</w:t>
      </w:r>
      <w:r w:rsidR="006358E8" w:rsidRPr="00E20A1E">
        <w:rPr>
          <w:rFonts w:cs="Times New Roman"/>
          <w:lang w:val="cs-CZ"/>
        </w:rPr>
        <w:t>ýkonov</w:t>
      </w:r>
      <w:r w:rsidR="00C46D41">
        <w:rPr>
          <w:rFonts w:cs="Times New Roman"/>
          <w:lang w:val="cs-CZ"/>
        </w:rPr>
        <w:t>ých normách</w:t>
      </w:r>
      <w:r w:rsidRPr="00E20A1E">
        <w:rPr>
          <w:rFonts w:cs="Times New Roman"/>
          <w:lang w:val="cs-CZ"/>
        </w:rPr>
        <w:t>.</w:t>
      </w:r>
    </w:p>
    <w:p w14:paraId="2AA02DD1" w14:textId="77777777" w:rsidR="00F82DB6" w:rsidRPr="00E20A1E" w:rsidRDefault="00F82DB6" w:rsidP="00114284">
      <w:pPr>
        <w:ind w:firstLine="0"/>
        <w:jc w:val="both"/>
        <w:rPr>
          <w:rFonts w:cs="Times New Roman"/>
          <w:lang w:val="cs-CZ"/>
        </w:rPr>
      </w:pPr>
    </w:p>
    <w:p w14:paraId="5E0A73D4" w14:textId="77777777" w:rsidR="00F82DB6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Normohodin</w:t>
      </w:r>
      <w:r w:rsidR="00F82DB6" w:rsidRPr="00E20A1E">
        <w:rPr>
          <w:rFonts w:cs="Times New Roman"/>
          <w:lang w:val="cs-CZ"/>
        </w:rPr>
        <w:t xml:space="preserve">y </w:t>
      </w:r>
      <w:r w:rsidR="006358E8" w:rsidRPr="00E20A1E">
        <w:rPr>
          <w:rFonts w:cs="Times New Roman"/>
          <w:lang w:val="cs-CZ"/>
        </w:rPr>
        <w:t>„</w:t>
      </w:r>
      <w:proofErr w:type="spellStart"/>
      <w:r w:rsidR="006358E8" w:rsidRPr="00E20A1E">
        <w:rPr>
          <w:rFonts w:cs="Times New Roman"/>
          <w:u w:val="single"/>
          <w:lang w:val="cs-CZ"/>
        </w:rPr>
        <w:t>nh</w:t>
      </w:r>
      <w:r w:rsidR="006358E8" w:rsidRPr="00E20A1E">
        <w:rPr>
          <w:rFonts w:cs="Times New Roman"/>
          <w:u w:val="single"/>
          <w:vertAlign w:val="subscript"/>
          <w:lang w:val="cs-CZ"/>
        </w:rPr>
        <w:t>S</w:t>
      </w:r>
      <w:proofErr w:type="spellEnd"/>
      <w:r w:rsidR="006358E8" w:rsidRPr="00E20A1E">
        <w:rPr>
          <w:rFonts w:cs="Times New Roman"/>
          <w:lang w:val="cs-CZ"/>
        </w:rPr>
        <w:t xml:space="preserve">“ </w:t>
      </w:r>
      <w:r w:rsidR="00F82DB6" w:rsidRPr="00E20A1E">
        <w:rPr>
          <w:rFonts w:cs="Times New Roman"/>
          <w:lang w:val="cs-CZ"/>
        </w:rPr>
        <w:t>jsou stanoveny následovně:</w:t>
      </w:r>
    </w:p>
    <w:p w14:paraId="520A821A" w14:textId="77777777" w:rsidR="00F82DB6" w:rsidRPr="00E20A1E" w:rsidRDefault="00F82DB6" w:rsidP="00114284">
      <w:pPr>
        <w:ind w:firstLine="0"/>
        <w:jc w:val="both"/>
        <w:rPr>
          <w:rFonts w:cs="Times New Roman"/>
          <w:lang w:val="cs-CZ"/>
        </w:rPr>
      </w:pPr>
    </w:p>
    <w:p w14:paraId="782E0379" w14:textId="77777777" w:rsidR="00F82DB6" w:rsidRPr="00583E09" w:rsidRDefault="00F82DB6" w:rsidP="00114284">
      <w:pPr>
        <w:ind w:firstLine="0"/>
        <w:jc w:val="both"/>
        <w:rPr>
          <w:rFonts w:cs="Times New Roman"/>
          <w:lang w:val="cs-CZ"/>
        </w:rPr>
      </w:pPr>
      <w:r w:rsidRPr="00583E09">
        <w:rPr>
          <w:rFonts w:cs="Times New Roman"/>
          <w:lang w:val="cs-CZ"/>
        </w:rPr>
        <w:t>PĚSTEBNÍ ČINNOST:</w:t>
      </w:r>
      <w:r w:rsidRPr="00583E09">
        <w:rPr>
          <w:rFonts w:cs="Times New Roman"/>
          <w:lang w:val="cs-CZ"/>
        </w:rPr>
        <w:tab/>
      </w:r>
      <w:r w:rsidRPr="00583E09">
        <w:rPr>
          <w:rFonts w:cs="Times New Roman"/>
          <w:lang w:val="cs-CZ"/>
        </w:rPr>
        <w:tab/>
      </w:r>
      <w:r w:rsidRPr="00583E09">
        <w:rPr>
          <w:rFonts w:cs="Times New Roman"/>
          <w:lang w:val="cs-CZ"/>
        </w:rPr>
        <w:tab/>
      </w:r>
      <w:r w:rsidRPr="00583E09">
        <w:rPr>
          <w:rFonts w:cs="Times New Roman"/>
          <w:lang w:val="cs-CZ"/>
        </w:rPr>
        <w:tab/>
      </w:r>
      <w:proofErr w:type="spellStart"/>
      <w:r w:rsidR="008B206A" w:rsidRPr="00583E09">
        <w:rPr>
          <w:rFonts w:cs="Times New Roman"/>
          <w:lang w:val="cs-CZ"/>
        </w:rPr>
        <w:t>nh</w:t>
      </w:r>
      <w:r w:rsidR="008B206A" w:rsidRPr="00583E09">
        <w:rPr>
          <w:rFonts w:cs="Times New Roman"/>
          <w:vertAlign w:val="subscript"/>
          <w:lang w:val="cs-CZ"/>
        </w:rPr>
        <w:t>S</w:t>
      </w:r>
      <w:proofErr w:type="spellEnd"/>
      <w:r w:rsidRPr="00583E09">
        <w:rPr>
          <w:rFonts w:cs="Times New Roman"/>
          <w:lang w:val="cs-CZ"/>
        </w:rPr>
        <w:t xml:space="preserve"> (ve výši 100%) = </w:t>
      </w:r>
      <w:r w:rsidR="00C46D41" w:rsidRPr="00583E09">
        <w:rPr>
          <w:rFonts w:cs="Times New Roman"/>
          <w:lang w:val="cs-CZ"/>
        </w:rPr>
        <w:t>9</w:t>
      </w:r>
      <w:r w:rsidR="00141CCC" w:rsidRPr="00583E09">
        <w:rPr>
          <w:rFonts w:cs="Times New Roman"/>
          <w:lang w:val="cs-CZ"/>
        </w:rPr>
        <w:t>2</w:t>
      </w:r>
      <w:r w:rsidR="00E40447" w:rsidRPr="00583E09">
        <w:rPr>
          <w:rFonts w:cs="Times New Roman"/>
          <w:lang w:val="cs-CZ"/>
        </w:rPr>
        <w:t>,-</w:t>
      </w:r>
      <w:r w:rsidRPr="00583E09">
        <w:rPr>
          <w:rFonts w:cs="Times New Roman"/>
          <w:lang w:val="cs-CZ"/>
        </w:rPr>
        <w:t xml:space="preserve"> Kč bez DPH.</w:t>
      </w:r>
    </w:p>
    <w:p w14:paraId="1848259B" w14:textId="77777777" w:rsidR="00F82DB6" w:rsidRPr="00583E09" w:rsidRDefault="00F82DB6" w:rsidP="00114284">
      <w:pPr>
        <w:ind w:firstLine="0"/>
        <w:jc w:val="both"/>
        <w:rPr>
          <w:rFonts w:cs="Times New Roman"/>
          <w:lang w:val="cs-CZ"/>
        </w:rPr>
      </w:pPr>
      <w:r w:rsidRPr="00583E09">
        <w:rPr>
          <w:rFonts w:cs="Times New Roman"/>
          <w:lang w:val="cs-CZ"/>
        </w:rPr>
        <w:t>TĚŽEBNÍ ČINNOST – těžba dřeva:</w:t>
      </w:r>
      <w:r w:rsidRPr="00583E09">
        <w:rPr>
          <w:rFonts w:cs="Times New Roman"/>
          <w:lang w:val="cs-CZ"/>
        </w:rPr>
        <w:tab/>
      </w:r>
      <w:r w:rsidRPr="00583E09">
        <w:rPr>
          <w:rFonts w:cs="Times New Roman"/>
          <w:lang w:val="cs-CZ"/>
        </w:rPr>
        <w:tab/>
      </w:r>
      <w:proofErr w:type="spellStart"/>
      <w:r w:rsidR="008B206A" w:rsidRPr="00583E09">
        <w:rPr>
          <w:rFonts w:cs="Times New Roman"/>
          <w:lang w:val="cs-CZ"/>
        </w:rPr>
        <w:t>nh</w:t>
      </w:r>
      <w:r w:rsidR="008B206A" w:rsidRPr="00583E09">
        <w:rPr>
          <w:rFonts w:cs="Times New Roman"/>
          <w:vertAlign w:val="subscript"/>
          <w:lang w:val="cs-CZ"/>
        </w:rPr>
        <w:t>S</w:t>
      </w:r>
      <w:proofErr w:type="spellEnd"/>
      <w:r w:rsidRPr="00583E09">
        <w:rPr>
          <w:rFonts w:cs="Times New Roman"/>
          <w:lang w:val="cs-CZ"/>
        </w:rPr>
        <w:t xml:space="preserve"> (ve výši 100%) = </w:t>
      </w:r>
      <w:r w:rsidR="00C46D41" w:rsidRPr="00583E09">
        <w:rPr>
          <w:rFonts w:cs="Times New Roman"/>
          <w:lang w:val="cs-CZ"/>
        </w:rPr>
        <w:t>19</w:t>
      </w:r>
      <w:r w:rsidR="00141CCC" w:rsidRPr="00583E09">
        <w:rPr>
          <w:rFonts w:cs="Times New Roman"/>
          <w:lang w:val="cs-CZ"/>
        </w:rPr>
        <w:t>3</w:t>
      </w:r>
      <w:r w:rsidR="00E40447" w:rsidRPr="00583E09">
        <w:rPr>
          <w:rFonts w:cs="Times New Roman"/>
          <w:lang w:val="cs-CZ"/>
        </w:rPr>
        <w:t>,-</w:t>
      </w:r>
      <w:r w:rsidRPr="00583E09">
        <w:rPr>
          <w:rFonts w:cs="Times New Roman"/>
          <w:lang w:val="cs-CZ"/>
        </w:rPr>
        <w:t xml:space="preserve"> Kč bez DPH.</w:t>
      </w:r>
    </w:p>
    <w:p w14:paraId="22D76D79" w14:textId="77777777" w:rsidR="00F82DB6" w:rsidRPr="00E20A1E" w:rsidRDefault="00F82DB6" w:rsidP="00114284">
      <w:pPr>
        <w:ind w:firstLine="0"/>
        <w:jc w:val="both"/>
        <w:rPr>
          <w:rFonts w:cs="Times New Roman"/>
          <w:lang w:val="cs-CZ"/>
        </w:rPr>
      </w:pPr>
      <w:r w:rsidRPr="00583E09">
        <w:rPr>
          <w:rFonts w:cs="Times New Roman"/>
          <w:lang w:val="cs-CZ"/>
        </w:rPr>
        <w:t>TĚŽEBNÍ ČINNOST – soustřeďování dřeva:</w:t>
      </w:r>
      <w:r w:rsidRPr="00583E09">
        <w:rPr>
          <w:rFonts w:cs="Times New Roman"/>
          <w:lang w:val="cs-CZ"/>
        </w:rPr>
        <w:tab/>
      </w:r>
      <w:proofErr w:type="spellStart"/>
      <w:r w:rsidR="008B206A" w:rsidRPr="00583E09">
        <w:rPr>
          <w:rFonts w:cs="Times New Roman"/>
          <w:lang w:val="cs-CZ"/>
        </w:rPr>
        <w:t>nh</w:t>
      </w:r>
      <w:r w:rsidR="008B206A" w:rsidRPr="00583E09">
        <w:rPr>
          <w:rFonts w:cs="Times New Roman"/>
          <w:vertAlign w:val="subscript"/>
          <w:lang w:val="cs-CZ"/>
        </w:rPr>
        <w:t>S</w:t>
      </w:r>
      <w:proofErr w:type="spellEnd"/>
      <w:r w:rsidRPr="00583E09">
        <w:rPr>
          <w:rFonts w:cs="Times New Roman"/>
          <w:lang w:val="cs-CZ"/>
        </w:rPr>
        <w:t xml:space="preserve"> (ve výši 100%) = </w:t>
      </w:r>
      <w:r w:rsidR="00E40447" w:rsidRPr="00583E09">
        <w:rPr>
          <w:rFonts w:cs="Times New Roman"/>
          <w:lang w:val="cs-CZ"/>
        </w:rPr>
        <w:t>3</w:t>
      </w:r>
      <w:r w:rsidR="00C46D41" w:rsidRPr="00583E09">
        <w:rPr>
          <w:rFonts w:cs="Times New Roman"/>
          <w:lang w:val="cs-CZ"/>
        </w:rPr>
        <w:t>0</w:t>
      </w:r>
      <w:r w:rsidR="00141CCC" w:rsidRPr="00583E09">
        <w:rPr>
          <w:rFonts w:cs="Times New Roman"/>
          <w:lang w:val="cs-CZ"/>
        </w:rPr>
        <w:t>6</w:t>
      </w:r>
      <w:r w:rsidR="00E40447" w:rsidRPr="00583E09">
        <w:rPr>
          <w:rFonts w:cs="Times New Roman"/>
          <w:lang w:val="cs-CZ"/>
        </w:rPr>
        <w:t>,-</w:t>
      </w:r>
      <w:r w:rsidRPr="00583E09">
        <w:rPr>
          <w:rFonts w:cs="Times New Roman"/>
          <w:lang w:val="cs-CZ"/>
        </w:rPr>
        <w:t xml:space="preserve"> Kč bez DPH.</w:t>
      </w:r>
    </w:p>
    <w:p w14:paraId="3D8F7D58" w14:textId="77777777" w:rsidR="00F82DB6" w:rsidRPr="00E20A1E" w:rsidRDefault="00F82DB6" w:rsidP="00114284">
      <w:pPr>
        <w:ind w:firstLine="0"/>
        <w:jc w:val="both"/>
        <w:rPr>
          <w:rFonts w:cs="Times New Roman"/>
          <w:lang w:val="cs-CZ"/>
        </w:rPr>
      </w:pPr>
    </w:p>
    <w:p w14:paraId="44C87043" w14:textId="2DF3E112" w:rsidR="004B09CF" w:rsidRPr="004A373B" w:rsidRDefault="00F82DB6" w:rsidP="00114284">
      <w:pPr>
        <w:ind w:firstLine="0"/>
        <w:jc w:val="both"/>
        <w:rPr>
          <w:rFonts w:cs="Times New Roman"/>
          <w:b/>
          <w:lang w:val="cs-CZ"/>
        </w:rPr>
      </w:pPr>
      <w:r w:rsidRPr="004A373B">
        <w:rPr>
          <w:rFonts w:cs="Times New Roman"/>
          <w:b/>
          <w:lang w:val="cs-CZ"/>
        </w:rPr>
        <w:t>Uvedené procento</w:t>
      </w:r>
      <w:r w:rsidR="006358E8" w:rsidRPr="004A373B">
        <w:rPr>
          <w:rFonts w:cs="Times New Roman"/>
          <w:b/>
          <w:lang w:val="cs-CZ"/>
        </w:rPr>
        <w:t xml:space="preserve"> %</w:t>
      </w:r>
      <w:r w:rsidR="006358E8" w:rsidRPr="004A373B">
        <w:rPr>
          <w:rFonts w:cs="Times New Roman"/>
          <w:b/>
          <w:vertAlign w:val="subscript"/>
          <w:lang w:val="cs-CZ"/>
        </w:rPr>
        <w:t>N</w:t>
      </w:r>
      <w:r w:rsidR="004B09CF" w:rsidRPr="004A373B">
        <w:rPr>
          <w:rFonts w:cs="Times New Roman"/>
          <w:b/>
          <w:lang w:val="cs-CZ"/>
        </w:rPr>
        <w:t xml:space="preserve"> lze zvolit v rozmezí </w:t>
      </w:r>
      <w:r w:rsidR="00C46380" w:rsidRPr="004A373B">
        <w:rPr>
          <w:rFonts w:cs="Times New Roman"/>
          <w:b/>
          <w:lang w:val="cs-CZ"/>
        </w:rPr>
        <w:t>85</w:t>
      </w:r>
      <w:r w:rsidRPr="004A373B">
        <w:rPr>
          <w:rFonts w:cs="Times New Roman"/>
          <w:b/>
          <w:lang w:val="cs-CZ"/>
        </w:rPr>
        <w:t>,0%</w:t>
      </w:r>
      <w:r w:rsidR="004B09CF" w:rsidRPr="004A373B">
        <w:rPr>
          <w:rFonts w:cs="Times New Roman"/>
          <w:b/>
          <w:lang w:val="cs-CZ"/>
        </w:rPr>
        <w:t xml:space="preserve"> až </w:t>
      </w:r>
      <w:r w:rsidRPr="004A373B">
        <w:rPr>
          <w:rFonts w:cs="Times New Roman"/>
          <w:b/>
          <w:lang w:val="cs-CZ"/>
        </w:rPr>
        <w:t>100,0%</w:t>
      </w:r>
      <w:r w:rsidR="004B09CF" w:rsidRPr="004A373B">
        <w:rPr>
          <w:rFonts w:cs="Times New Roman"/>
          <w:b/>
          <w:lang w:val="cs-CZ"/>
        </w:rPr>
        <w:t xml:space="preserve"> a to s přesností maximálně na </w:t>
      </w:r>
      <w:r w:rsidR="0022340B" w:rsidRPr="004A373B">
        <w:rPr>
          <w:rFonts w:cs="Times New Roman"/>
          <w:b/>
          <w:lang w:val="cs-CZ"/>
        </w:rPr>
        <w:t>dvě</w:t>
      </w:r>
      <w:r w:rsidR="004B09CF" w:rsidRPr="004A373B">
        <w:rPr>
          <w:rFonts w:cs="Times New Roman"/>
          <w:b/>
          <w:lang w:val="cs-CZ"/>
        </w:rPr>
        <w:t xml:space="preserve"> desetin</w:t>
      </w:r>
      <w:r w:rsidR="0022340B" w:rsidRPr="004A373B">
        <w:rPr>
          <w:rFonts w:cs="Times New Roman"/>
          <w:b/>
          <w:lang w:val="cs-CZ"/>
        </w:rPr>
        <w:t>y</w:t>
      </w:r>
      <w:r w:rsidRPr="004A373B">
        <w:rPr>
          <w:rFonts w:cs="Times New Roman"/>
          <w:b/>
          <w:lang w:val="cs-CZ"/>
        </w:rPr>
        <w:t>!</w:t>
      </w:r>
    </w:p>
    <w:p w14:paraId="58878544" w14:textId="77777777" w:rsidR="00F82DB6" w:rsidRPr="00E20A1E" w:rsidRDefault="00F82DB6" w:rsidP="00114284">
      <w:pPr>
        <w:ind w:firstLine="0"/>
        <w:jc w:val="both"/>
        <w:rPr>
          <w:rFonts w:cs="Times New Roman"/>
          <w:lang w:val="cs-CZ"/>
        </w:rPr>
      </w:pPr>
    </w:p>
    <w:p w14:paraId="6210741E" w14:textId="7D3A3411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Nabídková cena bude uvedena v členění:</w:t>
      </w:r>
    </w:p>
    <w:p w14:paraId="2C438AC0" w14:textId="438267D5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-</w:t>
      </w:r>
      <w:r w:rsidRPr="00E20A1E">
        <w:rPr>
          <w:rFonts w:cs="Times New Roman"/>
          <w:lang w:val="cs-CZ"/>
        </w:rPr>
        <w:tab/>
      </w:r>
      <w:r w:rsidR="006358E8" w:rsidRPr="00E20A1E">
        <w:rPr>
          <w:rFonts w:cs="Times New Roman"/>
          <w:lang w:val="cs-CZ"/>
        </w:rPr>
        <w:t>nabídkové procento „</w:t>
      </w:r>
      <w:r w:rsidR="006358E8" w:rsidRPr="00E20A1E">
        <w:rPr>
          <w:rFonts w:cs="Times New Roman"/>
          <w:u w:val="single"/>
          <w:lang w:val="cs-CZ"/>
        </w:rPr>
        <w:t>%</w:t>
      </w:r>
      <w:r w:rsidR="006358E8" w:rsidRPr="00E20A1E">
        <w:rPr>
          <w:rFonts w:cs="Times New Roman"/>
          <w:u w:val="single"/>
          <w:vertAlign w:val="subscript"/>
          <w:lang w:val="cs-CZ"/>
        </w:rPr>
        <w:t>N</w:t>
      </w:r>
      <w:r w:rsidR="006358E8" w:rsidRPr="00E20A1E">
        <w:rPr>
          <w:rFonts w:cs="Times New Roman"/>
          <w:lang w:val="cs-CZ"/>
        </w:rPr>
        <w:t>“</w:t>
      </w:r>
      <w:r w:rsidRPr="00E20A1E">
        <w:rPr>
          <w:rFonts w:cs="Times New Roman"/>
          <w:lang w:val="cs-CZ"/>
        </w:rPr>
        <w:t>;</w:t>
      </w:r>
    </w:p>
    <w:p w14:paraId="0DE178A9" w14:textId="401BA4FB" w:rsidR="00666E78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-</w:t>
      </w:r>
      <w:r w:rsidRPr="00E20A1E">
        <w:rPr>
          <w:rFonts w:cs="Times New Roman"/>
          <w:lang w:val="cs-CZ"/>
        </w:rPr>
        <w:tab/>
        <w:t>DPH dle platné právní úpravy;</w:t>
      </w:r>
    </w:p>
    <w:p w14:paraId="417FBD0C" w14:textId="77777777" w:rsidR="00583E09" w:rsidRDefault="00583E09" w:rsidP="00114284">
      <w:pPr>
        <w:ind w:firstLine="0"/>
        <w:jc w:val="both"/>
        <w:rPr>
          <w:rFonts w:cs="Times New Roman"/>
          <w:lang w:val="cs-CZ"/>
        </w:rPr>
      </w:pPr>
    </w:p>
    <w:p w14:paraId="5F665E7F" w14:textId="0EDF722A" w:rsidR="004D1719" w:rsidRDefault="00583E09" w:rsidP="00114284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Na základě nabídnutého </w:t>
      </w:r>
      <w:r w:rsidRPr="00E20A1E">
        <w:rPr>
          <w:rFonts w:cs="Times New Roman"/>
          <w:lang w:val="cs-CZ"/>
        </w:rPr>
        <w:t>%</w:t>
      </w:r>
      <w:r w:rsidRPr="00E20A1E">
        <w:rPr>
          <w:rFonts w:cs="Times New Roman"/>
          <w:vertAlign w:val="subscript"/>
          <w:lang w:val="cs-CZ"/>
        </w:rPr>
        <w:t>N</w:t>
      </w:r>
      <w:r w:rsidR="004D1719">
        <w:rPr>
          <w:rFonts w:cs="Times New Roman"/>
          <w:vertAlign w:val="subscript"/>
          <w:lang w:val="cs-CZ"/>
        </w:rPr>
        <w:t xml:space="preserve"> </w:t>
      </w:r>
      <w:r w:rsidR="004D1719">
        <w:rPr>
          <w:rFonts w:cs="Times New Roman"/>
          <w:lang w:val="cs-CZ"/>
        </w:rPr>
        <w:t xml:space="preserve">s přesností na dvě desetinná místa </w:t>
      </w:r>
      <w:r w:rsidR="004A373B">
        <w:rPr>
          <w:rFonts w:cs="Times New Roman"/>
          <w:lang w:val="cs-CZ"/>
        </w:rPr>
        <w:t xml:space="preserve">uchazeč uvede i nabízenou částku v Kč bez DPH zvlášť za PĚSTEBNÍ ČINNOST, </w:t>
      </w:r>
      <w:r w:rsidR="004A373B" w:rsidRPr="00583E09">
        <w:rPr>
          <w:rFonts w:cs="Times New Roman"/>
          <w:lang w:val="cs-CZ"/>
        </w:rPr>
        <w:t>TĚŽEBNÍ ČINNOST – těžba dřeva</w:t>
      </w:r>
      <w:r w:rsidR="004A373B">
        <w:rPr>
          <w:rFonts w:cs="Times New Roman"/>
          <w:lang w:val="cs-CZ"/>
        </w:rPr>
        <w:t xml:space="preserve"> a </w:t>
      </w:r>
      <w:r w:rsidR="004A373B" w:rsidRPr="00583E09">
        <w:rPr>
          <w:rFonts w:cs="Times New Roman"/>
          <w:lang w:val="cs-CZ"/>
        </w:rPr>
        <w:t>TĚŽEBNÍ ČINNOST – soustřeďování dřeva</w:t>
      </w:r>
      <w:r w:rsidR="004A373B">
        <w:rPr>
          <w:rFonts w:cs="Times New Roman"/>
          <w:lang w:val="cs-CZ"/>
        </w:rPr>
        <w:t xml:space="preserve"> (viz příloha č. 2). Uchazeč je dále povinen sečíst uvedené nabízené částky v Kč bez DPH do jedné</w:t>
      </w:r>
      <w:r w:rsidR="00A34B90">
        <w:rPr>
          <w:rFonts w:cs="Times New Roman"/>
          <w:lang w:val="cs-CZ"/>
        </w:rPr>
        <w:t xml:space="preserve"> konečné část</w:t>
      </w:r>
      <w:r w:rsidR="004D1719">
        <w:rPr>
          <w:rFonts w:cs="Times New Roman"/>
          <w:lang w:val="cs-CZ"/>
        </w:rPr>
        <w:t>k</w:t>
      </w:r>
      <w:r w:rsidR="00A34B90">
        <w:rPr>
          <w:rFonts w:cs="Times New Roman"/>
          <w:lang w:val="cs-CZ"/>
        </w:rPr>
        <w:t xml:space="preserve">y. </w:t>
      </w:r>
    </w:p>
    <w:p w14:paraId="5C843E6A" w14:textId="4FA8D496" w:rsidR="00583E09" w:rsidRDefault="00A34B90" w:rsidP="00114284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lastRenderedPageBreak/>
        <w:t xml:space="preserve">Tato konečná </w:t>
      </w:r>
      <w:r w:rsidR="004D1719">
        <w:rPr>
          <w:rFonts w:cs="Times New Roman"/>
          <w:lang w:val="cs-CZ"/>
        </w:rPr>
        <w:t xml:space="preserve">celková </w:t>
      </w:r>
      <w:r>
        <w:rPr>
          <w:rFonts w:cs="Times New Roman"/>
          <w:lang w:val="cs-CZ"/>
        </w:rPr>
        <w:t xml:space="preserve">částka v Kč bez DPH (za PĚSTEBNÍ ČINNOST, </w:t>
      </w:r>
      <w:r w:rsidRPr="00583E09">
        <w:rPr>
          <w:rFonts w:cs="Times New Roman"/>
          <w:lang w:val="cs-CZ"/>
        </w:rPr>
        <w:t>TĚŽEBNÍ ČINNOST – těžba dřeva</w:t>
      </w:r>
      <w:r>
        <w:rPr>
          <w:rFonts w:cs="Times New Roman"/>
          <w:lang w:val="cs-CZ"/>
        </w:rPr>
        <w:t xml:space="preserve"> a </w:t>
      </w:r>
      <w:r w:rsidRPr="00583E09">
        <w:rPr>
          <w:rFonts w:cs="Times New Roman"/>
          <w:lang w:val="cs-CZ"/>
        </w:rPr>
        <w:t>TĚŽEBNÍ ČINNOST – soustřeďování dřeva</w:t>
      </w:r>
      <w:r>
        <w:rPr>
          <w:rFonts w:cs="Times New Roman"/>
          <w:lang w:val="cs-CZ"/>
        </w:rPr>
        <w:t>) bude zadavatelem hodnocena na základě hodnotícího kritéria uvedeného v čl. 5 této dokumentace.</w:t>
      </w:r>
    </w:p>
    <w:p w14:paraId="1DDEA3F8" w14:textId="5DB02E64" w:rsidR="00666E78" w:rsidRDefault="004D1719" w:rsidP="00114284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Nabízené částky v Kč bez DPH musí být zaokrouhleny na dvě desetinná místa.</w:t>
      </w:r>
    </w:p>
    <w:p w14:paraId="6FD87292" w14:textId="77777777" w:rsidR="004D1719" w:rsidRDefault="004D1719" w:rsidP="00114284">
      <w:pPr>
        <w:ind w:firstLine="0"/>
        <w:jc w:val="both"/>
        <w:rPr>
          <w:rFonts w:cs="Times New Roman"/>
          <w:lang w:val="cs-CZ"/>
        </w:rPr>
      </w:pPr>
    </w:p>
    <w:p w14:paraId="707E8D7E" w14:textId="5ED6CE7F" w:rsidR="004D1719" w:rsidRPr="00E20A1E" w:rsidRDefault="004D1719" w:rsidP="004D1719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Nabídková cena bude uvedena v</w:t>
      </w:r>
      <w:r>
        <w:rPr>
          <w:rFonts w:cs="Times New Roman"/>
          <w:lang w:val="cs-CZ"/>
        </w:rPr>
        <w:t> </w:t>
      </w:r>
      <w:r w:rsidRPr="00E20A1E">
        <w:rPr>
          <w:rFonts w:cs="Times New Roman"/>
          <w:lang w:val="cs-CZ"/>
        </w:rPr>
        <w:t>členění</w:t>
      </w:r>
      <w:r>
        <w:rPr>
          <w:rFonts w:cs="Times New Roman"/>
          <w:lang w:val="cs-CZ"/>
        </w:rPr>
        <w:t xml:space="preserve"> (viz příloha č. 2)</w:t>
      </w:r>
      <w:r w:rsidRPr="00E20A1E">
        <w:rPr>
          <w:rFonts w:cs="Times New Roman"/>
          <w:lang w:val="cs-CZ"/>
        </w:rPr>
        <w:t>:</w:t>
      </w:r>
    </w:p>
    <w:p w14:paraId="42070ED6" w14:textId="77777777" w:rsidR="004D1719" w:rsidRPr="00E20A1E" w:rsidRDefault="004D1719" w:rsidP="004D1719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-</w:t>
      </w:r>
      <w:r w:rsidRPr="00E20A1E">
        <w:rPr>
          <w:rFonts w:cs="Times New Roman"/>
          <w:lang w:val="cs-CZ"/>
        </w:rPr>
        <w:tab/>
        <w:t>nabídkové procento „</w:t>
      </w:r>
      <w:r w:rsidRPr="00E20A1E">
        <w:rPr>
          <w:rFonts w:cs="Times New Roman"/>
          <w:u w:val="single"/>
          <w:lang w:val="cs-CZ"/>
        </w:rPr>
        <w:t>%</w:t>
      </w:r>
      <w:r w:rsidRPr="00E20A1E">
        <w:rPr>
          <w:rFonts w:cs="Times New Roman"/>
          <w:u w:val="single"/>
          <w:vertAlign w:val="subscript"/>
          <w:lang w:val="cs-CZ"/>
        </w:rPr>
        <w:t>N</w:t>
      </w:r>
      <w:r w:rsidRPr="00E20A1E">
        <w:rPr>
          <w:rFonts w:cs="Times New Roman"/>
          <w:lang w:val="cs-CZ"/>
        </w:rPr>
        <w:t>“;</w:t>
      </w:r>
    </w:p>
    <w:p w14:paraId="264D2ABF" w14:textId="57B21267" w:rsidR="004D1719" w:rsidRDefault="004D1719" w:rsidP="004D1719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-</w:t>
      </w:r>
      <w:r>
        <w:rPr>
          <w:rFonts w:cs="Times New Roman"/>
          <w:lang w:val="cs-CZ"/>
        </w:rPr>
        <w:tab/>
        <w:t xml:space="preserve">nabídková cena v Kč bez DPH za </w:t>
      </w:r>
      <w:r w:rsidRPr="00583E09">
        <w:rPr>
          <w:rFonts w:cs="Times New Roman"/>
          <w:lang w:val="cs-CZ"/>
        </w:rPr>
        <w:t>PĚSTEBNÍ ČINNOST</w:t>
      </w:r>
      <w:r>
        <w:rPr>
          <w:rFonts w:cs="Times New Roman"/>
          <w:lang w:val="cs-CZ"/>
        </w:rPr>
        <w:t>;</w:t>
      </w:r>
    </w:p>
    <w:p w14:paraId="2197AFFC" w14:textId="6578EFBA" w:rsidR="004D1719" w:rsidRDefault="004D1719" w:rsidP="004D1719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-</w:t>
      </w:r>
      <w:r>
        <w:rPr>
          <w:rFonts w:cs="Times New Roman"/>
          <w:lang w:val="cs-CZ"/>
        </w:rPr>
        <w:tab/>
        <w:t xml:space="preserve">nabídková cena v Kč bez DPH za </w:t>
      </w:r>
      <w:r w:rsidRPr="00583E09">
        <w:rPr>
          <w:rFonts w:cs="Times New Roman"/>
          <w:lang w:val="cs-CZ"/>
        </w:rPr>
        <w:t>TĚŽEBNÍ ČINNOST – těžba dřeva</w:t>
      </w:r>
      <w:r>
        <w:rPr>
          <w:rFonts w:cs="Times New Roman"/>
          <w:lang w:val="cs-CZ"/>
        </w:rPr>
        <w:t>;</w:t>
      </w:r>
    </w:p>
    <w:p w14:paraId="6120B7FE" w14:textId="6B91AB81" w:rsidR="004D1719" w:rsidRDefault="004D1719" w:rsidP="004D1719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-</w:t>
      </w:r>
      <w:r>
        <w:rPr>
          <w:rFonts w:cs="Times New Roman"/>
          <w:lang w:val="cs-CZ"/>
        </w:rPr>
        <w:tab/>
        <w:t xml:space="preserve">nabídková cena v Kč bez DPH za </w:t>
      </w:r>
      <w:r w:rsidRPr="00583E09">
        <w:rPr>
          <w:rFonts w:cs="Times New Roman"/>
          <w:lang w:val="cs-CZ"/>
        </w:rPr>
        <w:t>TĚŽEBNÍ ČINNOST – soustřeďování dřeva</w:t>
      </w:r>
      <w:r>
        <w:rPr>
          <w:rFonts w:cs="Times New Roman"/>
          <w:lang w:val="cs-CZ"/>
        </w:rPr>
        <w:t>;</w:t>
      </w:r>
    </w:p>
    <w:p w14:paraId="21FFB0C7" w14:textId="4E6D5425" w:rsidR="004D1719" w:rsidRDefault="004D1719" w:rsidP="004D1719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-</w:t>
      </w:r>
      <w:r>
        <w:rPr>
          <w:rFonts w:cs="Times New Roman"/>
          <w:lang w:val="cs-CZ"/>
        </w:rPr>
        <w:tab/>
        <w:t>celková nabídková cena v Kč bez DPH;</w:t>
      </w:r>
    </w:p>
    <w:p w14:paraId="23D10F85" w14:textId="4849BB72" w:rsidR="004D1719" w:rsidRDefault="004D1719" w:rsidP="004D1719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-</w:t>
      </w:r>
      <w:r w:rsidRPr="00E20A1E"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 xml:space="preserve">Sazba </w:t>
      </w:r>
      <w:r w:rsidRPr="00E20A1E">
        <w:rPr>
          <w:rFonts w:cs="Times New Roman"/>
          <w:lang w:val="cs-CZ"/>
        </w:rPr>
        <w:t xml:space="preserve">DPH </w:t>
      </w:r>
      <w:r>
        <w:rPr>
          <w:rFonts w:cs="Times New Roman"/>
          <w:lang w:val="cs-CZ"/>
        </w:rPr>
        <w:t>v % dle platné právní úpravy.</w:t>
      </w:r>
    </w:p>
    <w:p w14:paraId="696F3652" w14:textId="77777777" w:rsidR="004D1719" w:rsidRPr="00E20A1E" w:rsidRDefault="004D1719" w:rsidP="00114284">
      <w:pPr>
        <w:ind w:firstLine="0"/>
        <w:jc w:val="both"/>
        <w:rPr>
          <w:rFonts w:cs="Times New Roman"/>
          <w:lang w:val="cs-CZ"/>
        </w:rPr>
      </w:pPr>
    </w:p>
    <w:p w14:paraId="703A8200" w14:textId="77777777" w:rsidR="004B09CF" w:rsidRPr="00E20A1E" w:rsidRDefault="004B09CF" w:rsidP="006358E8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8"/>
          <w:szCs w:val="28"/>
          <w:u w:val="single"/>
          <w:lang w:val="cs-CZ"/>
        </w:rPr>
      </w:pPr>
      <w:r w:rsidRPr="00E20A1E">
        <w:rPr>
          <w:rFonts w:cs="Times New Roman"/>
          <w:b/>
          <w:sz w:val="28"/>
          <w:szCs w:val="28"/>
          <w:u w:val="single"/>
          <w:lang w:val="cs-CZ"/>
        </w:rPr>
        <w:t>Požadavky na zpracování nabídky</w:t>
      </w:r>
    </w:p>
    <w:p w14:paraId="0F9A1B7C" w14:textId="77777777" w:rsidR="006358E8" w:rsidRPr="00E20A1E" w:rsidRDefault="006358E8" w:rsidP="00114284">
      <w:pPr>
        <w:ind w:firstLine="0"/>
        <w:jc w:val="both"/>
        <w:rPr>
          <w:rFonts w:cs="Times New Roman"/>
          <w:lang w:val="cs-CZ"/>
        </w:rPr>
      </w:pPr>
    </w:p>
    <w:p w14:paraId="261D2F34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Nabídka bude zpracována v českém jazyce v písemné formě, podepsána oprávněným zástupcem uchazeče, jednotlivé strany budou očíslovány vzestupně od čísla 1 a zabezpečeny proti manipulaci sešitím celé nabídky. Veškeré části nabídky budou po svázání tvořit jeden celek. Sešití bude opatřeno přelepkou s razítkem nebo zajištěno provázkem s pečetí.</w:t>
      </w:r>
    </w:p>
    <w:p w14:paraId="48A8987C" w14:textId="77777777" w:rsidR="006358E8" w:rsidRPr="00E20A1E" w:rsidRDefault="006358E8" w:rsidP="00114284">
      <w:pPr>
        <w:ind w:firstLine="0"/>
        <w:jc w:val="both"/>
        <w:rPr>
          <w:rFonts w:cs="Times New Roman"/>
          <w:lang w:val="cs-CZ"/>
        </w:rPr>
      </w:pPr>
    </w:p>
    <w:p w14:paraId="06EEA88A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Nabídka bude předložena v jednom originálním výtisku vyhotoveném nesmazatelnou formou. Nabídka bude seřazena do těchto oddílů:</w:t>
      </w:r>
    </w:p>
    <w:p w14:paraId="0CC4614C" w14:textId="77777777" w:rsidR="006358E8" w:rsidRPr="00E20A1E" w:rsidRDefault="006358E8" w:rsidP="00114284">
      <w:pPr>
        <w:ind w:firstLine="0"/>
        <w:jc w:val="both"/>
        <w:rPr>
          <w:rFonts w:cs="Times New Roman"/>
          <w:lang w:val="cs-CZ"/>
        </w:rPr>
      </w:pPr>
    </w:p>
    <w:p w14:paraId="64D545B2" w14:textId="77777777" w:rsidR="004B09CF" w:rsidRPr="00492C68" w:rsidRDefault="004B09CF" w:rsidP="00492C68">
      <w:pPr>
        <w:pStyle w:val="ListParagraph"/>
        <w:numPr>
          <w:ilvl w:val="0"/>
          <w:numId w:val="24"/>
        </w:numPr>
        <w:jc w:val="both"/>
        <w:rPr>
          <w:rFonts w:cs="Times New Roman"/>
          <w:lang w:val="cs-CZ"/>
        </w:rPr>
      </w:pPr>
      <w:r w:rsidRPr="00492C68">
        <w:rPr>
          <w:rFonts w:cs="Times New Roman"/>
          <w:lang w:val="cs-CZ"/>
        </w:rPr>
        <w:t>krycí list nabídky (příloha č. 2);</w:t>
      </w:r>
    </w:p>
    <w:p w14:paraId="64DFBA7E" w14:textId="77777777" w:rsidR="006358E8" w:rsidRPr="00021101" w:rsidRDefault="004B09CF" w:rsidP="00021101">
      <w:pPr>
        <w:pStyle w:val="ListParagraph"/>
        <w:numPr>
          <w:ilvl w:val="0"/>
          <w:numId w:val="24"/>
        </w:numPr>
        <w:jc w:val="both"/>
        <w:rPr>
          <w:rFonts w:cs="Times New Roman"/>
          <w:lang w:val="cs-CZ"/>
        </w:rPr>
      </w:pPr>
      <w:r w:rsidRPr="00492C68">
        <w:rPr>
          <w:rFonts w:cs="Times New Roman"/>
          <w:lang w:val="cs-CZ"/>
        </w:rPr>
        <w:t>obsah nabídky;</w:t>
      </w:r>
    </w:p>
    <w:p w14:paraId="76026523" w14:textId="77777777" w:rsidR="006358E8" w:rsidRPr="00021101" w:rsidRDefault="004B09CF" w:rsidP="00021101">
      <w:pPr>
        <w:pStyle w:val="ListParagraph"/>
        <w:numPr>
          <w:ilvl w:val="0"/>
          <w:numId w:val="24"/>
        </w:numPr>
        <w:jc w:val="both"/>
        <w:rPr>
          <w:rFonts w:cs="Times New Roman"/>
          <w:lang w:val="cs-CZ"/>
        </w:rPr>
      </w:pPr>
      <w:r w:rsidRPr="00492C68">
        <w:rPr>
          <w:rFonts w:cs="Times New Roman"/>
          <w:lang w:val="cs-CZ"/>
        </w:rPr>
        <w:t xml:space="preserve">čestné prohlášení prokazující kvalifikaci dle § 50 </w:t>
      </w:r>
      <w:r w:rsidR="00492C68">
        <w:rPr>
          <w:rFonts w:cs="Times New Roman"/>
          <w:lang w:val="cs-CZ"/>
        </w:rPr>
        <w:t>odst. 1. písm. c) ZVZ</w:t>
      </w:r>
      <w:r w:rsidRPr="00492C68">
        <w:rPr>
          <w:rFonts w:cs="Times New Roman"/>
          <w:lang w:val="cs-CZ"/>
        </w:rPr>
        <w:t xml:space="preserve"> (příloha č. 1);</w:t>
      </w:r>
    </w:p>
    <w:p w14:paraId="54EEE919" w14:textId="77777777" w:rsidR="006358E8" w:rsidRPr="00021101" w:rsidRDefault="004B09CF" w:rsidP="00021101">
      <w:pPr>
        <w:pStyle w:val="ListParagraph"/>
        <w:numPr>
          <w:ilvl w:val="0"/>
          <w:numId w:val="24"/>
        </w:numPr>
        <w:jc w:val="both"/>
        <w:rPr>
          <w:rFonts w:cs="Times New Roman"/>
          <w:lang w:val="cs-CZ"/>
        </w:rPr>
      </w:pPr>
      <w:r w:rsidRPr="00492C68">
        <w:rPr>
          <w:rFonts w:cs="Times New Roman"/>
          <w:lang w:val="cs-CZ"/>
        </w:rPr>
        <w:t>čestné pro</w:t>
      </w:r>
      <w:r w:rsidR="00492C68">
        <w:rPr>
          <w:rFonts w:cs="Times New Roman"/>
          <w:lang w:val="cs-CZ"/>
        </w:rPr>
        <w:t xml:space="preserve">hlášení dle § 68 odst. 3 ZVZ </w:t>
      </w:r>
      <w:r w:rsidRPr="00492C68">
        <w:rPr>
          <w:rFonts w:cs="Times New Roman"/>
          <w:lang w:val="cs-CZ"/>
        </w:rPr>
        <w:t>(příloha č. 4)</w:t>
      </w:r>
      <w:r w:rsidR="006358E8" w:rsidRPr="00492C68">
        <w:rPr>
          <w:rFonts w:cs="Times New Roman"/>
          <w:lang w:val="cs-CZ"/>
        </w:rPr>
        <w:t>;</w:t>
      </w:r>
    </w:p>
    <w:p w14:paraId="50DCC756" w14:textId="52D61A0D" w:rsidR="006358E8" w:rsidRPr="00021101" w:rsidRDefault="004B09CF" w:rsidP="00021101">
      <w:pPr>
        <w:pStyle w:val="ListParagraph"/>
        <w:numPr>
          <w:ilvl w:val="0"/>
          <w:numId w:val="24"/>
        </w:numPr>
        <w:jc w:val="both"/>
        <w:rPr>
          <w:rFonts w:cs="Times New Roman"/>
          <w:lang w:val="cs-CZ"/>
        </w:rPr>
      </w:pPr>
      <w:r w:rsidRPr="00492C68">
        <w:rPr>
          <w:rFonts w:cs="Times New Roman"/>
          <w:lang w:val="cs-CZ"/>
        </w:rPr>
        <w:t>seznam subdodavatelů s věcně vymezeným rozsahem plnění, které budou v rámci subdodávek dodavateli poskytovat</w:t>
      </w:r>
      <w:r w:rsidR="0064366E">
        <w:rPr>
          <w:rFonts w:cs="Times New Roman"/>
          <w:lang w:val="cs-CZ"/>
        </w:rPr>
        <w:t xml:space="preserve"> (příloha č. 3)</w:t>
      </w:r>
      <w:r w:rsidRPr="00492C68">
        <w:rPr>
          <w:rFonts w:cs="Times New Roman"/>
          <w:lang w:val="cs-CZ"/>
        </w:rPr>
        <w:t>;</w:t>
      </w:r>
    </w:p>
    <w:p w14:paraId="40D800E3" w14:textId="216A9F42" w:rsidR="006358E8" w:rsidRPr="00021101" w:rsidRDefault="004B09CF" w:rsidP="00021101">
      <w:pPr>
        <w:pStyle w:val="ListParagraph"/>
        <w:numPr>
          <w:ilvl w:val="0"/>
          <w:numId w:val="24"/>
        </w:numPr>
        <w:jc w:val="both"/>
        <w:rPr>
          <w:rFonts w:cs="Times New Roman"/>
          <w:lang w:val="cs-CZ"/>
        </w:rPr>
      </w:pPr>
      <w:r w:rsidRPr="00492C68">
        <w:rPr>
          <w:rFonts w:cs="Times New Roman"/>
          <w:b/>
          <w:lang w:val="cs-CZ"/>
        </w:rPr>
        <w:t>přiložený návrh smlouvy</w:t>
      </w:r>
      <w:r w:rsidRPr="00492C68">
        <w:rPr>
          <w:rFonts w:cs="Times New Roman"/>
          <w:lang w:val="cs-CZ"/>
        </w:rPr>
        <w:t xml:space="preserve"> s uvedením obchodních a platebních podmínek </w:t>
      </w:r>
      <w:r w:rsidR="0064366E">
        <w:rPr>
          <w:rFonts w:cs="Times New Roman"/>
          <w:lang w:val="cs-CZ"/>
        </w:rPr>
        <w:t xml:space="preserve">(příloha č. 6) </w:t>
      </w:r>
      <w:r w:rsidRPr="00492C68">
        <w:rPr>
          <w:rFonts w:cs="Times New Roman"/>
          <w:b/>
          <w:lang w:val="cs-CZ"/>
        </w:rPr>
        <w:t>podepsaný uchazečem nebo osobou oprávněnou jednat jménem či za uchazeče - u právnických osob způsobem dle obchodního rejstříku; osoby neuvedené v obchodním rejstříku jsou povinny doložit příslušné pověření či plnou moc</w:t>
      </w:r>
      <w:r w:rsidRPr="00492C68">
        <w:rPr>
          <w:rFonts w:cs="Times New Roman"/>
          <w:lang w:val="cs-CZ"/>
        </w:rPr>
        <w:t>;</w:t>
      </w:r>
    </w:p>
    <w:p w14:paraId="39A6EBB7" w14:textId="77777777" w:rsidR="004B09CF" w:rsidRPr="00492C68" w:rsidRDefault="004B09CF" w:rsidP="00492C68">
      <w:pPr>
        <w:pStyle w:val="ListParagraph"/>
        <w:numPr>
          <w:ilvl w:val="0"/>
          <w:numId w:val="24"/>
        </w:numPr>
        <w:jc w:val="both"/>
        <w:rPr>
          <w:rFonts w:cs="Times New Roman"/>
          <w:lang w:val="cs-CZ"/>
        </w:rPr>
      </w:pPr>
      <w:r w:rsidRPr="00492C68">
        <w:rPr>
          <w:rFonts w:cs="Times New Roman"/>
          <w:b/>
          <w:lang w:val="cs-CZ"/>
        </w:rPr>
        <w:t>pokud podává nabídku více dodavatelů společně</w:t>
      </w:r>
      <w:r w:rsidRPr="00492C68">
        <w:rPr>
          <w:rFonts w:cs="Times New Roman"/>
          <w:lang w:val="cs-CZ"/>
        </w:rPr>
        <w:t xml:space="preserve"> kopii listiny, z níž vyplývá, že všichni tito dodavatelé budou vůči zadavateli a jakýmkoli třetím osobám z jakýchkoli závazků vzniklých v souvislosti s plněním předmětu veřejné zakázky či vzniklých v důsledku prodlení či jiného porušení smluvních nebo jiných povinností v souvislosti s plněním předmětu veřejné zakázky, zavázáni společně a nerozdílně.</w:t>
      </w:r>
    </w:p>
    <w:p w14:paraId="53ADB0DC" w14:textId="77777777" w:rsidR="006358E8" w:rsidRPr="00E20A1E" w:rsidRDefault="006358E8" w:rsidP="00114284">
      <w:pPr>
        <w:ind w:firstLine="0"/>
        <w:jc w:val="both"/>
        <w:rPr>
          <w:rFonts w:cs="Times New Roman"/>
          <w:lang w:val="cs-CZ"/>
        </w:rPr>
      </w:pPr>
    </w:p>
    <w:p w14:paraId="4966B88B" w14:textId="77777777" w:rsidR="004B09CF" w:rsidRPr="00E20A1E" w:rsidRDefault="004B09CF" w:rsidP="00114284">
      <w:pPr>
        <w:ind w:firstLine="0"/>
        <w:jc w:val="both"/>
        <w:rPr>
          <w:rFonts w:cs="Times New Roman"/>
          <w:b/>
          <w:lang w:val="cs-CZ"/>
        </w:rPr>
      </w:pPr>
      <w:r w:rsidRPr="00E20A1E">
        <w:rPr>
          <w:rFonts w:cs="Times New Roman"/>
          <w:b/>
          <w:lang w:val="cs-CZ"/>
        </w:rPr>
        <w:t>Varianty nabídek zadavatel nepřipouští.</w:t>
      </w:r>
    </w:p>
    <w:p w14:paraId="04C2976C" w14:textId="77777777" w:rsidR="006358E8" w:rsidRPr="00E20A1E" w:rsidRDefault="006358E8" w:rsidP="00114284">
      <w:pPr>
        <w:ind w:firstLine="0"/>
        <w:jc w:val="both"/>
        <w:rPr>
          <w:rFonts w:cs="Times New Roman"/>
          <w:lang w:val="cs-CZ"/>
        </w:rPr>
      </w:pPr>
    </w:p>
    <w:p w14:paraId="3837C56E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Nabídky musí být podány v uzavřených obálkách opatřených na uzavření přelepkami a razítky uchazeče s přesahem mimo přelepku.</w:t>
      </w:r>
    </w:p>
    <w:p w14:paraId="4E9DD378" w14:textId="77777777" w:rsidR="006358E8" w:rsidRPr="00E20A1E" w:rsidRDefault="006358E8" w:rsidP="00114284">
      <w:pPr>
        <w:ind w:firstLine="0"/>
        <w:jc w:val="both"/>
        <w:rPr>
          <w:rFonts w:cs="Times New Roman"/>
          <w:lang w:val="cs-CZ"/>
        </w:rPr>
      </w:pPr>
    </w:p>
    <w:p w14:paraId="17C67983" w14:textId="0DA5D4B5" w:rsidR="004B09CF" w:rsidRPr="00E20A1E" w:rsidRDefault="004B09CF" w:rsidP="00114284">
      <w:pPr>
        <w:ind w:firstLine="0"/>
        <w:jc w:val="both"/>
        <w:rPr>
          <w:rFonts w:cs="Times New Roman"/>
          <w:sz w:val="28"/>
          <w:szCs w:val="28"/>
          <w:lang w:val="cs-CZ"/>
        </w:rPr>
      </w:pPr>
      <w:r w:rsidRPr="00E20A1E">
        <w:rPr>
          <w:rFonts w:cs="Times New Roman"/>
          <w:sz w:val="28"/>
          <w:szCs w:val="28"/>
          <w:lang w:val="cs-CZ"/>
        </w:rPr>
        <w:t>Obálky musí být zřetelně označeny „</w:t>
      </w:r>
      <w:r w:rsidRPr="00E20A1E">
        <w:rPr>
          <w:rFonts w:cs="Times New Roman"/>
          <w:b/>
          <w:sz w:val="28"/>
          <w:szCs w:val="28"/>
          <w:lang w:val="cs-CZ"/>
        </w:rPr>
        <w:t xml:space="preserve">Veřejná zakázka </w:t>
      </w:r>
      <w:r w:rsidR="00F17437" w:rsidRPr="00E20A1E">
        <w:rPr>
          <w:rFonts w:cs="Times New Roman"/>
          <w:b/>
          <w:sz w:val="28"/>
          <w:szCs w:val="28"/>
          <w:lang w:val="cs-CZ"/>
        </w:rPr>
        <w:t>–</w:t>
      </w:r>
      <w:r w:rsidRPr="00E20A1E">
        <w:rPr>
          <w:rFonts w:cs="Times New Roman"/>
          <w:b/>
          <w:sz w:val="28"/>
          <w:szCs w:val="28"/>
          <w:lang w:val="cs-CZ"/>
        </w:rPr>
        <w:t xml:space="preserve"> </w:t>
      </w:r>
      <w:r w:rsidR="00F17437" w:rsidRPr="00E20A1E">
        <w:rPr>
          <w:rFonts w:cs="Times New Roman"/>
          <w:b/>
          <w:sz w:val="28"/>
          <w:szCs w:val="28"/>
          <w:lang w:val="cs-CZ"/>
        </w:rPr>
        <w:t>HOSPODÁŘSKÁ ČINNOST</w:t>
      </w:r>
      <w:r w:rsidRPr="00E20A1E">
        <w:rPr>
          <w:rFonts w:cs="Times New Roman"/>
          <w:b/>
          <w:sz w:val="28"/>
          <w:szCs w:val="28"/>
          <w:lang w:val="cs-CZ"/>
        </w:rPr>
        <w:t xml:space="preserve"> -</w:t>
      </w:r>
      <w:r w:rsidR="00F17437" w:rsidRPr="00E20A1E">
        <w:rPr>
          <w:rFonts w:cs="Times New Roman"/>
          <w:b/>
          <w:sz w:val="28"/>
          <w:szCs w:val="28"/>
          <w:lang w:val="cs-CZ"/>
        </w:rPr>
        <w:t xml:space="preserve"> </w:t>
      </w:r>
      <w:r w:rsidRPr="00E20A1E">
        <w:rPr>
          <w:rFonts w:cs="Times New Roman"/>
          <w:b/>
          <w:sz w:val="28"/>
          <w:szCs w:val="28"/>
          <w:lang w:val="cs-CZ"/>
        </w:rPr>
        <w:t>neotevírat!</w:t>
      </w:r>
      <w:r w:rsidRPr="00E20A1E">
        <w:rPr>
          <w:rFonts w:cs="Times New Roman"/>
          <w:sz w:val="28"/>
          <w:szCs w:val="28"/>
          <w:lang w:val="cs-CZ"/>
        </w:rPr>
        <w:t xml:space="preserve">" Na obálkách bude dále uvedena adresa, na níž </w:t>
      </w:r>
      <w:r w:rsidR="0064366E">
        <w:rPr>
          <w:rFonts w:cs="Times New Roman"/>
          <w:sz w:val="28"/>
          <w:szCs w:val="28"/>
          <w:lang w:val="cs-CZ"/>
        </w:rPr>
        <w:t>je možné případně zaslat oznámení dle ustanovení § 71 odst. 5 ZVZ.</w:t>
      </w:r>
    </w:p>
    <w:p w14:paraId="212129DD" w14:textId="77777777" w:rsidR="0013348D" w:rsidRPr="00E20A1E" w:rsidRDefault="0013348D" w:rsidP="00114284">
      <w:pPr>
        <w:ind w:firstLine="0"/>
        <w:jc w:val="both"/>
        <w:rPr>
          <w:rFonts w:cs="Times New Roman"/>
          <w:lang w:val="cs-CZ"/>
        </w:rPr>
      </w:pPr>
    </w:p>
    <w:p w14:paraId="104FBEEE" w14:textId="77777777" w:rsidR="004B09CF" w:rsidRPr="00E20A1E" w:rsidRDefault="004B09CF" w:rsidP="00F17437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8"/>
          <w:szCs w:val="28"/>
          <w:u w:val="single"/>
          <w:lang w:val="cs-CZ"/>
        </w:rPr>
      </w:pPr>
      <w:r w:rsidRPr="00E20A1E">
        <w:rPr>
          <w:rFonts w:cs="Times New Roman"/>
          <w:b/>
          <w:sz w:val="28"/>
          <w:szCs w:val="28"/>
          <w:u w:val="single"/>
          <w:lang w:val="cs-CZ"/>
        </w:rPr>
        <w:t>Obchodní, platební a sankční podmínky</w:t>
      </w:r>
    </w:p>
    <w:p w14:paraId="5E5C7A6A" w14:textId="77777777" w:rsidR="00F17437" w:rsidRPr="00E20A1E" w:rsidRDefault="00F17437" w:rsidP="00114284">
      <w:pPr>
        <w:ind w:firstLine="0"/>
        <w:jc w:val="both"/>
        <w:rPr>
          <w:rFonts w:cs="Times New Roman"/>
          <w:lang w:val="cs-CZ"/>
        </w:rPr>
      </w:pPr>
    </w:p>
    <w:p w14:paraId="1CD11910" w14:textId="77777777" w:rsidR="004B09CF" w:rsidRPr="00E20A1E" w:rsidRDefault="004B09CF" w:rsidP="00114284">
      <w:pPr>
        <w:ind w:firstLine="0"/>
        <w:jc w:val="both"/>
        <w:rPr>
          <w:rFonts w:cs="Times New Roman"/>
          <w:u w:val="single"/>
          <w:lang w:val="cs-CZ"/>
        </w:rPr>
      </w:pPr>
      <w:r w:rsidRPr="00E20A1E">
        <w:rPr>
          <w:rFonts w:cs="Times New Roman"/>
          <w:u w:val="single"/>
          <w:lang w:val="cs-CZ"/>
        </w:rPr>
        <w:t>Platební podmínky:</w:t>
      </w:r>
    </w:p>
    <w:p w14:paraId="1CBB4B83" w14:textId="77777777" w:rsidR="00F17437" w:rsidRPr="00E20A1E" w:rsidRDefault="00F17437" w:rsidP="00114284">
      <w:pPr>
        <w:ind w:firstLine="0"/>
        <w:jc w:val="both"/>
        <w:rPr>
          <w:rFonts w:cs="Times New Roman"/>
          <w:lang w:val="cs-CZ"/>
        </w:rPr>
      </w:pPr>
    </w:p>
    <w:p w14:paraId="584CAC1E" w14:textId="3FC91111" w:rsidR="000E7880" w:rsidRDefault="004B09CF" w:rsidP="000E7880">
      <w:pPr>
        <w:pStyle w:val="ListParagraph"/>
        <w:numPr>
          <w:ilvl w:val="0"/>
          <w:numId w:val="20"/>
        </w:numPr>
        <w:ind w:left="567" w:hanging="567"/>
        <w:jc w:val="both"/>
        <w:rPr>
          <w:rFonts w:cs="Times New Roman"/>
          <w:lang w:val="cs-CZ"/>
        </w:rPr>
      </w:pPr>
      <w:r w:rsidRPr="000E7880">
        <w:rPr>
          <w:rFonts w:cs="Times New Roman"/>
          <w:lang w:val="cs-CZ"/>
        </w:rPr>
        <w:t>na základě dokladu o provedení práce a převzetí díla, odsouhlaseného smluvními stranami, vy</w:t>
      </w:r>
      <w:r w:rsidR="008C3D60">
        <w:rPr>
          <w:rFonts w:cs="Times New Roman"/>
          <w:lang w:val="cs-CZ"/>
        </w:rPr>
        <w:t>staví zhotovitel fakturu</w:t>
      </w:r>
      <w:r w:rsidRPr="000E7880">
        <w:rPr>
          <w:rFonts w:cs="Times New Roman"/>
          <w:lang w:val="cs-CZ"/>
        </w:rPr>
        <w:t>;</w:t>
      </w:r>
    </w:p>
    <w:p w14:paraId="1073D856" w14:textId="77777777" w:rsidR="000E7880" w:rsidRDefault="000E7880" w:rsidP="000E7880">
      <w:pPr>
        <w:pStyle w:val="ListParagraph"/>
        <w:ind w:left="567" w:firstLine="0"/>
        <w:jc w:val="both"/>
        <w:rPr>
          <w:rFonts w:cs="Times New Roman"/>
          <w:lang w:val="cs-CZ"/>
        </w:rPr>
      </w:pPr>
    </w:p>
    <w:p w14:paraId="473F2220" w14:textId="77777777" w:rsidR="000E7880" w:rsidRDefault="004B09CF" w:rsidP="000E7880">
      <w:pPr>
        <w:pStyle w:val="ListParagraph"/>
        <w:numPr>
          <w:ilvl w:val="0"/>
          <w:numId w:val="20"/>
        </w:numPr>
        <w:ind w:left="567" w:hanging="567"/>
        <w:jc w:val="both"/>
        <w:rPr>
          <w:rFonts w:cs="Times New Roman"/>
          <w:lang w:val="cs-CZ"/>
        </w:rPr>
      </w:pPr>
      <w:r w:rsidRPr="000E7880">
        <w:rPr>
          <w:rFonts w:cs="Times New Roman"/>
          <w:lang w:val="cs-CZ"/>
        </w:rPr>
        <w:t>splatnost faktury bude 21 dnů;</w:t>
      </w:r>
    </w:p>
    <w:p w14:paraId="5C0CF905" w14:textId="77777777" w:rsidR="000E7880" w:rsidRPr="000E7880" w:rsidRDefault="000E7880" w:rsidP="000E7880">
      <w:pPr>
        <w:ind w:firstLine="0"/>
        <w:jc w:val="both"/>
        <w:rPr>
          <w:rFonts w:cs="Times New Roman"/>
          <w:lang w:val="cs-CZ"/>
        </w:rPr>
      </w:pPr>
    </w:p>
    <w:p w14:paraId="78BA1505" w14:textId="77777777" w:rsidR="00F17437" w:rsidRPr="000E7880" w:rsidRDefault="004B09CF" w:rsidP="000E7880">
      <w:pPr>
        <w:pStyle w:val="ListParagraph"/>
        <w:numPr>
          <w:ilvl w:val="0"/>
          <w:numId w:val="20"/>
        </w:numPr>
        <w:ind w:left="567" w:hanging="567"/>
        <w:jc w:val="both"/>
        <w:rPr>
          <w:rFonts w:cs="Times New Roman"/>
          <w:lang w:val="cs-CZ"/>
        </w:rPr>
      </w:pPr>
      <w:r w:rsidRPr="000E7880">
        <w:rPr>
          <w:rFonts w:cs="Times New Roman"/>
          <w:lang w:val="cs-CZ"/>
        </w:rPr>
        <w:t>faktura bude splňovat náležitosti účetního a daňového do</w:t>
      </w:r>
      <w:r w:rsidR="00F17437" w:rsidRPr="000E7880">
        <w:rPr>
          <w:rFonts w:cs="Times New Roman"/>
          <w:lang w:val="cs-CZ"/>
        </w:rPr>
        <w:t>kladu dle platné právní úpravy.</w:t>
      </w:r>
    </w:p>
    <w:p w14:paraId="15C569B7" w14:textId="77777777" w:rsidR="00F17437" w:rsidRPr="00E20A1E" w:rsidRDefault="00F17437" w:rsidP="00114284">
      <w:pPr>
        <w:ind w:firstLine="0"/>
        <w:jc w:val="both"/>
        <w:rPr>
          <w:rFonts w:cs="Times New Roman"/>
          <w:lang w:val="cs-CZ"/>
        </w:rPr>
      </w:pPr>
    </w:p>
    <w:p w14:paraId="51753F90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u w:val="single"/>
          <w:lang w:val="cs-CZ"/>
        </w:rPr>
        <w:t>Objektivní podmínky, za nichž je možno překročit výši nabídkové ceny:</w:t>
      </w:r>
    </w:p>
    <w:p w14:paraId="1A1445FD" w14:textId="77777777" w:rsidR="00F17437" w:rsidRPr="00E20A1E" w:rsidRDefault="00F17437" w:rsidP="00114284">
      <w:pPr>
        <w:ind w:firstLine="0"/>
        <w:jc w:val="both"/>
        <w:rPr>
          <w:rFonts w:cs="Times New Roman"/>
          <w:lang w:val="cs-CZ"/>
        </w:rPr>
      </w:pPr>
    </w:p>
    <w:p w14:paraId="16CDCA1D" w14:textId="77777777" w:rsidR="00F17437" w:rsidRPr="000E7880" w:rsidRDefault="004B09CF" w:rsidP="000E7880">
      <w:pPr>
        <w:pStyle w:val="ListParagraph"/>
        <w:numPr>
          <w:ilvl w:val="0"/>
          <w:numId w:val="20"/>
        </w:numPr>
        <w:ind w:left="567" w:hanging="558"/>
        <w:jc w:val="both"/>
        <w:rPr>
          <w:rFonts w:cs="Times New Roman"/>
          <w:lang w:val="cs-CZ"/>
        </w:rPr>
      </w:pPr>
      <w:r w:rsidRPr="000E7880">
        <w:rPr>
          <w:rFonts w:cs="Times New Roman"/>
          <w:lang w:val="cs-CZ"/>
        </w:rPr>
        <w:t>legislativní zvýšení DPH;</w:t>
      </w:r>
    </w:p>
    <w:p w14:paraId="6FCF6DC9" w14:textId="77777777" w:rsidR="004B09CF" w:rsidRPr="000E7880" w:rsidRDefault="004B09CF" w:rsidP="000E7880">
      <w:pPr>
        <w:pStyle w:val="ListParagraph"/>
        <w:numPr>
          <w:ilvl w:val="0"/>
          <w:numId w:val="20"/>
        </w:numPr>
        <w:ind w:left="567" w:hanging="558"/>
        <w:jc w:val="both"/>
        <w:rPr>
          <w:rFonts w:cs="Times New Roman"/>
          <w:lang w:val="cs-CZ"/>
        </w:rPr>
      </w:pPr>
      <w:r w:rsidRPr="000E7880">
        <w:rPr>
          <w:rFonts w:cs="Times New Roman"/>
          <w:lang w:val="cs-CZ"/>
        </w:rPr>
        <w:t>bude-li zadavatel požadovat provedení jiných prací než těch, které jsou uvedeny v zadávací dokumentaci, a jejichž rozsah mu nebyl při vypisování soutěže znám.</w:t>
      </w:r>
    </w:p>
    <w:p w14:paraId="03B39B27" w14:textId="77777777" w:rsidR="00F17437" w:rsidRPr="00E20A1E" w:rsidRDefault="00F17437" w:rsidP="00114284">
      <w:pPr>
        <w:ind w:firstLine="0"/>
        <w:jc w:val="both"/>
        <w:rPr>
          <w:rFonts w:cs="Times New Roman"/>
          <w:lang w:val="cs-CZ"/>
        </w:rPr>
      </w:pPr>
    </w:p>
    <w:p w14:paraId="1C53E6A2" w14:textId="77777777" w:rsidR="004B09CF" w:rsidRPr="00E20A1E" w:rsidRDefault="004B09CF" w:rsidP="00114284">
      <w:pPr>
        <w:ind w:firstLine="0"/>
        <w:jc w:val="both"/>
        <w:rPr>
          <w:rFonts w:cs="Times New Roman"/>
          <w:u w:val="single"/>
          <w:lang w:val="cs-CZ"/>
        </w:rPr>
      </w:pPr>
      <w:r w:rsidRPr="00E20A1E">
        <w:rPr>
          <w:rFonts w:cs="Times New Roman"/>
          <w:u w:val="single"/>
          <w:lang w:val="cs-CZ"/>
        </w:rPr>
        <w:t>Sankční podmínky:</w:t>
      </w:r>
    </w:p>
    <w:p w14:paraId="59C3A8EB" w14:textId="77777777" w:rsidR="00F17437" w:rsidRPr="00E20A1E" w:rsidRDefault="00F17437" w:rsidP="00114284">
      <w:pPr>
        <w:ind w:firstLine="0"/>
        <w:jc w:val="both"/>
        <w:rPr>
          <w:rFonts w:cs="Times New Roman"/>
          <w:lang w:val="cs-CZ"/>
        </w:rPr>
      </w:pPr>
    </w:p>
    <w:p w14:paraId="423437EE" w14:textId="77777777" w:rsidR="004B09CF" w:rsidRDefault="004B09CF" w:rsidP="000E7880">
      <w:pPr>
        <w:pStyle w:val="ListParagraph"/>
        <w:numPr>
          <w:ilvl w:val="0"/>
          <w:numId w:val="22"/>
        </w:numPr>
        <w:ind w:left="567" w:hanging="567"/>
        <w:jc w:val="both"/>
        <w:rPr>
          <w:rFonts w:cs="Times New Roman"/>
          <w:lang w:val="cs-CZ"/>
        </w:rPr>
      </w:pPr>
      <w:r w:rsidRPr="000E7880">
        <w:rPr>
          <w:rFonts w:cs="Times New Roman"/>
          <w:lang w:val="cs-CZ"/>
        </w:rPr>
        <w:t>uvedeny v návrhu smlouvy.</w:t>
      </w:r>
    </w:p>
    <w:p w14:paraId="3AFA44C8" w14:textId="77777777" w:rsidR="004F75F5" w:rsidRDefault="004F75F5" w:rsidP="004F75F5">
      <w:pPr>
        <w:jc w:val="both"/>
        <w:rPr>
          <w:rFonts w:cs="Times New Roman"/>
          <w:lang w:val="cs-CZ"/>
        </w:rPr>
      </w:pPr>
    </w:p>
    <w:p w14:paraId="692E50DD" w14:textId="77777777" w:rsidR="004F75F5" w:rsidRPr="004F75F5" w:rsidRDefault="004F75F5" w:rsidP="004F75F5">
      <w:pPr>
        <w:jc w:val="both"/>
        <w:rPr>
          <w:rFonts w:cs="Times New Roman"/>
          <w:lang w:val="cs-CZ"/>
        </w:rPr>
      </w:pPr>
    </w:p>
    <w:p w14:paraId="68528943" w14:textId="1A130294" w:rsidR="00CF78C0" w:rsidRDefault="00E17BF2" w:rsidP="00F17437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8"/>
          <w:szCs w:val="28"/>
          <w:u w:val="single"/>
          <w:lang w:val="cs-CZ"/>
        </w:rPr>
      </w:pPr>
      <w:r>
        <w:rPr>
          <w:rFonts w:cs="Times New Roman"/>
          <w:b/>
          <w:sz w:val="28"/>
          <w:szCs w:val="28"/>
          <w:u w:val="single"/>
          <w:lang w:val="cs-CZ"/>
        </w:rPr>
        <w:t xml:space="preserve"> </w:t>
      </w:r>
      <w:r w:rsidR="00CF78C0">
        <w:rPr>
          <w:rFonts w:cs="Times New Roman"/>
          <w:b/>
          <w:sz w:val="28"/>
          <w:szCs w:val="28"/>
          <w:u w:val="single"/>
          <w:lang w:val="cs-CZ"/>
        </w:rPr>
        <w:t>Dodatečné informace</w:t>
      </w:r>
      <w:r w:rsidR="00170DBE">
        <w:rPr>
          <w:rFonts w:cs="Times New Roman"/>
          <w:b/>
          <w:sz w:val="28"/>
          <w:szCs w:val="28"/>
          <w:u w:val="single"/>
          <w:lang w:val="cs-CZ"/>
        </w:rPr>
        <w:t xml:space="preserve"> a prohlídka místa plnění</w:t>
      </w:r>
    </w:p>
    <w:p w14:paraId="4168CD72" w14:textId="77777777" w:rsidR="00170DBE" w:rsidRPr="00170DBE" w:rsidRDefault="00170DBE" w:rsidP="00CF78C0">
      <w:pPr>
        <w:ind w:firstLine="0"/>
        <w:jc w:val="both"/>
        <w:rPr>
          <w:rFonts w:cs="Times New Roman"/>
          <w:b/>
          <w:lang w:val="cs-CZ"/>
        </w:rPr>
      </w:pPr>
      <w:r w:rsidRPr="00170DBE">
        <w:rPr>
          <w:rFonts w:cs="Times New Roman"/>
          <w:b/>
          <w:lang w:val="cs-CZ"/>
        </w:rPr>
        <w:t>Dodatečné informace</w:t>
      </w:r>
    </w:p>
    <w:p w14:paraId="6C9E5CC9" w14:textId="77777777" w:rsidR="00CF78C0" w:rsidRPr="00CF78C0" w:rsidRDefault="00CF78C0" w:rsidP="00CF78C0">
      <w:pPr>
        <w:ind w:firstLine="0"/>
        <w:jc w:val="both"/>
        <w:rPr>
          <w:rFonts w:cs="Times New Roman"/>
          <w:lang w:val="cs-CZ"/>
        </w:rPr>
      </w:pPr>
      <w:r w:rsidRPr="00CF78C0">
        <w:rPr>
          <w:rFonts w:cs="Times New Roman"/>
          <w:lang w:val="cs-CZ"/>
        </w:rPr>
        <w:t>Dodavatelé mohou požadovat dodatečné informace k zadávacím podmínkám. Žádost o dodatečné informace musí být doručena zadavateli v souladu s § 49 ZVZ.</w:t>
      </w:r>
    </w:p>
    <w:p w14:paraId="125A8B13" w14:textId="77777777" w:rsidR="00CF78C0" w:rsidRPr="00CF78C0" w:rsidRDefault="00CF78C0" w:rsidP="00CF78C0">
      <w:pPr>
        <w:ind w:firstLine="0"/>
        <w:jc w:val="both"/>
        <w:rPr>
          <w:rFonts w:cs="Times New Roman"/>
          <w:lang w:val="cs-CZ"/>
        </w:rPr>
      </w:pPr>
    </w:p>
    <w:p w14:paraId="36961BB7" w14:textId="77777777" w:rsidR="00CF78C0" w:rsidRPr="00E20A1E" w:rsidRDefault="00CF78C0" w:rsidP="00CF78C0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Kontaktní osoby zadavatele:</w:t>
      </w:r>
    </w:p>
    <w:p w14:paraId="37B1FDB8" w14:textId="7D0CFBA4" w:rsidR="00CF78C0" w:rsidRPr="00E17BF2" w:rsidRDefault="00CF78C0" w:rsidP="00CF78C0">
      <w:pPr>
        <w:ind w:firstLin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Jméno a příjmení</w:t>
      </w:r>
      <w:r w:rsidRPr="00E20A1E">
        <w:rPr>
          <w:rFonts w:cs="Times New Roman"/>
          <w:lang w:val="cs-CZ"/>
        </w:rPr>
        <w:t>:</w:t>
      </w:r>
      <w:r>
        <w:rPr>
          <w:rFonts w:cs="Times New Roman"/>
          <w:lang w:val="cs-CZ"/>
        </w:rPr>
        <w:tab/>
      </w:r>
      <w:r w:rsidRPr="00E20A1E">
        <w:rPr>
          <w:rFonts w:cs="Times New Roman"/>
          <w:lang w:val="cs-CZ"/>
        </w:rPr>
        <w:tab/>
      </w:r>
      <w:r w:rsidR="00C52910">
        <w:t xml:space="preserve">Bc. David </w:t>
      </w:r>
      <w:proofErr w:type="spellStart"/>
      <w:r w:rsidR="00C52910">
        <w:t>Vácha</w:t>
      </w:r>
      <w:r w:rsidR="005E6410" w:rsidRPr="00E17BF2">
        <w:t>l</w:t>
      </w:r>
      <w:proofErr w:type="spellEnd"/>
      <w:r w:rsidRPr="00E17BF2">
        <w:rPr>
          <w:rFonts w:cs="Times New Roman"/>
          <w:lang w:val="cs-CZ"/>
        </w:rPr>
        <w:t xml:space="preserve">, jednatel </w:t>
      </w:r>
    </w:p>
    <w:p w14:paraId="425F4533" w14:textId="545CD86C" w:rsidR="00CF78C0" w:rsidRPr="00E17BF2" w:rsidRDefault="00CF78C0" w:rsidP="00CF78C0">
      <w:pPr>
        <w:ind w:firstLine="0"/>
        <w:jc w:val="both"/>
        <w:rPr>
          <w:rFonts w:cs="Times New Roman"/>
          <w:lang w:val="cs-CZ"/>
        </w:rPr>
      </w:pPr>
      <w:r w:rsidRPr="00E17BF2">
        <w:rPr>
          <w:rFonts w:cs="Times New Roman"/>
          <w:lang w:val="cs-CZ"/>
        </w:rPr>
        <w:t>Telefon:</w:t>
      </w:r>
      <w:r w:rsidRPr="00E17BF2">
        <w:rPr>
          <w:rFonts w:cs="Times New Roman"/>
          <w:lang w:val="cs-CZ"/>
        </w:rPr>
        <w:tab/>
      </w:r>
      <w:r w:rsidRPr="00E17BF2">
        <w:rPr>
          <w:rFonts w:cs="Times New Roman"/>
          <w:lang w:val="cs-CZ"/>
        </w:rPr>
        <w:tab/>
      </w:r>
      <w:r w:rsidRPr="00E17BF2">
        <w:rPr>
          <w:rFonts w:cs="Times New Roman"/>
          <w:lang w:val="cs-CZ"/>
        </w:rPr>
        <w:tab/>
        <w:t xml:space="preserve">+420 </w:t>
      </w:r>
      <w:r w:rsidR="00E17BF2" w:rsidRPr="00E17BF2">
        <w:rPr>
          <w:rFonts w:cs="Arial"/>
          <w:b/>
          <w:bCs/>
          <w:color w:val="1F497D"/>
        </w:rPr>
        <w:t>773 778 025</w:t>
      </w:r>
      <w:r w:rsidR="00E17BF2" w:rsidRPr="00E17BF2">
        <w:rPr>
          <w:rFonts w:ascii="Arial" w:hAnsi="Arial" w:cs="Arial"/>
          <w:b/>
          <w:bCs/>
          <w:color w:val="1F497D"/>
        </w:rPr>
        <w:t xml:space="preserve"> </w:t>
      </w:r>
    </w:p>
    <w:p w14:paraId="5BEE88B2" w14:textId="08E77982" w:rsidR="00CF78C0" w:rsidRDefault="00CF78C0" w:rsidP="00CF78C0">
      <w:pPr>
        <w:ind w:firstLine="0"/>
        <w:jc w:val="both"/>
        <w:rPr>
          <w:rFonts w:cs="Times New Roman"/>
          <w:lang w:val="cs-CZ"/>
        </w:rPr>
      </w:pPr>
      <w:r w:rsidRPr="00E17BF2">
        <w:rPr>
          <w:rFonts w:cs="Times New Roman"/>
          <w:lang w:val="cs-CZ"/>
        </w:rPr>
        <w:t>Email:</w:t>
      </w:r>
      <w:r w:rsidRPr="00E17BF2">
        <w:rPr>
          <w:rFonts w:cs="Times New Roman"/>
          <w:lang w:val="cs-CZ"/>
        </w:rPr>
        <w:tab/>
      </w:r>
      <w:r w:rsidRPr="00E17BF2">
        <w:rPr>
          <w:rFonts w:cs="Times New Roman"/>
          <w:lang w:val="cs-CZ"/>
        </w:rPr>
        <w:tab/>
      </w:r>
      <w:r w:rsidRPr="00E17BF2">
        <w:rPr>
          <w:rFonts w:cs="Times New Roman"/>
          <w:lang w:val="cs-CZ"/>
        </w:rPr>
        <w:tab/>
      </w:r>
      <w:r w:rsidRPr="00E17BF2">
        <w:rPr>
          <w:rFonts w:cs="Times New Roman"/>
          <w:lang w:val="cs-CZ"/>
        </w:rPr>
        <w:tab/>
        <w:t>lesycheb@centrum.cz</w:t>
      </w:r>
    </w:p>
    <w:p w14:paraId="68FF0654" w14:textId="77777777" w:rsidR="00CF78C0" w:rsidRPr="00CF78C0" w:rsidRDefault="00CF78C0" w:rsidP="00CF78C0">
      <w:pPr>
        <w:ind w:firstLine="0"/>
        <w:jc w:val="both"/>
        <w:rPr>
          <w:rFonts w:cs="Times New Roman"/>
          <w:lang w:val="cs-CZ"/>
        </w:rPr>
      </w:pPr>
    </w:p>
    <w:p w14:paraId="1AA2B369" w14:textId="77777777" w:rsidR="00CF78C0" w:rsidRDefault="00CF78C0" w:rsidP="00CF78C0">
      <w:pPr>
        <w:ind w:firstLine="0"/>
        <w:jc w:val="both"/>
        <w:rPr>
          <w:rFonts w:cs="Times New Roman"/>
          <w:lang w:val="cs-CZ"/>
        </w:rPr>
      </w:pPr>
      <w:r w:rsidRPr="00CF78C0">
        <w:rPr>
          <w:rFonts w:cs="Times New Roman"/>
          <w:lang w:val="cs-CZ"/>
        </w:rPr>
        <w:t xml:space="preserve">Požadované informace k zadávacím podmínkám zadavatel odešle do 4 pracovních dnů ode dne doručení žádosti. </w:t>
      </w:r>
    </w:p>
    <w:p w14:paraId="6EC99663" w14:textId="77777777" w:rsidR="00170DBE" w:rsidRPr="00CF78C0" w:rsidRDefault="00170DBE" w:rsidP="00CF78C0">
      <w:pPr>
        <w:ind w:firstLine="0"/>
        <w:jc w:val="both"/>
        <w:rPr>
          <w:rFonts w:cs="Times New Roman"/>
          <w:lang w:val="cs-CZ"/>
        </w:rPr>
      </w:pPr>
    </w:p>
    <w:p w14:paraId="469B4C99" w14:textId="77777777" w:rsidR="00170DBE" w:rsidRPr="00170DBE" w:rsidRDefault="00170DBE" w:rsidP="00170DBE">
      <w:pPr>
        <w:tabs>
          <w:tab w:val="num" w:pos="719"/>
        </w:tabs>
        <w:ind w:firstLine="0"/>
        <w:jc w:val="both"/>
        <w:rPr>
          <w:rFonts w:cs="Times New Roman"/>
          <w:b/>
          <w:bCs/>
          <w:iCs/>
        </w:rPr>
      </w:pPr>
      <w:proofErr w:type="spellStart"/>
      <w:r w:rsidRPr="00170DBE">
        <w:rPr>
          <w:rFonts w:cs="Times New Roman"/>
          <w:b/>
          <w:bCs/>
          <w:iCs/>
        </w:rPr>
        <w:t>Prohlídka</w:t>
      </w:r>
      <w:proofErr w:type="spellEnd"/>
      <w:r w:rsidRPr="00170DBE">
        <w:rPr>
          <w:rFonts w:cs="Times New Roman"/>
          <w:b/>
          <w:bCs/>
          <w:iCs/>
        </w:rPr>
        <w:t xml:space="preserve"> </w:t>
      </w:r>
      <w:proofErr w:type="spellStart"/>
      <w:r w:rsidRPr="00170DBE">
        <w:rPr>
          <w:rFonts w:cs="Times New Roman"/>
          <w:b/>
          <w:bCs/>
          <w:iCs/>
        </w:rPr>
        <w:t>místa</w:t>
      </w:r>
      <w:proofErr w:type="spellEnd"/>
      <w:r w:rsidRPr="00170DBE">
        <w:rPr>
          <w:rFonts w:cs="Times New Roman"/>
          <w:b/>
          <w:bCs/>
          <w:iCs/>
        </w:rPr>
        <w:t xml:space="preserve"> </w:t>
      </w:r>
      <w:proofErr w:type="spellStart"/>
      <w:r w:rsidRPr="00170DBE">
        <w:rPr>
          <w:rFonts w:cs="Times New Roman"/>
          <w:b/>
          <w:bCs/>
          <w:iCs/>
        </w:rPr>
        <w:t>plnění</w:t>
      </w:r>
      <w:proofErr w:type="spellEnd"/>
    </w:p>
    <w:p w14:paraId="4ED67481" w14:textId="77777777" w:rsidR="00CF78C0" w:rsidRDefault="00170DBE" w:rsidP="00170DBE">
      <w:pPr>
        <w:ind w:firstLine="0"/>
        <w:jc w:val="both"/>
        <w:rPr>
          <w:rFonts w:cs="Times New Roman"/>
          <w:lang w:val="cs-CZ"/>
        </w:rPr>
      </w:pPr>
      <w:r w:rsidRPr="00170DBE">
        <w:rPr>
          <w:rFonts w:cs="Times New Roman"/>
          <w:lang w:val="cs-CZ"/>
        </w:rPr>
        <w:t>Prohlídka místa plnění se s ohledem na předmět veřejné zakázky nekoná.</w:t>
      </w:r>
    </w:p>
    <w:p w14:paraId="14405A6C" w14:textId="77777777" w:rsidR="00170DBE" w:rsidRDefault="00170DBE" w:rsidP="00CF78C0">
      <w:pPr>
        <w:ind w:firstLine="0"/>
        <w:jc w:val="both"/>
        <w:rPr>
          <w:rFonts w:cs="Times New Roman"/>
          <w:lang w:val="cs-CZ"/>
        </w:rPr>
      </w:pPr>
    </w:p>
    <w:p w14:paraId="03D9A7BF" w14:textId="77777777" w:rsidR="0022340B" w:rsidRDefault="0022340B" w:rsidP="00CF78C0">
      <w:pPr>
        <w:ind w:firstLine="0"/>
        <w:jc w:val="both"/>
        <w:rPr>
          <w:rFonts w:cs="Times New Roman"/>
          <w:lang w:val="cs-CZ"/>
        </w:rPr>
      </w:pPr>
    </w:p>
    <w:p w14:paraId="5004FAF1" w14:textId="77777777" w:rsidR="00170DBE" w:rsidRDefault="00170DBE" w:rsidP="00170DBE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8"/>
          <w:szCs w:val="28"/>
          <w:u w:val="single"/>
          <w:lang w:val="cs-CZ"/>
        </w:rPr>
      </w:pPr>
      <w:r>
        <w:rPr>
          <w:rFonts w:cs="Times New Roman"/>
          <w:b/>
          <w:sz w:val="28"/>
          <w:szCs w:val="28"/>
          <w:u w:val="single"/>
          <w:lang w:val="cs-CZ"/>
        </w:rPr>
        <w:t>Poskytování zadávací dokumentace</w:t>
      </w:r>
    </w:p>
    <w:p w14:paraId="6A1BBE00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Zadávací dokumentace je uveřejněna v plném rozsahu na profilu zadavatel: https://zakazkv.cheb.cz/profile display 25.html.</w:t>
      </w:r>
    </w:p>
    <w:p w14:paraId="4554E6A8" w14:textId="77777777" w:rsidR="004B09CF" w:rsidRDefault="004B09CF" w:rsidP="00114284">
      <w:pPr>
        <w:ind w:firstLine="0"/>
        <w:jc w:val="both"/>
        <w:rPr>
          <w:rFonts w:cs="Times New Roman"/>
          <w:lang w:val="cs-CZ"/>
        </w:rPr>
      </w:pPr>
    </w:p>
    <w:p w14:paraId="4A3B1CCE" w14:textId="77777777" w:rsidR="00170DBE" w:rsidRPr="00E20A1E" w:rsidRDefault="00170DBE" w:rsidP="00114284">
      <w:pPr>
        <w:ind w:firstLine="0"/>
        <w:jc w:val="both"/>
        <w:rPr>
          <w:rFonts w:cs="Times New Roman"/>
          <w:lang w:val="cs-CZ"/>
        </w:rPr>
      </w:pPr>
    </w:p>
    <w:p w14:paraId="58CCDB88" w14:textId="77777777" w:rsidR="0022340B" w:rsidRDefault="0022340B" w:rsidP="0022340B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8"/>
          <w:szCs w:val="28"/>
          <w:u w:val="single"/>
          <w:lang w:val="cs-CZ"/>
        </w:rPr>
      </w:pPr>
      <w:r w:rsidRPr="00E20A1E">
        <w:rPr>
          <w:rFonts w:cs="Times New Roman"/>
          <w:b/>
          <w:sz w:val="28"/>
          <w:szCs w:val="28"/>
          <w:u w:val="single"/>
          <w:lang w:val="cs-CZ"/>
        </w:rPr>
        <w:t>Ostatní podmínky</w:t>
      </w:r>
    </w:p>
    <w:p w14:paraId="460EE24C" w14:textId="77777777" w:rsidR="0022340B" w:rsidRPr="00E20A1E" w:rsidRDefault="0022340B" w:rsidP="0022340B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Zadavatel si vyhrazuje právo</w:t>
      </w:r>
      <w:r>
        <w:rPr>
          <w:rFonts w:cs="Times New Roman"/>
          <w:lang w:val="cs-CZ"/>
        </w:rPr>
        <w:t>:</w:t>
      </w:r>
    </w:p>
    <w:p w14:paraId="440C5B0C" w14:textId="77777777" w:rsidR="0022340B" w:rsidRPr="00E20A1E" w:rsidRDefault="0022340B" w:rsidP="0022340B">
      <w:pPr>
        <w:pStyle w:val="ListParagraph"/>
        <w:numPr>
          <w:ilvl w:val="0"/>
          <w:numId w:val="4"/>
        </w:numPr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neposkytovat náhradu nákladů, které uchazeč vynaloží na účast v soutěži o veřejnou zakázku;</w:t>
      </w:r>
    </w:p>
    <w:p w14:paraId="0B15F7EC" w14:textId="332D34A3" w:rsidR="0022340B" w:rsidRPr="00E20A1E" w:rsidRDefault="0022340B" w:rsidP="0022340B">
      <w:pPr>
        <w:pStyle w:val="ListParagraph"/>
        <w:numPr>
          <w:ilvl w:val="0"/>
          <w:numId w:val="4"/>
        </w:numPr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uchazeč je povinen podat nabídku na celý předmět plnění veřejné zakázky</w:t>
      </w:r>
      <w:r w:rsidR="0064366E">
        <w:rPr>
          <w:rFonts w:cs="Times New Roman"/>
          <w:lang w:val="cs-CZ"/>
        </w:rPr>
        <w:t>.</w:t>
      </w:r>
    </w:p>
    <w:p w14:paraId="539F5A4C" w14:textId="77777777" w:rsidR="004F0842" w:rsidRPr="00E20A1E" w:rsidRDefault="004F0842" w:rsidP="00114284">
      <w:pPr>
        <w:ind w:firstLine="0"/>
        <w:jc w:val="both"/>
        <w:rPr>
          <w:rFonts w:cs="Times New Roman"/>
          <w:lang w:val="cs-CZ"/>
        </w:rPr>
      </w:pPr>
    </w:p>
    <w:p w14:paraId="2357E9FB" w14:textId="41AA4D31" w:rsidR="004F0842" w:rsidRPr="00E20A1E" w:rsidRDefault="004F0842" w:rsidP="00114284">
      <w:pPr>
        <w:ind w:firstLine="0"/>
        <w:jc w:val="both"/>
        <w:rPr>
          <w:rFonts w:cs="Times New Roman"/>
          <w:lang w:val="cs-CZ"/>
        </w:rPr>
      </w:pPr>
      <w:r w:rsidRPr="0093523C">
        <w:rPr>
          <w:rFonts w:cs="Times New Roman"/>
          <w:lang w:val="cs-CZ"/>
        </w:rPr>
        <w:t xml:space="preserve">Cheb </w:t>
      </w:r>
      <w:r w:rsidR="0093523C" w:rsidRPr="0093523C">
        <w:rPr>
          <w:rFonts w:cs="Times New Roman"/>
          <w:lang w:val="cs-CZ"/>
        </w:rPr>
        <w:t>10.11</w:t>
      </w:r>
      <w:r w:rsidR="00021101" w:rsidRPr="0093523C">
        <w:rPr>
          <w:rFonts w:cs="Times New Roman"/>
          <w:lang w:val="cs-CZ"/>
        </w:rPr>
        <w:t>.2015</w:t>
      </w:r>
    </w:p>
    <w:p w14:paraId="6878A6B8" w14:textId="77777777" w:rsidR="004F0842" w:rsidRPr="00E20A1E" w:rsidRDefault="004F0842" w:rsidP="004F0842">
      <w:pPr>
        <w:ind w:firstLine="0"/>
        <w:jc w:val="center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t>…………………………………………………..</w:t>
      </w:r>
    </w:p>
    <w:p w14:paraId="77A0E22B" w14:textId="693F6FF4" w:rsidR="004B09CF" w:rsidRDefault="0093523C" w:rsidP="004F0842">
      <w:pPr>
        <w:ind w:firstLine="0"/>
        <w:jc w:val="center"/>
        <w:rPr>
          <w:rFonts w:cs="Times New Roman"/>
          <w:lang w:val="cs-CZ"/>
        </w:rPr>
      </w:pPr>
      <w:r>
        <w:t xml:space="preserve">Bc. David </w:t>
      </w:r>
      <w:proofErr w:type="spellStart"/>
      <w:r>
        <w:t>Váchal</w:t>
      </w:r>
      <w:proofErr w:type="spellEnd"/>
      <w:r w:rsidR="004F0842" w:rsidRPr="00E20A1E">
        <w:rPr>
          <w:rFonts w:cs="Times New Roman"/>
          <w:lang w:val="cs-CZ"/>
        </w:rPr>
        <w:t>,</w:t>
      </w:r>
      <w:r w:rsidR="004B09CF" w:rsidRPr="00E20A1E">
        <w:rPr>
          <w:rFonts w:cs="Times New Roman"/>
          <w:lang w:val="cs-CZ"/>
        </w:rPr>
        <w:t xml:space="preserve"> jednatel</w:t>
      </w:r>
    </w:p>
    <w:p w14:paraId="72117917" w14:textId="77777777" w:rsidR="00170DBE" w:rsidRPr="00E20A1E" w:rsidRDefault="000E7880" w:rsidP="004F0842">
      <w:pPr>
        <w:ind w:firstLine="0"/>
        <w:jc w:val="center"/>
        <w:rPr>
          <w:rFonts w:cs="Times New Roman"/>
          <w:lang w:val="cs-CZ"/>
        </w:rPr>
      </w:pPr>
      <w:proofErr w:type="spellStart"/>
      <w:r>
        <w:rPr>
          <w:rFonts w:cs="Times New Roman"/>
          <w:lang w:val="cs-CZ"/>
        </w:rPr>
        <w:t>v</w:t>
      </w:r>
      <w:r w:rsidR="00170DBE">
        <w:rPr>
          <w:rFonts w:cs="Times New Roman"/>
          <w:lang w:val="cs-CZ"/>
        </w:rPr>
        <w:t>z</w:t>
      </w:r>
      <w:proofErr w:type="spellEnd"/>
      <w:r w:rsidR="00170DBE">
        <w:rPr>
          <w:rFonts w:cs="Times New Roman"/>
          <w:lang w:val="cs-CZ"/>
        </w:rPr>
        <w:t>. Ing. Michal Novák, LEGRO CONSULT s.r.o.</w:t>
      </w:r>
    </w:p>
    <w:p w14:paraId="235F4FBC" w14:textId="77777777" w:rsidR="004F0842" w:rsidRPr="00E20A1E" w:rsidRDefault="004F0842" w:rsidP="00114284">
      <w:pPr>
        <w:ind w:firstLine="0"/>
        <w:jc w:val="both"/>
        <w:rPr>
          <w:rFonts w:cs="Times New Roman"/>
          <w:lang w:val="cs-CZ"/>
        </w:rPr>
      </w:pPr>
    </w:p>
    <w:p w14:paraId="1A8293D3" w14:textId="77777777" w:rsidR="004B09CF" w:rsidRPr="00E20A1E" w:rsidRDefault="004B09CF" w:rsidP="00114284">
      <w:pPr>
        <w:ind w:firstLine="0"/>
        <w:jc w:val="both"/>
        <w:rPr>
          <w:rFonts w:cs="Times New Roman"/>
          <w:lang w:val="cs-CZ"/>
        </w:rPr>
      </w:pPr>
      <w:r w:rsidRPr="00E20A1E">
        <w:rPr>
          <w:rFonts w:cs="Times New Roman"/>
          <w:lang w:val="cs-CZ"/>
        </w:rPr>
        <w:lastRenderedPageBreak/>
        <w:t>Přílohy:</w:t>
      </w:r>
    </w:p>
    <w:p w14:paraId="1E6DC5CB" w14:textId="77777777" w:rsidR="004F0842" w:rsidRPr="00E20A1E" w:rsidRDefault="004F0842" w:rsidP="00114284">
      <w:pPr>
        <w:ind w:firstLine="0"/>
        <w:jc w:val="both"/>
        <w:rPr>
          <w:rFonts w:cs="Times New Roman"/>
          <w:lang w:val="cs-CZ"/>
        </w:rPr>
      </w:pPr>
    </w:p>
    <w:p w14:paraId="7449C2CD" w14:textId="77777777" w:rsidR="004B09CF" w:rsidRPr="0022340B" w:rsidRDefault="004B09CF" w:rsidP="0022340B">
      <w:pPr>
        <w:pStyle w:val="ListParagraph"/>
        <w:numPr>
          <w:ilvl w:val="0"/>
          <w:numId w:val="10"/>
        </w:numPr>
        <w:jc w:val="both"/>
        <w:rPr>
          <w:rFonts w:cs="Times New Roman"/>
          <w:lang w:val="cs-CZ"/>
        </w:rPr>
      </w:pPr>
      <w:r w:rsidRPr="0022340B">
        <w:rPr>
          <w:rFonts w:cs="Times New Roman"/>
          <w:lang w:val="cs-CZ"/>
        </w:rPr>
        <w:t>Čestné prohlášení ke splnění kvalifikačních předpokladů</w:t>
      </w:r>
      <w:r w:rsidR="004F0842" w:rsidRPr="0022340B">
        <w:rPr>
          <w:rFonts w:cs="Times New Roman"/>
          <w:lang w:val="cs-CZ"/>
        </w:rPr>
        <w:t>.</w:t>
      </w:r>
    </w:p>
    <w:p w14:paraId="4CC32C4E" w14:textId="77777777" w:rsidR="0022340B" w:rsidRDefault="0022340B" w:rsidP="0022340B">
      <w:pPr>
        <w:pStyle w:val="ListParagraph"/>
        <w:numPr>
          <w:ilvl w:val="0"/>
          <w:numId w:val="10"/>
        </w:numPr>
        <w:jc w:val="both"/>
        <w:rPr>
          <w:rFonts w:cs="Times New Roman"/>
          <w:lang w:val="cs-CZ"/>
        </w:rPr>
      </w:pPr>
      <w:r w:rsidRPr="0022340B">
        <w:rPr>
          <w:rFonts w:cs="Times New Roman"/>
          <w:lang w:val="cs-CZ"/>
        </w:rPr>
        <w:t>Krycí list nabídky.</w:t>
      </w:r>
    </w:p>
    <w:p w14:paraId="768793A9" w14:textId="77777777" w:rsidR="0022340B" w:rsidRPr="0022340B" w:rsidRDefault="0022340B" w:rsidP="0022340B">
      <w:pPr>
        <w:pStyle w:val="ListParagraph"/>
        <w:numPr>
          <w:ilvl w:val="0"/>
          <w:numId w:val="10"/>
        </w:numPr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Seznam subdodavatelů.</w:t>
      </w:r>
    </w:p>
    <w:p w14:paraId="7A6193AC" w14:textId="77777777" w:rsidR="004B09CF" w:rsidRPr="0022340B" w:rsidRDefault="004B09CF" w:rsidP="0022340B">
      <w:pPr>
        <w:pStyle w:val="ListParagraph"/>
        <w:numPr>
          <w:ilvl w:val="0"/>
          <w:numId w:val="10"/>
        </w:numPr>
        <w:jc w:val="both"/>
        <w:rPr>
          <w:rFonts w:cs="Times New Roman"/>
          <w:lang w:val="cs-CZ"/>
        </w:rPr>
      </w:pPr>
      <w:r w:rsidRPr="0022340B">
        <w:rPr>
          <w:rFonts w:cs="Times New Roman"/>
          <w:lang w:val="cs-CZ"/>
        </w:rPr>
        <w:t xml:space="preserve">Čestné prohlášení dle § 68 odst. 3 </w:t>
      </w:r>
      <w:r w:rsidR="00492C68">
        <w:rPr>
          <w:rFonts w:cs="Times New Roman"/>
          <w:lang w:val="cs-CZ"/>
        </w:rPr>
        <w:t>ZVZ</w:t>
      </w:r>
      <w:r w:rsidRPr="0022340B">
        <w:rPr>
          <w:rFonts w:cs="Times New Roman"/>
          <w:lang w:val="cs-CZ"/>
        </w:rPr>
        <w:t>.</w:t>
      </w:r>
    </w:p>
    <w:p w14:paraId="0DA4CB8A" w14:textId="77777777" w:rsidR="00AB191D" w:rsidRPr="0022340B" w:rsidRDefault="00AB191D" w:rsidP="00AB191D">
      <w:pPr>
        <w:pStyle w:val="ListParagraph"/>
        <w:numPr>
          <w:ilvl w:val="0"/>
          <w:numId w:val="10"/>
        </w:numPr>
        <w:jc w:val="both"/>
        <w:rPr>
          <w:rFonts w:cs="Times New Roman"/>
          <w:lang w:val="cs-CZ"/>
        </w:rPr>
      </w:pPr>
      <w:r w:rsidRPr="0022340B">
        <w:rPr>
          <w:rFonts w:cs="Times New Roman"/>
          <w:lang w:val="cs-CZ"/>
        </w:rPr>
        <w:t>Výkonové normy pro pěstební činnost.</w:t>
      </w:r>
    </w:p>
    <w:p w14:paraId="0C6B26B9" w14:textId="77777777" w:rsidR="00055E57" w:rsidRPr="0022340B" w:rsidRDefault="004B09CF" w:rsidP="0022340B">
      <w:pPr>
        <w:pStyle w:val="ListParagraph"/>
        <w:numPr>
          <w:ilvl w:val="0"/>
          <w:numId w:val="10"/>
        </w:numPr>
        <w:jc w:val="both"/>
        <w:rPr>
          <w:rFonts w:cs="Times New Roman"/>
          <w:lang w:val="cs-CZ"/>
        </w:rPr>
      </w:pPr>
      <w:r w:rsidRPr="0022340B">
        <w:rPr>
          <w:rFonts w:cs="Times New Roman"/>
          <w:lang w:val="cs-CZ"/>
        </w:rPr>
        <w:t>Návrh smlouvy.</w:t>
      </w:r>
    </w:p>
    <w:p w14:paraId="3F48BDCA" w14:textId="77777777" w:rsidR="00E17BF2" w:rsidRDefault="00E17BF2">
      <w:pPr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br w:type="page"/>
      </w:r>
    </w:p>
    <w:p w14:paraId="2D77A3F9" w14:textId="25EE3A8B" w:rsidR="00B4399E" w:rsidRPr="00B4399E" w:rsidRDefault="00B4399E" w:rsidP="00B4399E">
      <w:pPr>
        <w:ind w:firstLine="0"/>
        <w:jc w:val="both"/>
        <w:rPr>
          <w:rFonts w:cs="Times New Roman"/>
          <w:b/>
          <w:lang w:val="cs-CZ"/>
        </w:rPr>
      </w:pPr>
      <w:r w:rsidRPr="00B4399E">
        <w:rPr>
          <w:rFonts w:cs="Times New Roman"/>
          <w:b/>
          <w:lang w:val="cs-CZ"/>
        </w:rPr>
        <w:lastRenderedPageBreak/>
        <w:t xml:space="preserve">Příloha č. </w:t>
      </w:r>
      <w:r w:rsidR="00F24A32">
        <w:rPr>
          <w:rFonts w:cs="Times New Roman"/>
          <w:b/>
          <w:lang w:val="cs-CZ"/>
        </w:rPr>
        <w:t>1</w:t>
      </w:r>
      <w:r w:rsidRPr="00B4399E">
        <w:rPr>
          <w:rFonts w:cs="Times New Roman"/>
          <w:b/>
          <w:lang w:val="cs-CZ"/>
        </w:rPr>
        <w:t xml:space="preserve"> – Finanční a ekonomická způsobilost</w:t>
      </w:r>
    </w:p>
    <w:p w14:paraId="61DA50F6" w14:textId="77777777" w:rsidR="00B4399E" w:rsidRDefault="00B4399E" w:rsidP="00B4399E">
      <w:pPr>
        <w:ind w:firstLine="0"/>
        <w:jc w:val="both"/>
        <w:rPr>
          <w:rFonts w:cs="Times New Roman"/>
          <w:lang w:val="cs-CZ"/>
        </w:rPr>
      </w:pPr>
    </w:p>
    <w:p w14:paraId="0F60CE7A" w14:textId="77777777" w:rsidR="00B4399E" w:rsidRDefault="00B4399E" w:rsidP="00B4399E">
      <w:pPr>
        <w:ind w:firstLine="0"/>
        <w:jc w:val="both"/>
        <w:rPr>
          <w:rFonts w:cs="Times New Roman"/>
          <w:lang w:val="cs-CZ"/>
        </w:rPr>
      </w:pPr>
    </w:p>
    <w:p w14:paraId="0FDDE162" w14:textId="4E6BE368" w:rsidR="00B4399E" w:rsidRPr="00B4399E" w:rsidRDefault="00B4399E" w:rsidP="00B4399E">
      <w:pPr>
        <w:ind w:firstLine="0"/>
        <w:jc w:val="both"/>
        <w:rPr>
          <w:rFonts w:cs="Times New Roman"/>
          <w:b/>
          <w:i/>
          <w:lang w:val="cs-CZ"/>
        </w:rPr>
      </w:pPr>
      <w:r w:rsidRPr="00B4399E">
        <w:rPr>
          <w:rFonts w:cs="Times New Roman"/>
          <w:lang w:val="cs-CZ"/>
        </w:rPr>
        <w:t>Jménem společnosti ……………………………………………………………….. IČ</w:t>
      </w:r>
      <w:r w:rsidR="00531C47">
        <w:rPr>
          <w:rFonts w:cs="Times New Roman"/>
          <w:lang w:val="cs-CZ"/>
        </w:rPr>
        <w:t>O</w:t>
      </w:r>
      <w:r w:rsidRPr="00B4399E">
        <w:rPr>
          <w:rFonts w:cs="Times New Roman"/>
          <w:lang w:val="cs-CZ"/>
        </w:rPr>
        <w:t>: ………………………………….čestně prohlašuji, že jsme finančně a ekonomicky způsobilý plnit veřejnou zakázku na akci: „</w:t>
      </w:r>
      <w:r w:rsidRPr="00ED272F">
        <w:rPr>
          <w:rFonts w:cs="Times New Roman"/>
          <w:b/>
          <w:i/>
          <w:lang w:val="cs-CZ"/>
        </w:rPr>
        <w:t>HOSPODÁŘSKÁ ČINNOST</w:t>
      </w:r>
      <w:r w:rsidRPr="00B4399E">
        <w:rPr>
          <w:rFonts w:cs="Times New Roman"/>
          <w:b/>
          <w:i/>
          <w:lang w:val="cs-CZ"/>
        </w:rPr>
        <w:t>“.</w:t>
      </w:r>
    </w:p>
    <w:p w14:paraId="4E1C35E2" w14:textId="77777777" w:rsidR="00B4399E" w:rsidRDefault="00B4399E" w:rsidP="00B4399E">
      <w:pPr>
        <w:ind w:firstLine="0"/>
        <w:jc w:val="both"/>
        <w:rPr>
          <w:rFonts w:cs="Times New Roman"/>
          <w:lang w:val="cs-CZ"/>
        </w:rPr>
      </w:pPr>
    </w:p>
    <w:p w14:paraId="2B4BEB4E" w14:textId="77777777" w:rsidR="00B4399E" w:rsidRDefault="00B4399E" w:rsidP="00B4399E">
      <w:pPr>
        <w:ind w:firstLine="0"/>
        <w:jc w:val="both"/>
        <w:rPr>
          <w:rFonts w:cs="Times New Roman"/>
          <w:lang w:val="cs-CZ"/>
        </w:rPr>
      </w:pPr>
    </w:p>
    <w:p w14:paraId="1A8EDEC3" w14:textId="77777777" w:rsidR="00B4399E" w:rsidRPr="00B4399E" w:rsidRDefault="00B4399E" w:rsidP="00B4399E">
      <w:pPr>
        <w:ind w:firstLine="0"/>
        <w:jc w:val="both"/>
        <w:rPr>
          <w:rFonts w:cs="Times New Roman"/>
          <w:lang w:val="cs-CZ"/>
        </w:rPr>
      </w:pPr>
    </w:p>
    <w:p w14:paraId="7604A6FE" w14:textId="77777777" w:rsidR="00B4399E" w:rsidRPr="00B4399E" w:rsidRDefault="00B4399E" w:rsidP="00B4399E">
      <w:pPr>
        <w:ind w:firstLine="0"/>
        <w:jc w:val="both"/>
        <w:rPr>
          <w:rFonts w:cs="Times New Roman"/>
          <w:lang w:val="cs-CZ"/>
        </w:rPr>
      </w:pPr>
      <w:r w:rsidRPr="00B4399E">
        <w:rPr>
          <w:rFonts w:cs="Times New Roman"/>
          <w:lang w:val="cs-CZ"/>
        </w:rPr>
        <w:t>V …………………………………………… dne …………………………….</w:t>
      </w:r>
    </w:p>
    <w:p w14:paraId="2B875B68" w14:textId="77777777" w:rsidR="00B4399E" w:rsidRDefault="00B4399E" w:rsidP="00B4399E">
      <w:pPr>
        <w:ind w:firstLine="0"/>
        <w:jc w:val="both"/>
        <w:rPr>
          <w:rFonts w:cs="Times New Roman"/>
          <w:lang w:val="cs-CZ"/>
        </w:rPr>
      </w:pPr>
    </w:p>
    <w:p w14:paraId="02CA6573" w14:textId="77777777" w:rsidR="00B4399E" w:rsidRDefault="00B4399E" w:rsidP="00B4399E">
      <w:pPr>
        <w:ind w:firstLine="0"/>
        <w:jc w:val="both"/>
        <w:rPr>
          <w:rFonts w:cs="Times New Roman"/>
          <w:lang w:val="cs-CZ"/>
        </w:rPr>
      </w:pPr>
    </w:p>
    <w:p w14:paraId="29A296E4" w14:textId="77777777" w:rsidR="00B4399E" w:rsidRDefault="00B4399E" w:rsidP="00B4399E">
      <w:pPr>
        <w:ind w:firstLine="0"/>
        <w:jc w:val="both"/>
        <w:rPr>
          <w:rFonts w:cs="Times New Roman"/>
          <w:lang w:val="cs-CZ"/>
        </w:rPr>
      </w:pPr>
    </w:p>
    <w:p w14:paraId="5D835F74" w14:textId="77777777" w:rsidR="00B4399E" w:rsidRDefault="00B4399E" w:rsidP="00B4399E">
      <w:pPr>
        <w:ind w:firstLine="0"/>
        <w:jc w:val="both"/>
        <w:rPr>
          <w:rFonts w:cs="Times New Roman"/>
          <w:lang w:val="cs-CZ"/>
        </w:rPr>
      </w:pPr>
    </w:p>
    <w:p w14:paraId="13F1BF95" w14:textId="77777777" w:rsidR="00B4399E" w:rsidRDefault="00B4399E" w:rsidP="00B4399E">
      <w:pPr>
        <w:ind w:firstLine="0"/>
        <w:jc w:val="both"/>
        <w:rPr>
          <w:rFonts w:cs="Times New Roman"/>
          <w:lang w:val="cs-CZ"/>
        </w:rPr>
      </w:pPr>
    </w:p>
    <w:p w14:paraId="3C4F73D2" w14:textId="77777777" w:rsidR="00B4399E" w:rsidRDefault="00B4399E" w:rsidP="00B4399E">
      <w:pPr>
        <w:ind w:firstLine="0"/>
        <w:jc w:val="both"/>
        <w:rPr>
          <w:rFonts w:cs="Times New Roman"/>
          <w:lang w:val="cs-CZ"/>
        </w:rPr>
      </w:pPr>
    </w:p>
    <w:p w14:paraId="4F1B1E13" w14:textId="77777777" w:rsidR="00B4399E" w:rsidRPr="00B4399E" w:rsidRDefault="00B4399E" w:rsidP="00B4399E">
      <w:pPr>
        <w:ind w:firstLine="0"/>
        <w:jc w:val="both"/>
        <w:rPr>
          <w:rFonts w:cs="Times New Roman"/>
          <w:lang w:val="cs-CZ"/>
        </w:rPr>
      </w:pPr>
    </w:p>
    <w:p w14:paraId="5E5D9020" w14:textId="77777777" w:rsidR="00B4399E" w:rsidRPr="00B4399E" w:rsidRDefault="00B4399E" w:rsidP="00B4399E">
      <w:pPr>
        <w:ind w:firstLine="0"/>
        <w:jc w:val="both"/>
        <w:rPr>
          <w:rFonts w:cs="Times New Roman"/>
          <w:lang w:val="cs-CZ"/>
        </w:rPr>
      </w:pPr>
    </w:p>
    <w:p w14:paraId="466EF191" w14:textId="77777777" w:rsidR="00B4399E" w:rsidRPr="00B4399E" w:rsidRDefault="00B4399E" w:rsidP="00B4399E">
      <w:pPr>
        <w:tabs>
          <w:tab w:val="center" w:pos="6237"/>
        </w:tabs>
        <w:ind w:firstLine="0"/>
        <w:jc w:val="both"/>
        <w:rPr>
          <w:rFonts w:cs="Times New Roman"/>
          <w:lang w:val="cs-CZ"/>
        </w:rPr>
      </w:pPr>
      <w:r w:rsidRPr="00B4399E">
        <w:rPr>
          <w:rFonts w:cs="Times New Roman"/>
          <w:lang w:val="cs-CZ"/>
        </w:rPr>
        <w:tab/>
        <w:t>…………………………………………………………………</w:t>
      </w:r>
    </w:p>
    <w:p w14:paraId="29362EA1" w14:textId="77777777" w:rsidR="00B4399E" w:rsidRPr="00B4399E" w:rsidRDefault="00B4399E" w:rsidP="00B4399E">
      <w:pPr>
        <w:tabs>
          <w:tab w:val="center" w:pos="6237"/>
        </w:tabs>
        <w:ind w:firstLine="0"/>
        <w:jc w:val="both"/>
        <w:rPr>
          <w:rFonts w:cs="Times New Roman"/>
          <w:lang w:val="cs-CZ"/>
        </w:rPr>
      </w:pPr>
      <w:r w:rsidRPr="00B4399E">
        <w:rPr>
          <w:rFonts w:cs="Times New Roman"/>
          <w:lang w:val="cs-CZ"/>
        </w:rPr>
        <w:tab/>
        <w:t>Jméno a příjmení, razítko, podpis</w:t>
      </w:r>
    </w:p>
    <w:p w14:paraId="1EA79FFF" w14:textId="77777777" w:rsidR="00170DBE" w:rsidRDefault="00170DBE">
      <w:pPr>
        <w:rPr>
          <w:rFonts w:cs="Times New Roman"/>
          <w:lang w:val="cs-CZ"/>
        </w:rPr>
      </w:pPr>
      <w:r>
        <w:rPr>
          <w:rFonts w:cs="Times New Roman"/>
          <w:lang w:val="cs-CZ"/>
        </w:rPr>
        <w:br w:type="page"/>
      </w:r>
    </w:p>
    <w:p w14:paraId="1FB1B462" w14:textId="77777777" w:rsidR="00170DBE" w:rsidRDefault="00170DBE" w:rsidP="00170DBE">
      <w:pPr>
        <w:ind w:firstLine="0"/>
        <w:jc w:val="both"/>
        <w:rPr>
          <w:rFonts w:cs="Times New Roman"/>
          <w:b/>
          <w:bCs/>
          <w:lang w:val="cs-CZ"/>
        </w:rPr>
      </w:pPr>
      <w:r w:rsidRPr="00170DBE">
        <w:rPr>
          <w:rFonts w:cs="Times New Roman"/>
          <w:b/>
          <w:bCs/>
          <w:lang w:val="cs-CZ"/>
        </w:rPr>
        <w:lastRenderedPageBreak/>
        <w:t xml:space="preserve">Příloha č. </w:t>
      </w:r>
      <w:r>
        <w:rPr>
          <w:rFonts w:cs="Times New Roman"/>
          <w:b/>
          <w:bCs/>
          <w:lang w:val="cs-CZ"/>
        </w:rPr>
        <w:t>2</w:t>
      </w:r>
      <w:r w:rsidRPr="00170DBE">
        <w:rPr>
          <w:rFonts w:cs="Times New Roman"/>
          <w:b/>
          <w:bCs/>
          <w:lang w:val="cs-CZ"/>
        </w:rPr>
        <w:t xml:space="preserve"> - Krycí list nabídky</w:t>
      </w:r>
    </w:p>
    <w:p w14:paraId="7F61D6A9" w14:textId="77777777" w:rsidR="00170DBE" w:rsidRPr="00170DBE" w:rsidRDefault="00170DBE" w:rsidP="00170DBE">
      <w:pPr>
        <w:ind w:firstLine="0"/>
        <w:jc w:val="both"/>
        <w:rPr>
          <w:rFonts w:cs="Times New Roman"/>
          <w:b/>
          <w:bCs/>
          <w:lang w:val="cs-CZ"/>
        </w:rPr>
      </w:pPr>
    </w:p>
    <w:p w14:paraId="67750109" w14:textId="77777777" w:rsidR="00170DBE" w:rsidRPr="00170DBE" w:rsidRDefault="00170DBE" w:rsidP="00170DBE">
      <w:pPr>
        <w:ind w:firstLine="0"/>
        <w:jc w:val="both"/>
        <w:rPr>
          <w:rFonts w:cs="Times New Roman"/>
          <w:b/>
          <w:i/>
          <w:lang w:val="cs-CZ"/>
        </w:rPr>
      </w:pPr>
      <w:r w:rsidRPr="00170DBE">
        <w:rPr>
          <w:rFonts w:cs="Times New Roman"/>
          <w:b/>
          <w:i/>
          <w:lang w:val="cs-CZ"/>
        </w:rPr>
        <w:t>Název akce:</w:t>
      </w:r>
      <w:r w:rsidRPr="00170DBE">
        <w:rPr>
          <w:rFonts w:cs="Times New Roman"/>
          <w:b/>
          <w:i/>
          <w:lang w:val="cs-CZ"/>
        </w:rPr>
        <w:tab/>
        <w:t>„</w:t>
      </w:r>
      <w:r w:rsidR="00ED272F" w:rsidRPr="00ED272F">
        <w:rPr>
          <w:rFonts w:cs="Times New Roman"/>
          <w:b/>
          <w:i/>
          <w:lang w:val="cs-CZ"/>
        </w:rPr>
        <w:t>HOSPODÁŘSKÁ ČINNOST</w:t>
      </w:r>
      <w:r w:rsidRPr="00170DBE">
        <w:rPr>
          <w:rFonts w:cs="Times New Roman"/>
          <w:b/>
          <w:i/>
          <w:lang w:val="cs-CZ"/>
        </w:rPr>
        <w:t>“</w:t>
      </w:r>
    </w:p>
    <w:p w14:paraId="0EB5A8FD" w14:textId="77777777" w:rsidR="00170DBE" w:rsidRPr="00170DBE" w:rsidRDefault="00170DBE" w:rsidP="00170DBE">
      <w:pPr>
        <w:ind w:firstLine="0"/>
        <w:jc w:val="both"/>
        <w:rPr>
          <w:rFonts w:cs="Times New Roman"/>
          <w:b/>
          <w:lang w:val="cs-CZ"/>
        </w:rPr>
      </w:pPr>
      <w:r w:rsidRPr="00170DBE">
        <w:rPr>
          <w:rFonts w:cs="Times New Roman"/>
          <w:b/>
          <w:lang w:val="cs-CZ"/>
        </w:rPr>
        <w:t>Zadavatel: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781"/>
        <w:gridCol w:w="5250"/>
      </w:tblGrid>
      <w:tr w:rsidR="00170DBE" w:rsidRPr="00170DBE" w14:paraId="565AEF77" w14:textId="77777777" w:rsidTr="00E406E9">
        <w:trPr>
          <w:trHeight w:val="326"/>
        </w:trPr>
        <w:tc>
          <w:tcPr>
            <w:tcW w:w="2781" w:type="dxa"/>
            <w:shd w:val="clear" w:color="auto" w:fill="365F91" w:themeFill="accent1" w:themeFillShade="BF"/>
            <w:vAlign w:val="center"/>
          </w:tcPr>
          <w:p w14:paraId="6A20A8E8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en-GB"/>
              </w:rPr>
            </w:pPr>
            <w:proofErr w:type="spellStart"/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Zadavatel</w:t>
            </w:r>
            <w:proofErr w:type="spellEnd"/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:</w:t>
            </w:r>
          </w:p>
        </w:tc>
        <w:tc>
          <w:tcPr>
            <w:tcW w:w="5250" w:type="dxa"/>
            <w:vAlign w:val="center"/>
          </w:tcPr>
          <w:p w14:paraId="01FCB290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  <w:proofErr w:type="spellStart"/>
            <w:r w:rsidRPr="00170DBE">
              <w:rPr>
                <w:rFonts w:cs="Times New Roman"/>
                <w:lang w:val="en-GB"/>
              </w:rPr>
              <w:t>Lesy</w:t>
            </w:r>
            <w:proofErr w:type="spellEnd"/>
            <w:r w:rsidRPr="00170DBE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170DBE">
              <w:rPr>
                <w:rFonts w:cs="Times New Roman"/>
                <w:lang w:val="en-GB"/>
              </w:rPr>
              <w:t>města</w:t>
            </w:r>
            <w:proofErr w:type="spellEnd"/>
            <w:r w:rsidRPr="00170DBE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170DBE">
              <w:rPr>
                <w:rFonts w:cs="Times New Roman"/>
                <w:lang w:val="en-GB"/>
              </w:rPr>
              <w:t>Chebu</w:t>
            </w:r>
            <w:proofErr w:type="spellEnd"/>
            <w:r w:rsidRPr="00170DBE">
              <w:rPr>
                <w:rFonts w:cs="Times New Roman"/>
                <w:lang w:val="en-GB"/>
              </w:rPr>
              <w:t>, s.r.o.</w:t>
            </w:r>
          </w:p>
        </w:tc>
      </w:tr>
      <w:tr w:rsidR="00170DBE" w:rsidRPr="00170DBE" w14:paraId="718C86A1" w14:textId="77777777" w:rsidTr="00E406E9">
        <w:trPr>
          <w:trHeight w:val="306"/>
        </w:trPr>
        <w:tc>
          <w:tcPr>
            <w:tcW w:w="2781" w:type="dxa"/>
            <w:shd w:val="clear" w:color="auto" w:fill="365F91" w:themeFill="accent1" w:themeFillShade="BF"/>
            <w:vAlign w:val="center"/>
          </w:tcPr>
          <w:p w14:paraId="79A18810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en-GB"/>
              </w:rPr>
            </w:pPr>
            <w:proofErr w:type="spellStart"/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Zástupce</w:t>
            </w:r>
            <w:proofErr w:type="spellEnd"/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:</w:t>
            </w:r>
          </w:p>
        </w:tc>
        <w:tc>
          <w:tcPr>
            <w:tcW w:w="5250" w:type="dxa"/>
            <w:vAlign w:val="center"/>
          </w:tcPr>
          <w:p w14:paraId="44EDCADE" w14:textId="1C0A020C" w:rsidR="00170DBE" w:rsidRPr="00170DBE" w:rsidRDefault="005E6410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  <w:r>
              <w:t xml:space="preserve">Bc. David </w:t>
            </w:r>
            <w:proofErr w:type="spellStart"/>
            <w:proofErr w:type="gramStart"/>
            <w:r>
              <w:t>Váchal</w:t>
            </w:r>
            <w:proofErr w:type="spellEnd"/>
            <w:r>
              <w:rPr>
                <w:rFonts w:cs="Times New Roman"/>
                <w:lang w:val="en-GB"/>
              </w:rPr>
              <w:t xml:space="preserve"> </w:t>
            </w:r>
            <w:r w:rsidR="00170DBE" w:rsidRPr="00170DBE">
              <w:rPr>
                <w:rFonts w:cs="Times New Roman"/>
                <w:lang w:val="en-GB"/>
              </w:rPr>
              <w:t>,</w:t>
            </w:r>
            <w:proofErr w:type="gramEnd"/>
            <w:r w:rsidR="00170DBE" w:rsidRPr="00170DBE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170DBE" w:rsidRPr="00170DBE">
              <w:rPr>
                <w:rFonts w:cs="Times New Roman"/>
                <w:lang w:val="en-GB"/>
              </w:rPr>
              <w:t>jednatel</w:t>
            </w:r>
            <w:proofErr w:type="spellEnd"/>
          </w:p>
        </w:tc>
      </w:tr>
      <w:tr w:rsidR="00170DBE" w:rsidRPr="00170DBE" w14:paraId="23C616AC" w14:textId="77777777" w:rsidTr="00E406E9">
        <w:trPr>
          <w:trHeight w:val="326"/>
        </w:trPr>
        <w:tc>
          <w:tcPr>
            <w:tcW w:w="2781" w:type="dxa"/>
            <w:shd w:val="clear" w:color="auto" w:fill="365F91" w:themeFill="accent1" w:themeFillShade="BF"/>
            <w:vAlign w:val="center"/>
          </w:tcPr>
          <w:p w14:paraId="3715C27A" w14:textId="46FD4380" w:rsidR="00170DBE" w:rsidRPr="00170DBE" w:rsidRDefault="00531C47" w:rsidP="00170DBE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rFonts w:cs="Times New Roman"/>
                <w:b/>
                <w:color w:val="FFFFFF" w:themeColor="background1"/>
                <w:lang w:val="en-GB"/>
              </w:rPr>
              <w:t>Sídlo</w:t>
            </w:r>
            <w:proofErr w:type="spellEnd"/>
            <w:r w:rsidR="00170DBE" w:rsidRPr="00170DBE">
              <w:rPr>
                <w:rFonts w:cs="Times New Roman"/>
                <w:b/>
                <w:color w:val="FFFFFF" w:themeColor="background1"/>
                <w:lang w:val="en-GB"/>
              </w:rPr>
              <w:t>:</w:t>
            </w:r>
          </w:p>
        </w:tc>
        <w:tc>
          <w:tcPr>
            <w:tcW w:w="5250" w:type="dxa"/>
            <w:vAlign w:val="center"/>
          </w:tcPr>
          <w:p w14:paraId="58D2A30D" w14:textId="6B24F716" w:rsidR="00170DBE" w:rsidRPr="00170DBE" w:rsidRDefault="00531C47" w:rsidP="00531C47">
            <w:pPr>
              <w:ind w:firstLine="0"/>
              <w:jc w:val="both"/>
              <w:rPr>
                <w:rFonts w:cs="Times New Roman"/>
                <w:lang w:val="en-GB"/>
              </w:rPr>
            </w:pPr>
            <w:proofErr w:type="spellStart"/>
            <w:proofErr w:type="gramStart"/>
            <w:r>
              <w:rPr>
                <w:rFonts w:cs="Times New Roman"/>
                <w:lang w:val="en-GB"/>
              </w:rPr>
              <w:t>náměstí</w:t>
            </w:r>
            <w:proofErr w:type="spellEnd"/>
            <w:proofErr w:type="gramEnd"/>
            <w:r w:rsidR="00170DBE" w:rsidRPr="00170DBE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170DBE" w:rsidRPr="00170DBE">
              <w:rPr>
                <w:rFonts w:cs="Times New Roman"/>
                <w:lang w:val="en-GB"/>
              </w:rPr>
              <w:t>Krále</w:t>
            </w:r>
            <w:proofErr w:type="spellEnd"/>
            <w:r w:rsidR="00170DBE" w:rsidRPr="00170DBE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170DBE" w:rsidRPr="00170DBE">
              <w:rPr>
                <w:rFonts w:cs="Times New Roman"/>
                <w:lang w:val="en-GB"/>
              </w:rPr>
              <w:t>Jiřího</w:t>
            </w:r>
            <w:proofErr w:type="spellEnd"/>
            <w:r w:rsidR="00170DBE" w:rsidRPr="00170DBE">
              <w:rPr>
                <w:rFonts w:cs="Times New Roman"/>
                <w:lang w:val="en-GB"/>
              </w:rPr>
              <w:t xml:space="preserve"> z </w:t>
            </w:r>
            <w:proofErr w:type="spellStart"/>
            <w:r w:rsidR="00170DBE" w:rsidRPr="00170DBE">
              <w:rPr>
                <w:rFonts w:cs="Times New Roman"/>
                <w:lang w:val="en-GB"/>
              </w:rPr>
              <w:t>Poděbrad</w:t>
            </w:r>
            <w:proofErr w:type="spellEnd"/>
            <w:r w:rsidR="00170DBE" w:rsidRPr="00170DBE">
              <w:rPr>
                <w:rFonts w:cs="Times New Roman"/>
                <w:lang w:val="en-GB"/>
              </w:rPr>
              <w:t xml:space="preserve"> 14, 350 02 </w:t>
            </w:r>
            <w:proofErr w:type="spellStart"/>
            <w:r w:rsidR="00170DBE" w:rsidRPr="00170DBE">
              <w:rPr>
                <w:rFonts w:cs="Times New Roman"/>
                <w:lang w:val="en-GB"/>
              </w:rPr>
              <w:t>Cheb</w:t>
            </w:r>
            <w:proofErr w:type="spellEnd"/>
          </w:p>
        </w:tc>
      </w:tr>
      <w:tr w:rsidR="00170DBE" w:rsidRPr="00170DBE" w14:paraId="3487B11F" w14:textId="77777777" w:rsidTr="00E406E9">
        <w:trPr>
          <w:trHeight w:val="326"/>
        </w:trPr>
        <w:tc>
          <w:tcPr>
            <w:tcW w:w="2781" w:type="dxa"/>
            <w:shd w:val="clear" w:color="auto" w:fill="365F91" w:themeFill="accent1" w:themeFillShade="BF"/>
            <w:vAlign w:val="center"/>
          </w:tcPr>
          <w:p w14:paraId="01607C03" w14:textId="02F5E972" w:rsidR="00170DBE" w:rsidRPr="00170DBE" w:rsidRDefault="00170DBE" w:rsidP="00170DBE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en-GB"/>
              </w:rPr>
            </w:pPr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IČ</w:t>
            </w:r>
            <w:r w:rsidR="00531C47">
              <w:rPr>
                <w:rFonts w:cs="Times New Roman"/>
                <w:b/>
                <w:color w:val="FFFFFF" w:themeColor="background1"/>
                <w:lang w:val="en-GB"/>
              </w:rPr>
              <w:t>O</w:t>
            </w:r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:</w:t>
            </w:r>
          </w:p>
        </w:tc>
        <w:tc>
          <w:tcPr>
            <w:tcW w:w="5250" w:type="dxa"/>
            <w:vAlign w:val="center"/>
          </w:tcPr>
          <w:p w14:paraId="6D82230E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  <w:r w:rsidRPr="00170DBE">
              <w:rPr>
                <w:rFonts w:cs="Times New Roman"/>
                <w:lang w:val="en-GB"/>
              </w:rPr>
              <w:t>27965911</w:t>
            </w:r>
          </w:p>
        </w:tc>
      </w:tr>
      <w:tr w:rsidR="00170DBE" w:rsidRPr="00170DBE" w14:paraId="052BE5C0" w14:textId="77777777" w:rsidTr="00E406E9">
        <w:trPr>
          <w:trHeight w:val="326"/>
        </w:trPr>
        <w:tc>
          <w:tcPr>
            <w:tcW w:w="2781" w:type="dxa"/>
            <w:shd w:val="clear" w:color="auto" w:fill="365F91" w:themeFill="accent1" w:themeFillShade="BF"/>
            <w:vAlign w:val="center"/>
          </w:tcPr>
          <w:p w14:paraId="54A2B9F8" w14:textId="0427E6D4" w:rsidR="00170DBE" w:rsidRPr="00170DBE" w:rsidRDefault="00531C47" w:rsidP="00531C47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en-GB"/>
              </w:rPr>
            </w:pPr>
            <w:r>
              <w:rPr>
                <w:rFonts w:cs="Times New Roman"/>
                <w:b/>
                <w:color w:val="FFFFFF" w:themeColor="background1"/>
                <w:lang w:val="en-GB"/>
              </w:rPr>
              <w:t>DIČ</w:t>
            </w:r>
            <w:r w:rsidR="00170DBE" w:rsidRPr="00170DBE">
              <w:rPr>
                <w:rFonts w:cs="Times New Roman"/>
                <w:b/>
                <w:color w:val="FFFFFF" w:themeColor="background1"/>
                <w:lang w:val="en-GB"/>
              </w:rPr>
              <w:t>:</w:t>
            </w:r>
          </w:p>
        </w:tc>
        <w:tc>
          <w:tcPr>
            <w:tcW w:w="5250" w:type="dxa"/>
            <w:vAlign w:val="center"/>
          </w:tcPr>
          <w:p w14:paraId="01C5326B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  <w:r w:rsidRPr="00170DBE">
              <w:rPr>
                <w:rFonts w:cs="Times New Roman"/>
                <w:lang w:val="en-GB"/>
              </w:rPr>
              <w:t>DE289171258</w:t>
            </w:r>
          </w:p>
        </w:tc>
      </w:tr>
      <w:tr w:rsidR="00170DBE" w:rsidRPr="00170DBE" w14:paraId="2C68DE08" w14:textId="77777777" w:rsidTr="00E406E9">
        <w:trPr>
          <w:trHeight w:val="326"/>
        </w:trPr>
        <w:tc>
          <w:tcPr>
            <w:tcW w:w="2781" w:type="dxa"/>
            <w:shd w:val="clear" w:color="auto" w:fill="365F91" w:themeFill="accent1" w:themeFillShade="BF"/>
            <w:vAlign w:val="center"/>
          </w:tcPr>
          <w:p w14:paraId="0019B70C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en-GB"/>
              </w:rPr>
            </w:pPr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Tel./fax</w:t>
            </w:r>
            <w:proofErr w:type="gramStart"/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.:</w:t>
            </w:r>
            <w:proofErr w:type="gramEnd"/>
          </w:p>
        </w:tc>
        <w:tc>
          <w:tcPr>
            <w:tcW w:w="5250" w:type="dxa"/>
            <w:vAlign w:val="center"/>
          </w:tcPr>
          <w:p w14:paraId="758FE59E" w14:textId="09CF12C9" w:rsidR="00170DBE" w:rsidRPr="00E17BF2" w:rsidRDefault="00170DBE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  <w:r w:rsidRPr="00E17BF2">
              <w:rPr>
                <w:rFonts w:cs="Times New Roman"/>
                <w:lang w:val="en-GB"/>
              </w:rPr>
              <w:t>+420 </w:t>
            </w:r>
            <w:r w:rsidR="00E17BF2" w:rsidRPr="00E17BF2">
              <w:rPr>
                <w:rFonts w:cs="Times New Roman"/>
                <w:lang w:val="en-GB"/>
              </w:rPr>
              <w:t xml:space="preserve">773 778 025 </w:t>
            </w:r>
          </w:p>
        </w:tc>
      </w:tr>
      <w:tr w:rsidR="00170DBE" w:rsidRPr="00170DBE" w14:paraId="7A4EEA2D" w14:textId="77777777" w:rsidTr="00E406E9">
        <w:trPr>
          <w:trHeight w:val="326"/>
        </w:trPr>
        <w:tc>
          <w:tcPr>
            <w:tcW w:w="2781" w:type="dxa"/>
            <w:shd w:val="clear" w:color="auto" w:fill="365F91" w:themeFill="accent1" w:themeFillShade="BF"/>
            <w:vAlign w:val="center"/>
          </w:tcPr>
          <w:p w14:paraId="4E1AAE66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en-GB"/>
              </w:rPr>
            </w:pPr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Email:</w:t>
            </w:r>
          </w:p>
        </w:tc>
        <w:tc>
          <w:tcPr>
            <w:tcW w:w="5250" w:type="dxa"/>
            <w:vAlign w:val="center"/>
          </w:tcPr>
          <w:p w14:paraId="70A1628F" w14:textId="77777777" w:rsidR="00170DBE" w:rsidRPr="00E17BF2" w:rsidRDefault="0093523C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  <w:hyperlink r:id="rId11" w:history="1">
              <w:r w:rsidR="00170DBE" w:rsidRPr="00E17BF2">
                <w:rPr>
                  <w:rStyle w:val="Hyperlink"/>
                  <w:rFonts w:cs="Times New Roman"/>
                  <w:lang w:val="en-GB"/>
                </w:rPr>
                <w:t>lesycheb@centrum.cz</w:t>
              </w:r>
            </w:hyperlink>
          </w:p>
        </w:tc>
      </w:tr>
    </w:tbl>
    <w:p w14:paraId="407AC5A5" w14:textId="77777777" w:rsidR="00170DBE" w:rsidRPr="00170DBE" w:rsidRDefault="00170DBE" w:rsidP="00170DBE">
      <w:pPr>
        <w:ind w:firstLine="0"/>
        <w:jc w:val="both"/>
        <w:rPr>
          <w:rFonts w:cs="Times New Roman"/>
          <w:b/>
          <w:lang w:val="cs-CZ"/>
        </w:rPr>
      </w:pPr>
    </w:p>
    <w:p w14:paraId="40FD2A2D" w14:textId="77777777" w:rsidR="00170DBE" w:rsidRPr="00170DBE" w:rsidRDefault="00170DBE" w:rsidP="00170DBE">
      <w:pPr>
        <w:ind w:firstLine="0"/>
        <w:jc w:val="both"/>
        <w:rPr>
          <w:rFonts w:cs="Times New Roman"/>
          <w:b/>
          <w:lang w:val="cs-CZ"/>
        </w:rPr>
      </w:pPr>
      <w:r w:rsidRPr="00170DBE">
        <w:rPr>
          <w:rFonts w:cs="Times New Roman"/>
          <w:b/>
          <w:lang w:val="cs-CZ"/>
        </w:rPr>
        <w:t>Uchazeč: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781"/>
        <w:gridCol w:w="5250"/>
      </w:tblGrid>
      <w:tr w:rsidR="00170DBE" w:rsidRPr="00170DBE" w14:paraId="7E29C21A" w14:textId="77777777" w:rsidTr="00E406E9">
        <w:trPr>
          <w:trHeight w:val="326"/>
        </w:trPr>
        <w:tc>
          <w:tcPr>
            <w:tcW w:w="2781" w:type="dxa"/>
            <w:shd w:val="clear" w:color="auto" w:fill="365F91" w:themeFill="accent1" w:themeFillShade="BF"/>
            <w:vAlign w:val="center"/>
          </w:tcPr>
          <w:p w14:paraId="4B47D504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en-GB"/>
              </w:rPr>
            </w:pPr>
            <w:proofErr w:type="spellStart"/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Uchazeč</w:t>
            </w:r>
            <w:proofErr w:type="spellEnd"/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:</w:t>
            </w:r>
          </w:p>
        </w:tc>
        <w:tc>
          <w:tcPr>
            <w:tcW w:w="5250" w:type="dxa"/>
            <w:vAlign w:val="center"/>
          </w:tcPr>
          <w:p w14:paraId="1DC3DE09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</w:p>
        </w:tc>
      </w:tr>
      <w:tr w:rsidR="00170DBE" w:rsidRPr="00170DBE" w14:paraId="4C2F0AC5" w14:textId="77777777" w:rsidTr="00E406E9">
        <w:trPr>
          <w:trHeight w:val="306"/>
        </w:trPr>
        <w:tc>
          <w:tcPr>
            <w:tcW w:w="2781" w:type="dxa"/>
            <w:shd w:val="clear" w:color="auto" w:fill="365F91" w:themeFill="accent1" w:themeFillShade="BF"/>
            <w:vAlign w:val="center"/>
          </w:tcPr>
          <w:p w14:paraId="2308608D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en-GB"/>
              </w:rPr>
            </w:pPr>
            <w:proofErr w:type="spellStart"/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Zástupce</w:t>
            </w:r>
            <w:proofErr w:type="spellEnd"/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 xml:space="preserve"> </w:t>
            </w:r>
            <w:proofErr w:type="spellStart"/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uchazeče</w:t>
            </w:r>
            <w:proofErr w:type="spellEnd"/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:</w:t>
            </w:r>
          </w:p>
        </w:tc>
        <w:tc>
          <w:tcPr>
            <w:tcW w:w="5250" w:type="dxa"/>
            <w:vAlign w:val="center"/>
          </w:tcPr>
          <w:p w14:paraId="136CB381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</w:p>
        </w:tc>
      </w:tr>
      <w:tr w:rsidR="00170DBE" w:rsidRPr="00170DBE" w14:paraId="069A63EF" w14:textId="77777777" w:rsidTr="00E406E9">
        <w:trPr>
          <w:trHeight w:val="326"/>
        </w:trPr>
        <w:tc>
          <w:tcPr>
            <w:tcW w:w="2781" w:type="dxa"/>
            <w:shd w:val="clear" w:color="auto" w:fill="365F91" w:themeFill="accent1" w:themeFillShade="BF"/>
            <w:vAlign w:val="center"/>
          </w:tcPr>
          <w:p w14:paraId="43BCF62B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en-GB"/>
              </w:rPr>
            </w:pPr>
            <w:proofErr w:type="spellStart"/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Sídlo</w:t>
            </w:r>
            <w:proofErr w:type="spellEnd"/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:</w:t>
            </w:r>
          </w:p>
        </w:tc>
        <w:tc>
          <w:tcPr>
            <w:tcW w:w="5250" w:type="dxa"/>
            <w:vAlign w:val="center"/>
          </w:tcPr>
          <w:p w14:paraId="433C97DA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</w:p>
        </w:tc>
      </w:tr>
      <w:tr w:rsidR="00170DBE" w:rsidRPr="00170DBE" w14:paraId="51236E65" w14:textId="77777777" w:rsidTr="00E406E9">
        <w:trPr>
          <w:trHeight w:val="326"/>
        </w:trPr>
        <w:tc>
          <w:tcPr>
            <w:tcW w:w="2781" w:type="dxa"/>
            <w:shd w:val="clear" w:color="auto" w:fill="365F91" w:themeFill="accent1" w:themeFillShade="BF"/>
            <w:vAlign w:val="center"/>
          </w:tcPr>
          <w:p w14:paraId="6BF88437" w14:textId="7933A1E6" w:rsidR="00170DBE" w:rsidRPr="00170DBE" w:rsidRDefault="00170DBE" w:rsidP="00170DBE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en-GB"/>
              </w:rPr>
            </w:pPr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IČ</w:t>
            </w:r>
            <w:r w:rsidR="00531C47">
              <w:rPr>
                <w:rFonts w:cs="Times New Roman"/>
                <w:b/>
                <w:color w:val="FFFFFF" w:themeColor="background1"/>
                <w:lang w:val="en-GB"/>
              </w:rPr>
              <w:t>O</w:t>
            </w:r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:</w:t>
            </w:r>
          </w:p>
        </w:tc>
        <w:tc>
          <w:tcPr>
            <w:tcW w:w="5250" w:type="dxa"/>
            <w:vAlign w:val="center"/>
          </w:tcPr>
          <w:p w14:paraId="37F51B41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</w:p>
        </w:tc>
      </w:tr>
      <w:tr w:rsidR="00170DBE" w:rsidRPr="00170DBE" w14:paraId="531E115C" w14:textId="77777777" w:rsidTr="00E406E9">
        <w:trPr>
          <w:trHeight w:val="326"/>
        </w:trPr>
        <w:tc>
          <w:tcPr>
            <w:tcW w:w="2781" w:type="dxa"/>
            <w:shd w:val="clear" w:color="auto" w:fill="365F91" w:themeFill="accent1" w:themeFillShade="BF"/>
            <w:vAlign w:val="center"/>
          </w:tcPr>
          <w:p w14:paraId="574EF41A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en-GB"/>
              </w:rPr>
            </w:pPr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DIČ:</w:t>
            </w:r>
          </w:p>
        </w:tc>
        <w:tc>
          <w:tcPr>
            <w:tcW w:w="5250" w:type="dxa"/>
            <w:vAlign w:val="center"/>
          </w:tcPr>
          <w:p w14:paraId="0AF77A5E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</w:p>
        </w:tc>
      </w:tr>
      <w:tr w:rsidR="00170DBE" w:rsidRPr="00170DBE" w14:paraId="7C61D9F1" w14:textId="77777777" w:rsidTr="00E406E9">
        <w:trPr>
          <w:trHeight w:val="326"/>
        </w:trPr>
        <w:tc>
          <w:tcPr>
            <w:tcW w:w="2781" w:type="dxa"/>
            <w:shd w:val="clear" w:color="auto" w:fill="365F91" w:themeFill="accent1" w:themeFillShade="BF"/>
            <w:vAlign w:val="center"/>
          </w:tcPr>
          <w:p w14:paraId="438CCC84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en-GB"/>
              </w:rPr>
            </w:pPr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Tel./fax</w:t>
            </w:r>
            <w:proofErr w:type="gramStart"/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.:</w:t>
            </w:r>
            <w:proofErr w:type="gramEnd"/>
          </w:p>
        </w:tc>
        <w:tc>
          <w:tcPr>
            <w:tcW w:w="5250" w:type="dxa"/>
            <w:vAlign w:val="center"/>
          </w:tcPr>
          <w:p w14:paraId="0B8EB27B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</w:p>
        </w:tc>
      </w:tr>
      <w:tr w:rsidR="00170DBE" w:rsidRPr="00170DBE" w14:paraId="3C40A574" w14:textId="77777777" w:rsidTr="00E406E9">
        <w:trPr>
          <w:trHeight w:val="326"/>
        </w:trPr>
        <w:tc>
          <w:tcPr>
            <w:tcW w:w="2781" w:type="dxa"/>
            <w:shd w:val="clear" w:color="auto" w:fill="365F91" w:themeFill="accent1" w:themeFillShade="BF"/>
            <w:vAlign w:val="center"/>
          </w:tcPr>
          <w:p w14:paraId="50F2FAC5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en-GB"/>
              </w:rPr>
            </w:pPr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Email:</w:t>
            </w:r>
          </w:p>
        </w:tc>
        <w:tc>
          <w:tcPr>
            <w:tcW w:w="5250" w:type="dxa"/>
            <w:vAlign w:val="center"/>
          </w:tcPr>
          <w:p w14:paraId="148B3A1A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</w:p>
        </w:tc>
      </w:tr>
      <w:tr w:rsidR="00170DBE" w:rsidRPr="00170DBE" w14:paraId="08BA1369" w14:textId="77777777" w:rsidTr="00E406E9">
        <w:trPr>
          <w:trHeight w:val="326"/>
        </w:trPr>
        <w:tc>
          <w:tcPr>
            <w:tcW w:w="2781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  <w:vAlign w:val="center"/>
          </w:tcPr>
          <w:p w14:paraId="17181ADA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en-GB"/>
              </w:rPr>
            </w:pPr>
            <w:r w:rsidRPr="00170DBE">
              <w:rPr>
                <w:rFonts w:cs="Times New Roman"/>
                <w:b/>
                <w:color w:val="FFFFFF" w:themeColor="background1"/>
                <w:lang w:val="en-GB"/>
              </w:rPr>
              <w:t>www: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14:paraId="12CACA28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</w:p>
        </w:tc>
      </w:tr>
    </w:tbl>
    <w:p w14:paraId="6587636E" w14:textId="77777777" w:rsidR="00170DBE" w:rsidRPr="00170DBE" w:rsidRDefault="00170DBE" w:rsidP="00170DBE">
      <w:pPr>
        <w:ind w:firstLine="0"/>
        <w:jc w:val="both"/>
        <w:rPr>
          <w:rFonts w:cs="Times New Roman"/>
          <w:b/>
          <w:lang w:val="cs-CZ"/>
        </w:rPr>
      </w:pPr>
    </w:p>
    <w:p w14:paraId="15FE6D52" w14:textId="0BBF4615" w:rsidR="00170DBE" w:rsidRPr="00170DBE" w:rsidRDefault="00170DBE" w:rsidP="00170DBE">
      <w:pPr>
        <w:ind w:firstLine="0"/>
        <w:jc w:val="both"/>
        <w:rPr>
          <w:rFonts w:cs="Times New Roman"/>
          <w:b/>
          <w:lang w:val="cs-CZ"/>
        </w:rPr>
      </w:pPr>
      <w:r w:rsidRPr="00170DBE">
        <w:rPr>
          <w:rFonts w:cs="Times New Roman"/>
          <w:b/>
          <w:lang w:val="cs-CZ"/>
        </w:rPr>
        <w:t xml:space="preserve">Nabídková cena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3636"/>
      </w:tblGrid>
      <w:tr w:rsidR="00170DBE" w:rsidRPr="00170DBE" w14:paraId="707BDB9A" w14:textId="77777777" w:rsidTr="004D1719">
        <w:trPr>
          <w:trHeight w:val="326"/>
        </w:trPr>
        <w:tc>
          <w:tcPr>
            <w:tcW w:w="4395" w:type="dxa"/>
            <w:shd w:val="clear" w:color="auto" w:fill="365F91" w:themeFill="accent1" w:themeFillShade="BF"/>
            <w:vAlign w:val="center"/>
          </w:tcPr>
          <w:p w14:paraId="5CB4AE04" w14:textId="77777777" w:rsidR="00170DBE" w:rsidRPr="00170DBE" w:rsidRDefault="0022340B" w:rsidP="0022340B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en-GB"/>
              </w:rPr>
            </w:pPr>
            <w:r w:rsidRPr="0022340B">
              <w:rPr>
                <w:rFonts w:cs="Times New Roman"/>
                <w:b/>
                <w:color w:val="FFFFFF" w:themeColor="background1"/>
                <w:lang w:val="cs-CZ"/>
              </w:rPr>
              <w:t>„</w:t>
            </w:r>
            <w:r w:rsidRPr="0022340B">
              <w:rPr>
                <w:rFonts w:cs="Times New Roman"/>
                <w:b/>
                <w:color w:val="FFFFFF" w:themeColor="background1"/>
                <w:u w:val="single"/>
                <w:lang w:val="cs-CZ"/>
              </w:rPr>
              <w:t>%</w:t>
            </w:r>
            <w:r w:rsidRPr="0022340B">
              <w:rPr>
                <w:rFonts w:cs="Times New Roman"/>
                <w:b/>
                <w:color w:val="FFFFFF" w:themeColor="background1"/>
                <w:u w:val="single"/>
                <w:vertAlign w:val="subscript"/>
                <w:lang w:val="cs-CZ"/>
              </w:rPr>
              <w:t>N</w:t>
            </w:r>
            <w:r w:rsidRPr="0022340B">
              <w:rPr>
                <w:rFonts w:cs="Times New Roman"/>
                <w:b/>
                <w:color w:val="FFFFFF" w:themeColor="background1"/>
                <w:lang w:val="cs-CZ"/>
              </w:rPr>
              <w:t>“</w:t>
            </w:r>
          </w:p>
        </w:tc>
        <w:tc>
          <w:tcPr>
            <w:tcW w:w="3636" w:type="dxa"/>
            <w:vAlign w:val="center"/>
          </w:tcPr>
          <w:p w14:paraId="1A84B762" w14:textId="77777777" w:rsidR="00170DBE" w:rsidRPr="00170DBE" w:rsidRDefault="00170DBE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</w:p>
        </w:tc>
      </w:tr>
      <w:tr w:rsidR="004D1719" w:rsidRPr="00170DBE" w14:paraId="1137CC48" w14:textId="77777777" w:rsidTr="004D1719">
        <w:trPr>
          <w:trHeight w:val="326"/>
        </w:trPr>
        <w:tc>
          <w:tcPr>
            <w:tcW w:w="4395" w:type="dxa"/>
            <w:shd w:val="clear" w:color="auto" w:fill="365F91" w:themeFill="accent1" w:themeFillShade="BF"/>
            <w:vAlign w:val="center"/>
          </w:tcPr>
          <w:p w14:paraId="1E6E352A" w14:textId="7FF864A5" w:rsidR="004D1719" w:rsidRPr="001D1199" w:rsidRDefault="004D1719" w:rsidP="0022340B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cs-CZ"/>
              </w:rPr>
            </w:pPr>
            <w:r w:rsidRPr="001D1199">
              <w:rPr>
                <w:rFonts w:cs="Times New Roman"/>
                <w:color w:val="FFFFFF" w:themeColor="background1"/>
                <w:lang w:val="cs-CZ"/>
              </w:rPr>
              <w:t>PĚSTEBNÍ ČINNOST v Kč bez DPH</w:t>
            </w:r>
          </w:p>
        </w:tc>
        <w:tc>
          <w:tcPr>
            <w:tcW w:w="3636" w:type="dxa"/>
            <w:vAlign w:val="center"/>
          </w:tcPr>
          <w:p w14:paraId="04FA4BBA" w14:textId="77777777" w:rsidR="004D1719" w:rsidRPr="00170DBE" w:rsidRDefault="004D1719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</w:p>
        </w:tc>
      </w:tr>
      <w:tr w:rsidR="004D1719" w:rsidRPr="00170DBE" w14:paraId="55B01A78" w14:textId="77777777" w:rsidTr="004D1719">
        <w:trPr>
          <w:trHeight w:val="326"/>
        </w:trPr>
        <w:tc>
          <w:tcPr>
            <w:tcW w:w="4395" w:type="dxa"/>
            <w:shd w:val="clear" w:color="auto" w:fill="365F91" w:themeFill="accent1" w:themeFillShade="BF"/>
            <w:vAlign w:val="center"/>
          </w:tcPr>
          <w:p w14:paraId="7A4D9638" w14:textId="086A77AF" w:rsidR="004D1719" w:rsidRPr="001D1199" w:rsidRDefault="004D1719" w:rsidP="0022340B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cs-CZ"/>
              </w:rPr>
            </w:pPr>
            <w:r w:rsidRPr="001D1199">
              <w:rPr>
                <w:rFonts w:cs="Times New Roman"/>
                <w:color w:val="FFFFFF" w:themeColor="background1"/>
                <w:lang w:val="cs-CZ"/>
              </w:rPr>
              <w:t>TĚŽEBNÍ ČINNOST – těžba dřeva v Kč bez DPH</w:t>
            </w:r>
          </w:p>
        </w:tc>
        <w:tc>
          <w:tcPr>
            <w:tcW w:w="3636" w:type="dxa"/>
            <w:vAlign w:val="center"/>
          </w:tcPr>
          <w:p w14:paraId="0D88D716" w14:textId="77777777" w:rsidR="004D1719" w:rsidRPr="00170DBE" w:rsidRDefault="004D1719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</w:p>
        </w:tc>
      </w:tr>
      <w:tr w:rsidR="004D1719" w:rsidRPr="00170DBE" w14:paraId="3843CB08" w14:textId="77777777" w:rsidTr="004D1719">
        <w:trPr>
          <w:trHeight w:val="326"/>
        </w:trPr>
        <w:tc>
          <w:tcPr>
            <w:tcW w:w="4395" w:type="dxa"/>
            <w:shd w:val="clear" w:color="auto" w:fill="365F91" w:themeFill="accent1" w:themeFillShade="BF"/>
            <w:vAlign w:val="center"/>
          </w:tcPr>
          <w:p w14:paraId="2D8D6153" w14:textId="3EF60F27" w:rsidR="004D1719" w:rsidRPr="001D1199" w:rsidRDefault="004D1719" w:rsidP="0022340B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lang w:val="cs-CZ"/>
              </w:rPr>
            </w:pPr>
            <w:r w:rsidRPr="001D1199">
              <w:rPr>
                <w:rFonts w:cs="Times New Roman"/>
                <w:color w:val="FFFFFF" w:themeColor="background1"/>
                <w:lang w:val="cs-CZ"/>
              </w:rPr>
              <w:t>TĚŽEBNÍ ČINNOST – soustřeďování dřeva v Kč bez DPH</w:t>
            </w:r>
          </w:p>
        </w:tc>
        <w:tc>
          <w:tcPr>
            <w:tcW w:w="3636" w:type="dxa"/>
            <w:vAlign w:val="center"/>
          </w:tcPr>
          <w:p w14:paraId="23DB89D7" w14:textId="77777777" w:rsidR="004D1719" w:rsidRPr="00170DBE" w:rsidRDefault="004D1719" w:rsidP="00170DBE">
            <w:pPr>
              <w:ind w:firstLine="0"/>
              <w:jc w:val="both"/>
              <w:rPr>
                <w:rFonts w:cs="Times New Roman"/>
                <w:lang w:val="en-GB"/>
              </w:rPr>
            </w:pPr>
          </w:p>
        </w:tc>
      </w:tr>
      <w:tr w:rsidR="004D1719" w:rsidRPr="004D1719" w14:paraId="1146F2DE" w14:textId="77777777" w:rsidTr="004D1719">
        <w:trPr>
          <w:trHeight w:val="326"/>
        </w:trPr>
        <w:tc>
          <w:tcPr>
            <w:tcW w:w="4395" w:type="dxa"/>
            <w:shd w:val="clear" w:color="auto" w:fill="365F91" w:themeFill="accent1" w:themeFillShade="BF"/>
            <w:vAlign w:val="center"/>
          </w:tcPr>
          <w:p w14:paraId="0DC6F600" w14:textId="50BD0581" w:rsidR="004D1719" w:rsidRPr="001D1199" w:rsidRDefault="004D1719" w:rsidP="0022340B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sz w:val="32"/>
                <w:szCs w:val="32"/>
                <w:lang w:val="cs-CZ"/>
              </w:rPr>
            </w:pPr>
            <w:r w:rsidRPr="001D1199">
              <w:rPr>
                <w:rFonts w:cs="Times New Roman"/>
                <w:b/>
                <w:color w:val="FFFFFF" w:themeColor="background1"/>
                <w:sz w:val="32"/>
                <w:szCs w:val="32"/>
                <w:lang w:val="cs-CZ"/>
              </w:rPr>
              <w:t>Celková cena v Kč bez DPH</w:t>
            </w:r>
          </w:p>
        </w:tc>
        <w:tc>
          <w:tcPr>
            <w:tcW w:w="3636" w:type="dxa"/>
            <w:vAlign w:val="center"/>
          </w:tcPr>
          <w:p w14:paraId="24D81915" w14:textId="77777777" w:rsidR="004D1719" w:rsidRPr="004D1719" w:rsidRDefault="004D1719" w:rsidP="00170DBE">
            <w:pPr>
              <w:ind w:firstLine="0"/>
              <w:jc w:val="both"/>
              <w:rPr>
                <w:rFonts w:cs="Times New Roman"/>
                <w:b/>
                <w:lang w:val="en-GB"/>
              </w:rPr>
            </w:pPr>
          </w:p>
        </w:tc>
      </w:tr>
      <w:tr w:rsidR="00B1737D" w:rsidRPr="004D1719" w14:paraId="294CAE08" w14:textId="77777777" w:rsidTr="004D1719">
        <w:trPr>
          <w:trHeight w:val="326"/>
        </w:trPr>
        <w:tc>
          <w:tcPr>
            <w:tcW w:w="4395" w:type="dxa"/>
            <w:shd w:val="clear" w:color="auto" w:fill="365F91" w:themeFill="accent1" w:themeFillShade="BF"/>
            <w:vAlign w:val="center"/>
          </w:tcPr>
          <w:p w14:paraId="28BDC14E" w14:textId="168DEF66" w:rsidR="00B1737D" w:rsidRPr="001D1199" w:rsidRDefault="00B1737D" w:rsidP="0022340B">
            <w:pPr>
              <w:ind w:firstLine="0"/>
              <w:jc w:val="both"/>
              <w:rPr>
                <w:rFonts w:cs="Times New Roman"/>
                <w:b/>
                <w:color w:val="FFFFFF" w:themeColor="background1"/>
                <w:sz w:val="32"/>
                <w:szCs w:val="32"/>
                <w:lang w:val="cs-CZ"/>
              </w:rPr>
            </w:pPr>
            <w:r w:rsidRPr="001D1199">
              <w:rPr>
                <w:rFonts w:cs="Times New Roman"/>
                <w:b/>
                <w:color w:val="FFFFFF" w:themeColor="background1"/>
                <w:lang w:val="cs-CZ"/>
              </w:rPr>
              <w:t>Sazba DPH v % dle platné právní úpravy</w:t>
            </w:r>
          </w:p>
        </w:tc>
        <w:tc>
          <w:tcPr>
            <w:tcW w:w="3636" w:type="dxa"/>
            <w:vAlign w:val="center"/>
          </w:tcPr>
          <w:p w14:paraId="12AD9C2A" w14:textId="77777777" w:rsidR="00B1737D" w:rsidRPr="004D1719" w:rsidRDefault="00B1737D" w:rsidP="00170DBE">
            <w:pPr>
              <w:ind w:firstLine="0"/>
              <w:jc w:val="both"/>
              <w:rPr>
                <w:rFonts w:cs="Times New Roman"/>
                <w:b/>
                <w:lang w:val="en-GB"/>
              </w:rPr>
            </w:pPr>
          </w:p>
        </w:tc>
      </w:tr>
    </w:tbl>
    <w:p w14:paraId="77E30842" w14:textId="77777777" w:rsidR="0022340B" w:rsidRPr="00170DBE" w:rsidRDefault="0022340B" w:rsidP="00170DBE">
      <w:pPr>
        <w:ind w:firstLine="0"/>
        <w:jc w:val="both"/>
        <w:rPr>
          <w:rFonts w:cs="Times New Roman"/>
          <w:b/>
          <w:lang w:val="cs-CZ"/>
        </w:rPr>
      </w:pPr>
    </w:p>
    <w:p w14:paraId="5BC0BB2B" w14:textId="77777777" w:rsidR="00170DBE" w:rsidRDefault="00170DBE" w:rsidP="00170DBE">
      <w:pPr>
        <w:ind w:firstLine="0"/>
        <w:jc w:val="both"/>
        <w:rPr>
          <w:rFonts w:cs="Times New Roman"/>
          <w:b/>
          <w:lang w:val="cs-CZ"/>
        </w:rPr>
      </w:pPr>
      <w:r w:rsidRPr="00170DBE">
        <w:rPr>
          <w:rFonts w:cs="Times New Roman"/>
          <w:b/>
          <w:lang w:val="cs-CZ"/>
        </w:rPr>
        <w:t>Osoba oprávněná jednat za uchazeče</w:t>
      </w:r>
    </w:p>
    <w:p w14:paraId="0BD94FBE" w14:textId="77777777" w:rsidR="0022340B" w:rsidRPr="00170DBE" w:rsidRDefault="0022340B" w:rsidP="00170DBE">
      <w:pPr>
        <w:ind w:firstLine="0"/>
        <w:jc w:val="both"/>
        <w:rPr>
          <w:rFonts w:cs="Times New Roman"/>
          <w:b/>
          <w:lang w:val="cs-CZ"/>
        </w:rPr>
      </w:pPr>
    </w:p>
    <w:p w14:paraId="2AD4EDD0" w14:textId="77777777" w:rsidR="00170DBE" w:rsidRPr="00170DBE" w:rsidRDefault="00170DBE" w:rsidP="00170DBE">
      <w:pPr>
        <w:ind w:firstLine="0"/>
        <w:jc w:val="both"/>
        <w:rPr>
          <w:rFonts w:cs="Times New Roman"/>
          <w:lang w:val="cs-CZ"/>
        </w:rPr>
      </w:pPr>
      <w:r w:rsidRPr="00170DBE">
        <w:rPr>
          <w:rFonts w:cs="Times New Roman"/>
          <w:lang w:val="cs-CZ"/>
        </w:rPr>
        <w:t>V ……………………………………. dne …………………………</w:t>
      </w:r>
    </w:p>
    <w:p w14:paraId="45B40A78" w14:textId="77777777" w:rsidR="00170DBE" w:rsidRPr="00170DBE" w:rsidRDefault="00170DBE" w:rsidP="00170DBE">
      <w:pPr>
        <w:ind w:firstLine="0"/>
        <w:jc w:val="both"/>
        <w:rPr>
          <w:rFonts w:cs="Times New Roman"/>
          <w:lang w:val="cs-CZ"/>
        </w:rPr>
      </w:pPr>
    </w:p>
    <w:p w14:paraId="2702897E" w14:textId="77777777" w:rsidR="00170DBE" w:rsidRPr="00170DBE" w:rsidRDefault="00170DBE" w:rsidP="00170DBE">
      <w:pPr>
        <w:ind w:firstLine="0"/>
        <w:jc w:val="both"/>
        <w:rPr>
          <w:rFonts w:cs="Times New Roman"/>
          <w:lang w:val="cs-CZ"/>
        </w:rPr>
      </w:pPr>
      <w:r w:rsidRPr="00170DBE">
        <w:rPr>
          <w:rFonts w:cs="Times New Roman"/>
          <w:lang w:val="cs-CZ"/>
        </w:rPr>
        <w:t>Titul, jméno, příjmení:</w:t>
      </w:r>
      <w:r w:rsidRPr="00170DBE">
        <w:rPr>
          <w:rFonts w:cs="Times New Roman"/>
          <w:lang w:val="cs-CZ"/>
        </w:rPr>
        <w:tab/>
      </w:r>
      <w:r w:rsidRPr="00170DBE">
        <w:rPr>
          <w:rFonts w:cs="Times New Roman"/>
          <w:lang w:val="cs-CZ"/>
        </w:rPr>
        <w:tab/>
      </w:r>
      <w:r w:rsidRPr="00170DBE">
        <w:rPr>
          <w:rFonts w:cs="Times New Roman"/>
          <w:lang w:val="cs-CZ"/>
        </w:rPr>
        <w:tab/>
      </w:r>
      <w:r w:rsidRPr="00170DBE">
        <w:rPr>
          <w:rFonts w:cs="Times New Roman"/>
          <w:lang w:val="cs-CZ"/>
        </w:rPr>
        <w:tab/>
        <w:t>……………………………………………………………………</w:t>
      </w:r>
    </w:p>
    <w:p w14:paraId="27616FD5" w14:textId="77777777" w:rsidR="00170DBE" w:rsidRPr="00170DBE" w:rsidRDefault="00170DBE" w:rsidP="00170DBE">
      <w:pPr>
        <w:ind w:firstLine="0"/>
        <w:jc w:val="both"/>
        <w:rPr>
          <w:rFonts w:cs="Times New Roman"/>
          <w:lang w:val="cs-CZ"/>
        </w:rPr>
      </w:pPr>
    </w:p>
    <w:p w14:paraId="600BF5AD" w14:textId="77777777" w:rsidR="00170DBE" w:rsidRPr="00170DBE" w:rsidRDefault="00170DBE" w:rsidP="00170DBE">
      <w:pPr>
        <w:ind w:firstLine="0"/>
        <w:jc w:val="both"/>
        <w:rPr>
          <w:rFonts w:cs="Times New Roman"/>
          <w:lang w:val="cs-CZ"/>
        </w:rPr>
      </w:pPr>
    </w:p>
    <w:p w14:paraId="45DCC9A3" w14:textId="77777777" w:rsidR="00170DBE" w:rsidRPr="00170DBE" w:rsidRDefault="00170DBE" w:rsidP="00170DBE">
      <w:pPr>
        <w:ind w:firstLine="0"/>
        <w:jc w:val="both"/>
        <w:rPr>
          <w:rFonts w:cs="Times New Roman"/>
          <w:lang w:val="cs-CZ"/>
        </w:rPr>
      </w:pPr>
    </w:p>
    <w:p w14:paraId="4230393F" w14:textId="77777777" w:rsidR="00170DBE" w:rsidRPr="00170DBE" w:rsidRDefault="00170DBE" w:rsidP="00170DBE">
      <w:pPr>
        <w:ind w:firstLine="0"/>
        <w:jc w:val="both"/>
        <w:rPr>
          <w:rFonts w:cs="Times New Roman"/>
          <w:lang w:val="cs-CZ"/>
        </w:rPr>
      </w:pPr>
      <w:r w:rsidRPr="00170DBE">
        <w:rPr>
          <w:rFonts w:cs="Times New Roman"/>
          <w:lang w:val="cs-CZ"/>
        </w:rPr>
        <w:t>Podpis a razítko:</w:t>
      </w:r>
      <w:r w:rsidRPr="00170DBE">
        <w:rPr>
          <w:rFonts w:cs="Times New Roman"/>
          <w:lang w:val="cs-CZ"/>
        </w:rPr>
        <w:tab/>
      </w:r>
      <w:r w:rsidRPr="00170DBE">
        <w:rPr>
          <w:rFonts w:cs="Times New Roman"/>
          <w:lang w:val="cs-CZ"/>
        </w:rPr>
        <w:tab/>
      </w:r>
      <w:r w:rsidRPr="00170DBE">
        <w:rPr>
          <w:rFonts w:cs="Times New Roman"/>
          <w:lang w:val="cs-CZ"/>
        </w:rPr>
        <w:tab/>
      </w:r>
      <w:r w:rsidRPr="00170DBE">
        <w:rPr>
          <w:rFonts w:cs="Times New Roman"/>
          <w:lang w:val="cs-CZ"/>
        </w:rPr>
        <w:tab/>
        <w:t>……………………………………………………………………</w:t>
      </w:r>
    </w:p>
    <w:p w14:paraId="4F110738" w14:textId="77777777" w:rsidR="00170DBE" w:rsidRDefault="00170DBE" w:rsidP="00114284">
      <w:pPr>
        <w:ind w:firstLine="0"/>
        <w:jc w:val="both"/>
        <w:rPr>
          <w:rFonts w:cs="Times New Roman"/>
          <w:lang w:val="cs-CZ"/>
        </w:rPr>
      </w:pPr>
    </w:p>
    <w:p w14:paraId="5B4EC74F" w14:textId="77777777" w:rsidR="00170DBE" w:rsidRDefault="00170DBE" w:rsidP="00114284">
      <w:pPr>
        <w:ind w:firstLine="0"/>
        <w:jc w:val="both"/>
        <w:rPr>
          <w:rFonts w:cs="Times New Roman"/>
          <w:lang w:val="cs-CZ"/>
        </w:rPr>
      </w:pPr>
    </w:p>
    <w:p w14:paraId="784104FA" w14:textId="77777777" w:rsidR="00170DBE" w:rsidRDefault="00170DBE" w:rsidP="00114284">
      <w:pPr>
        <w:ind w:firstLine="0"/>
        <w:jc w:val="both"/>
        <w:rPr>
          <w:rFonts w:cs="Times New Roman"/>
          <w:lang w:val="cs-CZ"/>
        </w:rPr>
      </w:pPr>
    </w:p>
    <w:p w14:paraId="7168DE82" w14:textId="77777777" w:rsidR="0022340B" w:rsidRDefault="0022340B">
      <w:pPr>
        <w:rPr>
          <w:rFonts w:cs="Times New Roman"/>
          <w:lang w:val="cs-CZ"/>
        </w:rPr>
      </w:pPr>
      <w:r>
        <w:rPr>
          <w:rFonts w:cs="Times New Roman"/>
          <w:lang w:val="cs-CZ"/>
        </w:rPr>
        <w:br w:type="page"/>
      </w:r>
    </w:p>
    <w:p w14:paraId="5F2D0C73" w14:textId="77777777" w:rsidR="0022340B" w:rsidRPr="0022340B" w:rsidRDefault="0022340B" w:rsidP="0022340B">
      <w:pPr>
        <w:ind w:firstLine="0"/>
        <w:jc w:val="both"/>
        <w:rPr>
          <w:rFonts w:cs="Times New Roman"/>
          <w:b/>
          <w:u w:val="single"/>
          <w:lang w:val="cs-CZ"/>
        </w:rPr>
      </w:pPr>
      <w:r w:rsidRPr="0022340B">
        <w:rPr>
          <w:rFonts w:cs="Times New Roman"/>
          <w:b/>
          <w:lang w:val="cs-CZ"/>
        </w:rPr>
        <w:lastRenderedPageBreak/>
        <w:t xml:space="preserve">Příloha č. 3 – Seznam subdodavatelů </w:t>
      </w:r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2172"/>
        <w:gridCol w:w="2243"/>
        <w:gridCol w:w="4694"/>
        <w:gridCol w:w="198"/>
      </w:tblGrid>
      <w:tr w:rsidR="0022340B" w:rsidRPr="0022340B" w14:paraId="74C09C62" w14:textId="77777777" w:rsidTr="00E406E9">
        <w:trPr>
          <w:cantSplit/>
          <w:trHeight w:val="397"/>
        </w:trPr>
        <w:tc>
          <w:tcPr>
            <w:tcW w:w="9673" w:type="dxa"/>
            <w:gridSpan w:val="5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14:paraId="5E436EEB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b/>
                <w:lang w:val="cs-CZ"/>
              </w:rPr>
            </w:pPr>
            <w:r w:rsidRPr="0022340B">
              <w:rPr>
                <w:rFonts w:cs="Times New Roman"/>
                <w:b/>
                <w:lang w:val="cs-CZ"/>
              </w:rPr>
              <w:t>SEZNAM SUBDODAVATELŮ</w:t>
            </w:r>
          </w:p>
          <w:p w14:paraId="5C0310BA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b/>
                <w:lang w:val="cs-CZ"/>
              </w:rPr>
            </w:pPr>
            <w:r w:rsidRPr="0022340B">
              <w:rPr>
                <w:rFonts w:cs="Times New Roman"/>
                <w:b/>
                <w:lang w:val="cs-CZ"/>
              </w:rPr>
              <w:t xml:space="preserve">s jejichž pomocí uchazeč předpokládá realizaci veřejné zakázky, </w:t>
            </w:r>
          </w:p>
          <w:p w14:paraId="7CA583DC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b/>
                <w:lang w:val="cs-CZ"/>
              </w:rPr>
            </w:pPr>
            <w:r w:rsidRPr="0022340B">
              <w:rPr>
                <w:rFonts w:cs="Times New Roman"/>
                <w:b/>
                <w:lang w:val="cs-CZ"/>
              </w:rPr>
              <w:t>v souladu s § 44 odst. 6 zákona č. 137/2006 Sb., o veřejných zakázkách, ve znění pozdějších předpisů</w:t>
            </w:r>
          </w:p>
        </w:tc>
      </w:tr>
      <w:tr w:rsidR="0022340B" w:rsidRPr="0022340B" w14:paraId="38239D54" w14:textId="77777777" w:rsidTr="00E406E9">
        <w:trPr>
          <w:cantSplit/>
          <w:trHeight w:val="1313"/>
        </w:trPr>
        <w:tc>
          <w:tcPr>
            <w:tcW w:w="4781" w:type="dxa"/>
            <w:gridSpan w:val="3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3C5969" w14:textId="77777777" w:rsidR="0022340B" w:rsidRDefault="0022340B" w:rsidP="0022340B">
            <w:pPr>
              <w:ind w:firstLine="0"/>
              <w:jc w:val="both"/>
              <w:rPr>
                <w:rFonts w:cs="Times New Roman"/>
                <w:b/>
                <w:lang w:val="cs-CZ"/>
              </w:rPr>
            </w:pPr>
            <w:r w:rsidRPr="0022340B">
              <w:rPr>
                <w:rFonts w:cs="Times New Roman"/>
                <w:b/>
                <w:lang w:val="cs-CZ"/>
              </w:rPr>
              <w:t>NÁZEV VEŘEJNÉ ZAKÁZKY:</w:t>
            </w:r>
          </w:p>
          <w:p w14:paraId="523EC3B8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u w:val="single"/>
                <w:lang w:val="cs-CZ"/>
              </w:rPr>
            </w:pPr>
          </w:p>
          <w:p w14:paraId="4CE75AFC" w14:textId="77777777" w:rsidR="0022340B" w:rsidRPr="0022340B" w:rsidRDefault="0022340B" w:rsidP="0022340B">
            <w:pPr>
              <w:ind w:firstLine="0"/>
              <w:jc w:val="center"/>
              <w:rPr>
                <w:rFonts w:cs="Times New Roman"/>
                <w:b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„</w:t>
            </w:r>
            <w:r w:rsidRPr="0022340B">
              <w:rPr>
                <w:rFonts w:cs="Times New Roman"/>
                <w:b/>
                <w:bCs/>
                <w:lang w:val="cs-CZ"/>
              </w:rPr>
              <w:t>HOSPODÁŘSKÁ ČINNOST</w:t>
            </w:r>
            <w:r w:rsidRPr="0022340B">
              <w:rPr>
                <w:rFonts w:cs="Times New Roman"/>
                <w:lang w:val="cs-CZ"/>
              </w:rPr>
              <w:t>“</w:t>
            </w:r>
          </w:p>
        </w:tc>
        <w:tc>
          <w:tcPr>
            <w:tcW w:w="469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A5A06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b/>
                <w:lang w:val="cs-CZ"/>
              </w:rPr>
            </w:pPr>
            <w:r w:rsidRPr="0022340B">
              <w:rPr>
                <w:rFonts w:cs="Times New Roman"/>
                <w:b/>
                <w:lang w:val="cs-CZ"/>
              </w:rPr>
              <w:t>Část plnění veřejné zakázky,</w:t>
            </w:r>
          </w:p>
          <w:p w14:paraId="567C8845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b/>
                <w:lang w:val="cs-CZ"/>
              </w:rPr>
              <w:t>kterou uchazeč hodlá zadat subdodavateli</w:t>
            </w:r>
          </w:p>
        </w:tc>
        <w:tc>
          <w:tcPr>
            <w:tcW w:w="19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284B515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47E891CE" w14:textId="77777777" w:rsidTr="00E406E9">
        <w:trPr>
          <w:cantSplit/>
          <w:trHeight w:hRule="exact" w:val="522"/>
        </w:trPr>
        <w:tc>
          <w:tcPr>
            <w:tcW w:w="366" w:type="dxa"/>
            <w:vMerge w:val="restart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95769EC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1.</w:t>
            </w: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875B60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Obchodní firma/Název: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C94725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B250A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 w:val="restart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288DF3A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0B1D1BE8" w14:textId="77777777" w:rsidTr="00E406E9">
        <w:trPr>
          <w:cantSplit/>
          <w:trHeight w:hRule="exact" w:val="340"/>
        </w:trPr>
        <w:tc>
          <w:tcPr>
            <w:tcW w:w="366" w:type="dxa"/>
            <w:vMerge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02E6E97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58021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Právní forma: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153B1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4A81C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A0208ED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67B8C608" w14:textId="77777777" w:rsidTr="00E406E9">
        <w:trPr>
          <w:cantSplit/>
          <w:trHeight w:hRule="exact" w:val="340"/>
        </w:trPr>
        <w:tc>
          <w:tcPr>
            <w:tcW w:w="366" w:type="dxa"/>
            <w:vMerge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6C44268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3499A6" w14:textId="2F097CE0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IČ</w:t>
            </w:r>
            <w:r w:rsidR="00531C47">
              <w:rPr>
                <w:rFonts w:cs="Times New Roman"/>
                <w:lang w:val="cs-CZ"/>
              </w:rPr>
              <w:t>O</w:t>
            </w:r>
            <w:r w:rsidRPr="0022340B">
              <w:rPr>
                <w:rFonts w:cs="Times New Roman"/>
                <w:lang w:val="cs-CZ"/>
              </w:rPr>
              <w:t>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F7578A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601A1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7D955AD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6B5E66FC" w14:textId="77777777" w:rsidTr="00E406E9">
        <w:trPr>
          <w:cantSplit/>
          <w:trHeight w:hRule="exact" w:val="340"/>
        </w:trPr>
        <w:tc>
          <w:tcPr>
            <w:tcW w:w="366" w:type="dxa"/>
            <w:vMerge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692083C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2ABC8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Sídlo/místo podnikání: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94E428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1BDD4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1DC4C0D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5DBD526F" w14:textId="77777777" w:rsidTr="00E406E9">
        <w:trPr>
          <w:cantSplit/>
          <w:trHeight w:hRule="exact" w:val="340"/>
        </w:trPr>
        <w:tc>
          <w:tcPr>
            <w:tcW w:w="366" w:type="dxa"/>
            <w:vMerge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FA1D0B4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0464F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E-mail: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61206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E5B68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D55557C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2706C75A" w14:textId="77777777" w:rsidTr="00E406E9">
        <w:trPr>
          <w:cantSplit/>
          <w:trHeight w:hRule="exact" w:val="340"/>
        </w:trPr>
        <w:tc>
          <w:tcPr>
            <w:tcW w:w="366" w:type="dxa"/>
            <w:vMerge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3105034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E1B999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Tel./fax: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9A1333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F6597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F49386F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711BEFD3" w14:textId="77777777" w:rsidTr="00E406E9">
        <w:trPr>
          <w:cantSplit/>
          <w:trHeight w:hRule="exact" w:val="340"/>
        </w:trPr>
        <w:tc>
          <w:tcPr>
            <w:tcW w:w="366" w:type="dxa"/>
            <w:vMerge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A1A970B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1688B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Kontaktní osoba: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B49DC0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48EF6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4BD66C3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5586FAED" w14:textId="77777777" w:rsidTr="00E406E9">
        <w:trPr>
          <w:cantSplit/>
          <w:trHeight w:hRule="exact" w:val="113"/>
        </w:trPr>
        <w:tc>
          <w:tcPr>
            <w:tcW w:w="9673" w:type="dxa"/>
            <w:gridSpan w:val="5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7CC5934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26142A32" w14:textId="77777777" w:rsidTr="00E406E9">
        <w:trPr>
          <w:cantSplit/>
          <w:trHeight w:hRule="exact" w:val="504"/>
        </w:trPr>
        <w:tc>
          <w:tcPr>
            <w:tcW w:w="366" w:type="dxa"/>
            <w:vMerge w:val="restart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6554A8A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2.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94DF4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Obchodní firma/Název: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0377F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DE345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934B517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71DF2DA4" w14:textId="77777777" w:rsidTr="00E406E9">
        <w:trPr>
          <w:cantSplit/>
          <w:trHeight w:hRule="exact" w:val="397"/>
        </w:trPr>
        <w:tc>
          <w:tcPr>
            <w:tcW w:w="366" w:type="dxa"/>
            <w:vMerge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EA376C9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0E6D2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Právní forma: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73CC0B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7C652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430093C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11640469" w14:textId="77777777" w:rsidTr="00E406E9">
        <w:trPr>
          <w:cantSplit/>
          <w:trHeight w:hRule="exact" w:val="397"/>
        </w:trPr>
        <w:tc>
          <w:tcPr>
            <w:tcW w:w="366" w:type="dxa"/>
            <w:vMerge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9E6EDAF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3904DA" w14:textId="1A087BA4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IČ</w:t>
            </w:r>
            <w:r w:rsidR="00531C47">
              <w:rPr>
                <w:rFonts w:cs="Times New Roman"/>
                <w:lang w:val="cs-CZ"/>
              </w:rPr>
              <w:t>O</w:t>
            </w:r>
            <w:r w:rsidRPr="0022340B">
              <w:rPr>
                <w:rFonts w:cs="Times New Roman"/>
                <w:lang w:val="cs-CZ"/>
              </w:rPr>
              <w:t>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BF476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E47D4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EF67E9C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47478D13" w14:textId="77777777" w:rsidTr="00E406E9">
        <w:trPr>
          <w:cantSplit/>
          <w:trHeight w:hRule="exact" w:val="397"/>
        </w:trPr>
        <w:tc>
          <w:tcPr>
            <w:tcW w:w="366" w:type="dxa"/>
            <w:vMerge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509EC89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C42D0C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Sídlo/místo podnikání: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0E0B5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92DD7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820396B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33C25F5D" w14:textId="77777777" w:rsidTr="00E406E9">
        <w:trPr>
          <w:cantSplit/>
          <w:trHeight w:hRule="exact" w:val="397"/>
        </w:trPr>
        <w:tc>
          <w:tcPr>
            <w:tcW w:w="366" w:type="dxa"/>
            <w:vMerge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EFBDC29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9C498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E-mail: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7E1CC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E1C23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BEA3A11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060377DD" w14:textId="77777777" w:rsidTr="00E406E9">
        <w:trPr>
          <w:cantSplit/>
          <w:trHeight w:hRule="exact" w:val="397"/>
        </w:trPr>
        <w:tc>
          <w:tcPr>
            <w:tcW w:w="366" w:type="dxa"/>
            <w:vMerge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2D14DAC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9DA5FC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Tel./fax: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F5A0F8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D1DA3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3D6E45D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45851F2D" w14:textId="77777777" w:rsidTr="00E406E9">
        <w:trPr>
          <w:cantSplit/>
          <w:trHeight w:hRule="exact" w:val="397"/>
        </w:trPr>
        <w:tc>
          <w:tcPr>
            <w:tcW w:w="366" w:type="dxa"/>
            <w:vMerge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E1A15FA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9F69A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Kontaktní osoba: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66988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B5C59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FE2A948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55984FB9" w14:textId="77777777" w:rsidTr="00E406E9">
        <w:trPr>
          <w:cantSplit/>
          <w:trHeight w:hRule="exact" w:val="113"/>
        </w:trPr>
        <w:tc>
          <w:tcPr>
            <w:tcW w:w="9673" w:type="dxa"/>
            <w:gridSpan w:val="5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F09CA08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136028D4" w14:textId="77777777" w:rsidTr="00E406E9">
        <w:trPr>
          <w:cantSplit/>
          <w:trHeight w:hRule="exact" w:val="604"/>
        </w:trPr>
        <w:tc>
          <w:tcPr>
            <w:tcW w:w="366" w:type="dxa"/>
            <w:vMerge w:val="restart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F375C99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3.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E8451B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Obchodní firma/Název: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AFE962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946DE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C408CA3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16CE40EA" w14:textId="77777777" w:rsidTr="00E406E9">
        <w:trPr>
          <w:cantSplit/>
          <w:trHeight w:hRule="exact" w:val="397"/>
        </w:trPr>
        <w:tc>
          <w:tcPr>
            <w:tcW w:w="366" w:type="dxa"/>
            <w:vMerge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B0AF7CC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14273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Právní forma: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EFAA3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21648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BEDA48A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73C89590" w14:textId="77777777" w:rsidTr="00E406E9">
        <w:trPr>
          <w:cantSplit/>
          <w:trHeight w:hRule="exact" w:val="397"/>
        </w:trPr>
        <w:tc>
          <w:tcPr>
            <w:tcW w:w="366" w:type="dxa"/>
            <w:vMerge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19D1160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B0447B" w14:textId="527BFA06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IČ</w:t>
            </w:r>
            <w:r w:rsidR="00531C47">
              <w:rPr>
                <w:rFonts w:cs="Times New Roman"/>
                <w:lang w:val="cs-CZ"/>
              </w:rPr>
              <w:t>O</w:t>
            </w:r>
            <w:r w:rsidRPr="0022340B">
              <w:rPr>
                <w:rFonts w:cs="Times New Roman"/>
                <w:lang w:val="cs-CZ"/>
              </w:rPr>
              <w:t>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3FC36D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92066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19CB496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7ACCAFE7" w14:textId="77777777" w:rsidTr="00E406E9">
        <w:trPr>
          <w:cantSplit/>
          <w:trHeight w:hRule="exact" w:val="397"/>
        </w:trPr>
        <w:tc>
          <w:tcPr>
            <w:tcW w:w="366" w:type="dxa"/>
            <w:vMerge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11EA28E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F26E2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Sídlo/místo podnikání: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38B56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536E9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5286C3A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7B3B2CF2" w14:textId="77777777" w:rsidTr="00E406E9">
        <w:trPr>
          <w:cantSplit/>
          <w:trHeight w:hRule="exact" w:val="397"/>
        </w:trPr>
        <w:tc>
          <w:tcPr>
            <w:tcW w:w="366" w:type="dxa"/>
            <w:vMerge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9853206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CC275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E-mail: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CD7C6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E9587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B0B4AA2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11798CEC" w14:textId="77777777" w:rsidTr="00E406E9">
        <w:trPr>
          <w:cantSplit/>
          <w:trHeight w:hRule="exact" w:val="397"/>
        </w:trPr>
        <w:tc>
          <w:tcPr>
            <w:tcW w:w="366" w:type="dxa"/>
            <w:vMerge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838491C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98121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Tel./fax: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B8D2F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3EE69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97DFDAD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  <w:tr w:rsidR="0022340B" w:rsidRPr="0022340B" w14:paraId="339438F8" w14:textId="77777777" w:rsidTr="00E406E9">
        <w:trPr>
          <w:cantSplit/>
          <w:trHeight w:hRule="exact" w:val="397"/>
        </w:trPr>
        <w:tc>
          <w:tcPr>
            <w:tcW w:w="366" w:type="dxa"/>
            <w:vMerge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F20009D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480CC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  <w:r w:rsidRPr="0022340B">
              <w:rPr>
                <w:rFonts w:cs="Times New Roman"/>
                <w:lang w:val="cs-CZ"/>
              </w:rPr>
              <w:t>Kontaktní osoba: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8DCC07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4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9120B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1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696003F" w14:textId="77777777" w:rsidR="0022340B" w:rsidRPr="0022340B" w:rsidRDefault="0022340B" w:rsidP="0022340B">
            <w:pPr>
              <w:ind w:firstLine="0"/>
              <w:jc w:val="both"/>
              <w:rPr>
                <w:rFonts w:cs="Times New Roman"/>
                <w:lang w:val="cs-CZ"/>
              </w:rPr>
            </w:pPr>
          </w:p>
        </w:tc>
      </w:tr>
    </w:tbl>
    <w:p w14:paraId="585A51E4" w14:textId="77777777" w:rsidR="0022340B" w:rsidRPr="0022340B" w:rsidRDefault="0022340B" w:rsidP="0022340B">
      <w:pPr>
        <w:ind w:firstLine="0"/>
        <w:jc w:val="both"/>
        <w:rPr>
          <w:rFonts w:cs="Times New Roman"/>
          <w:lang w:val="cs-CZ"/>
        </w:rPr>
      </w:pPr>
    </w:p>
    <w:p w14:paraId="1C0482D4" w14:textId="77777777" w:rsidR="00F322B2" w:rsidRDefault="00F322B2">
      <w:pPr>
        <w:rPr>
          <w:rFonts w:cs="Times New Roman"/>
          <w:lang w:val="cs-CZ"/>
        </w:rPr>
      </w:pPr>
      <w:r>
        <w:rPr>
          <w:rFonts w:cs="Times New Roman"/>
          <w:lang w:val="cs-CZ"/>
        </w:rPr>
        <w:br w:type="page"/>
      </w:r>
    </w:p>
    <w:p w14:paraId="741BC12D" w14:textId="77777777" w:rsidR="00F322B2" w:rsidRDefault="00E756F1" w:rsidP="00F322B2">
      <w:pPr>
        <w:ind w:firstLine="0"/>
        <w:jc w:val="both"/>
        <w:rPr>
          <w:rFonts w:cs="Times New Roman"/>
          <w:b/>
          <w:bCs/>
          <w:lang w:val="cs-CZ"/>
        </w:rPr>
      </w:pPr>
      <w:r w:rsidRPr="0022340B">
        <w:rPr>
          <w:rFonts w:cs="Times New Roman"/>
          <w:b/>
          <w:lang w:val="cs-CZ"/>
        </w:rPr>
        <w:lastRenderedPageBreak/>
        <w:t xml:space="preserve">Příloha č. </w:t>
      </w:r>
      <w:r w:rsidR="00141CCC">
        <w:rPr>
          <w:rFonts w:cs="Times New Roman"/>
          <w:b/>
          <w:lang w:val="cs-CZ"/>
        </w:rPr>
        <w:t>4</w:t>
      </w:r>
      <w:r w:rsidRPr="0022340B">
        <w:rPr>
          <w:rFonts w:cs="Times New Roman"/>
          <w:b/>
          <w:lang w:val="cs-CZ"/>
        </w:rPr>
        <w:t xml:space="preserve"> – </w:t>
      </w:r>
      <w:r w:rsidR="004B09CF" w:rsidRPr="00E756F1">
        <w:rPr>
          <w:rFonts w:cs="Times New Roman"/>
          <w:b/>
          <w:lang w:val="cs-CZ"/>
        </w:rPr>
        <w:t xml:space="preserve">Čestné prohlášení dle § 68 odst. 3 </w:t>
      </w:r>
      <w:r w:rsidR="00492C68">
        <w:rPr>
          <w:rFonts w:cs="Times New Roman"/>
          <w:b/>
          <w:lang w:val="cs-CZ"/>
        </w:rPr>
        <w:t>ZVZ</w:t>
      </w:r>
    </w:p>
    <w:p w14:paraId="67CEC418" w14:textId="77777777" w:rsidR="00E756F1" w:rsidRPr="00F322B2" w:rsidRDefault="00E756F1" w:rsidP="00F322B2">
      <w:pPr>
        <w:ind w:firstLine="0"/>
        <w:jc w:val="both"/>
        <w:rPr>
          <w:rFonts w:cs="Times New Roman"/>
          <w:b/>
          <w:bCs/>
          <w:lang w:val="cs-CZ"/>
        </w:rPr>
      </w:pPr>
    </w:p>
    <w:p w14:paraId="0245CA87" w14:textId="77777777" w:rsidR="00F322B2" w:rsidRPr="00F322B2" w:rsidRDefault="00F322B2" w:rsidP="00E756F1">
      <w:pPr>
        <w:ind w:firstLine="0"/>
        <w:jc w:val="center"/>
        <w:rPr>
          <w:rFonts w:cs="Times New Roman"/>
          <w:b/>
          <w:bCs/>
          <w:lang w:val="cs-CZ"/>
        </w:rPr>
      </w:pPr>
      <w:r w:rsidRPr="00F322B2">
        <w:rPr>
          <w:rFonts w:cs="Times New Roman"/>
          <w:b/>
          <w:bCs/>
          <w:lang w:val="cs-CZ"/>
        </w:rPr>
        <w:t>ČESTNÉ PROHLÁŠENÍ</w:t>
      </w:r>
    </w:p>
    <w:p w14:paraId="4A774F8B" w14:textId="77777777" w:rsidR="00F322B2" w:rsidRPr="00F322B2" w:rsidRDefault="00F322B2" w:rsidP="00E756F1">
      <w:pPr>
        <w:ind w:firstLine="0"/>
        <w:jc w:val="center"/>
        <w:rPr>
          <w:rFonts w:cs="Times New Roman"/>
          <w:b/>
          <w:bCs/>
          <w:lang w:val="cs-CZ"/>
        </w:rPr>
      </w:pPr>
      <w:r w:rsidRPr="00F322B2">
        <w:rPr>
          <w:rFonts w:cs="Times New Roman"/>
          <w:b/>
          <w:bCs/>
          <w:lang w:val="cs-CZ"/>
        </w:rPr>
        <w:t>dle § 68 odst. 3 zákona č. 137/2006 Sb., o veřejných zakázkách, ve znění pozdějších předpisů</w:t>
      </w:r>
    </w:p>
    <w:p w14:paraId="5E3371AC" w14:textId="77777777" w:rsidR="00F322B2" w:rsidRPr="00F322B2" w:rsidRDefault="00F322B2" w:rsidP="00E756F1">
      <w:pPr>
        <w:ind w:firstLine="0"/>
        <w:jc w:val="center"/>
        <w:rPr>
          <w:rFonts w:cs="Times New Roman"/>
          <w:b/>
          <w:bCs/>
          <w:lang w:val="cs-CZ"/>
        </w:rPr>
      </w:pPr>
    </w:p>
    <w:p w14:paraId="769CACB9" w14:textId="77777777" w:rsidR="00F322B2" w:rsidRPr="00F322B2" w:rsidRDefault="00F322B2" w:rsidP="00E756F1">
      <w:pPr>
        <w:ind w:firstLine="0"/>
        <w:jc w:val="center"/>
        <w:rPr>
          <w:rFonts w:cs="Times New Roman"/>
          <w:lang w:val="cs-CZ"/>
        </w:rPr>
      </w:pPr>
      <w:r w:rsidRPr="00F322B2">
        <w:rPr>
          <w:rFonts w:cs="Times New Roman"/>
          <w:lang w:val="cs-CZ"/>
        </w:rPr>
        <w:t xml:space="preserve">Název veřejné zakázky: </w:t>
      </w:r>
      <w:r w:rsidR="00E756F1" w:rsidRPr="0022340B">
        <w:rPr>
          <w:rFonts w:cs="Times New Roman"/>
          <w:lang w:val="cs-CZ"/>
        </w:rPr>
        <w:t>„</w:t>
      </w:r>
      <w:r w:rsidR="00E756F1" w:rsidRPr="0022340B">
        <w:rPr>
          <w:rFonts w:cs="Times New Roman"/>
          <w:b/>
          <w:bCs/>
          <w:lang w:val="cs-CZ"/>
        </w:rPr>
        <w:t>HOSPODÁŘSKÁ ČINNOST</w:t>
      </w:r>
      <w:r w:rsidR="00E756F1" w:rsidRPr="0022340B">
        <w:rPr>
          <w:rFonts w:cs="Times New Roman"/>
          <w:lang w:val="cs-CZ"/>
        </w:rPr>
        <w:t>“</w:t>
      </w:r>
    </w:p>
    <w:p w14:paraId="739B1BDB" w14:textId="77777777" w:rsidR="00F322B2" w:rsidRPr="00CF26C3" w:rsidRDefault="00F322B2" w:rsidP="00F322B2">
      <w:pPr>
        <w:ind w:firstLine="0"/>
        <w:jc w:val="both"/>
        <w:rPr>
          <w:rFonts w:cs="Times New Roman"/>
          <w:b/>
          <w:bCs/>
          <w:lang w:val="cs-CZ"/>
        </w:rPr>
      </w:pPr>
    </w:p>
    <w:p w14:paraId="20889B12" w14:textId="77777777" w:rsidR="00CF26C3" w:rsidRPr="00CF26C3" w:rsidRDefault="00CF26C3" w:rsidP="00CF26C3">
      <w:pPr>
        <w:tabs>
          <w:tab w:val="center" w:pos="5670"/>
        </w:tabs>
        <w:jc w:val="both"/>
        <w:rPr>
          <w:b/>
          <w:bCs/>
          <w:lang w:val="cs-CZ"/>
        </w:rPr>
      </w:pPr>
      <w:r w:rsidRPr="00CF26C3">
        <w:rPr>
          <w:b/>
          <w:bCs/>
          <w:lang w:val="cs-CZ"/>
        </w:rPr>
        <w:t>Uchazeč - obchodní jméno:</w:t>
      </w:r>
    </w:p>
    <w:p w14:paraId="33B1B46B" w14:textId="43F05C4F" w:rsidR="00CF26C3" w:rsidRPr="00CF26C3" w:rsidRDefault="004D7FB3" w:rsidP="00CF26C3">
      <w:pPr>
        <w:tabs>
          <w:tab w:val="center" w:pos="5670"/>
        </w:tabs>
        <w:jc w:val="both"/>
        <w:rPr>
          <w:b/>
          <w:bCs/>
          <w:lang w:val="cs-CZ"/>
        </w:rPr>
      </w:pPr>
      <w:r w:rsidRPr="00CF26C3">
        <w:rPr>
          <w:b/>
          <w:bCs/>
          <w:lang w:val="cs-CZ"/>
        </w:rPr>
        <w:t>Sídl</w:t>
      </w:r>
      <w:r>
        <w:rPr>
          <w:b/>
          <w:bCs/>
          <w:lang w:val="cs-CZ"/>
        </w:rPr>
        <w:t>o</w:t>
      </w:r>
      <w:r w:rsidR="00CF26C3" w:rsidRPr="00CF26C3">
        <w:rPr>
          <w:b/>
          <w:bCs/>
          <w:lang w:val="cs-CZ"/>
        </w:rPr>
        <w:t>:</w:t>
      </w:r>
    </w:p>
    <w:p w14:paraId="43632D29" w14:textId="77777777" w:rsidR="00CF26C3" w:rsidRPr="00CF26C3" w:rsidRDefault="00CF26C3" w:rsidP="00CF26C3">
      <w:pPr>
        <w:tabs>
          <w:tab w:val="center" w:pos="5670"/>
        </w:tabs>
        <w:jc w:val="both"/>
        <w:rPr>
          <w:b/>
          <w:bCs/>
          <w:lang w:val="cs-CZ"/>
        </w:rPr>
      </w:pPr>
      <w:r w:rsidRPr="00CF26C3">
        <w:rPr>
          <w:b/>
          <w:bCs/>
          <w:lang w:val="cs-CZ"/>
        </w:rPr>
        <w:t>IČO:</w:t>
      </w:r>
    </w:p>
    <w:p w14:paraId="4EC851E3" w14:textId="77777777" w:rsidR="00CF26C3" w:rsidRPr="00CF26C3" w:rsidRDefault="00CF26C3" w:rsidP="00CF26C3">
      <w:pPr>
        <w:tabs>
          <w:tab w:val="center" w:pos="5670"/>
        </w:tabs>
        <w:jc w:val="both"/>
        <w:rPr>
          <w:b/>
          <w:bCs/>
          <w:lang w:val="cs-CZ"/>
        </w:rPr>
      </w:pPr>
      <w:r w:rsidRPr="00CF26C3">
        <w:rPr>
          <w:b/>
          <w:bCs/>
          <w:lang w:val="cs-CZ"/>
        </w:rPr>
        <w:t>Zastoupený:</w:t>
      </w:r>
    </w:p>
    <w:p w14:paraId="75FA630E" w14:textId="77777777" w:rsidR="00CF26C3" w:rsidRPr="00CF26C3" w:rsidRDefault="00CF26C3" w:rsidP="00CF26C3">
      <w:pPr>
        <w:tabs>
          <w:tab w:val="center" w:pos="5670"/>
        </w:tabs>
        <w:jc w:val="both"/>
        <w:rPr>
          <w:lang w:val="cs-CZ"/>
        </w:rPr>
      </w:pPr>
      <w:r w:rsidRPr="00CF26C3">
        <w:rPr>
          <w:lang w:val="cs-CZ"/>
        </w:rPr>
        <w:t xml:space="preserve">(dále jen „Uchazeč“) </w:t>
      </w:r>
    </w:p>
    <w:p w14:paraId="21B6F803" w14:textId="77777777" w:rsidR="00CF26C3" w:rsidRPr="00CF26C3" w:rsidRDefault="00CF26C3" w:rsidP="00CF26C3">
      <w:pPr>
        <w:tabs>
          <w:tab w:val="center" w:pos="5670"/>
        </w:tabs>
        <w:jc w:val="both"/>
        <w:rPr>
          <w:lang w:val="cs-CZ"/>
        </w:rPr>
      </w:pPr>
    </w:p>
    <w:p w14:paraId="03556289" w14:textId="77777777" w:rsidR="00CF26C3" w:rsidRPr="00CF26C3" w:rsidRDefault="00CF26C3" w:rsidP="00CF26C3">
      <w:pPr>
        <w:tabs>
          <w:tab w:val="center" w:pos="5670"/>
        </w:tabs>
        <w:jc w:val="both"/>
        <w:rPr>
          <w:u w:val="single"/>
          <w:lang w:val="cs-CZ"/>
        </w:rPr>
      </w:pPr>
      <w:r w:rsidRPr="00CF26C3">
        <w:rPr>
          <w:u w:val="single"/>
          <w:lang w:val="cs-CZ"/>
        </w:rPr>
        <w:t xml:space="preserve">k § 68 odst.3 písm. a) </w:t>
      </w:r>
      <w:r w:rsidR="00492C68">
        <w:rPr>
          <w:u w:val="single"/>
          <w:lang w:val="cs-CZ"/>
        </w:rPr>
        <w:t>ZVZ</w:t>
      </w:r>
      <w:r w:rsidRPr="00CF26C3">
        <w:rPr>
          <w:u w:val="single"/>
          <w:lang w:val="cs-CZ"/>
        </w:rPr>
        <w:t>:</w:t>
      </w:r>
    </w:p>
    <w:p w14:paraId="7DB1D445" w14:textId="77777777" w:rsidR="00CF26C3" w:rsidRPr="00CF26C3" w:rsidRDefault="00CF26C3" w:rsidP="00CF26C3">
      <w:pPr>
        <w:pStyle w:val="ListParagraph"/>
        <w:numPr>
          <w:ilvl w:val="0"/>
          <w:numId w:val="4"/>
        </w:numPr>
        <w:tabs>
          <w:tab w:val="center" w:pos="5670"/>
        </w:tabs>
        <w:jc w:val="both"/>
        <w:rPr>
          <w:lang w:val="cs-CZ"/>
        </w:rPr>
      </w:pPr>
      <w:r w:rsidRPr="00CF26C3">
        <w:rPr>
          <w:b/>
          <w:bCs/>
          <w:lang w:val="cs-CZ"/>
        </w:rPr>
        <w:t>předkládá seznam</w:t>
      </w:r>
      <w:r w:rsidRPr="00CF26C3">
        <w:rPr>
          <w:lang w:val="cs-CZ"/>
        </w:rPr>
        <w:t xml:space="preserve"> statutárních orgánů nebo členů statutárních orgánů, kteří v posledních 3 letech od konce lhůty pro podání nabídek byli v pracovněprávním, funkčním či obdobném poměru u zadavatele:</w:t>
      </w:r>
    </w:p>
    <w:p w14:paraId="2A29453E" w14:textId="77777777" w:rsidR="00CF26C3" w:rsidRPr="00CF26C3" w:rsidRDefault="00CF26C3" w:rsidP="00CF26C3">
      <w:pPr>
        <w:tabs>
          <w:tab w:val="center" w:pos="5670"/>
        </w:tabs>
        <w:jc w:val="both"/>
        <w:rPr>
          <w:lang w:val="cs-CZ"/>
        </w:rPr>
      </w:pPr>
    </w:p>
    <w:p w14:paraId="0C5234C4" w14:textId="77777777" w:rsidR="00CF26C3" w:rsidRPr="00CF26C3" w:rsidRDefault="00CF26C3" w:rsidP="00CF26C3">
      <w:pPr>
        <w:tabs>
          <w:tab w:val="center" w:pos="5670"/>
        </w:tabs>
        <w:ind w:left="360"/>
        <w:jc w:val="both"/>
        <w:rPr>
          <w:lang w:val="cs-CZ"/>
        </w:rPr>
      </w:pPr>
      <w:r w:rsidRPr="00CF26C3">
        <w:rPr>
          <w:lang w:val="cs-CZ"/>
        </w:rPr>
        <w:t>………………………………………………………………</w:t>
      </w:r>
    </w:p>
    <w:p w14:paraId="48BF037E" w14:textId="77777777" w:rsidR="00CF26C3" w:rsidRPr="00CF26C3" w:rsidRDefault="00CF26C3" w:rsidP="00CF26C3">
      <w:pPr>
        <w:tabs>
          <w:tab w:val="center" w:pos="5670"/>
        </w:tabs>
        <w:ind w:left="360"/>
        <w:jc w:val="both"/>
        <w:rPr>
          <w:lang w:val="cs-CZ"/>
        </w:rPr>
      </w:pPr>
      <w:r w:rsidRPr="00CF26C3">
        <w:rPr>
          <w:lang w:val="cs-CZ"/>
        </w:rPr>
        <w:t>………………………………………………………………</w:t>
      </w:r>
    </w:p>
    <w:p w14:paraId="62F5CCC4" w14:textId="77777777" w:rsidR="00CF26C3" w:rsidRPr="00CF26C3" w:rsidRDefault="00CF26C3" w:rsidP="00CF26C3">
      <w:pPr>
        <w:tabs>
          <w:tab w:val="center" w:pos="5670"/>
        </w:tabs>
        <w:ind w:left="360"/>
        <w:jc w:val="both"/>
        <w:rPr>
          <w:lang w:val="cs-CZ"/>
        </w:rPr>
      </w:pPr>
      <w:r w:rsidRPr="00CF26C3">
        <w:rPr>
          <w:lang w:val="cs-CZ"/>
        </w:rPr>
        <w:t>………………………………………………………………</w:t>
      </w:r>
    </w:p>
    <w:p w14:paraId="0ABD6CCC" w14:textId="77777777" w:rsidR="00CF26C3" w:rsidRPr="00CF26C3" w:rsidRDefault="00CF26C3" w:rsidP="00CF26C3">
      <w:pPr>
        <w:tabs>
          <w:tab w:val="center" w:pos="5670"/>
        </w:tabs>
        <w:jc w:val="both"/>
        <w:rPr>
          <w:lang w:val="cs-CZ"/>
        </w:rPr>
      </w:pPr>
    </w:p>
    <w:p w14:paraId="20038FAD" w14:textId="77777777" w:rsidR="00CF26C3" w:rsidRPr="00CF26C3" w:rsidRDefault="00CF26C3" w:rsidP="00CF26C3">
      <w:pPr>
        <w:tabs>
          <w:tab w:val="center" w:pos="5670"/>
        </w:tabs>
        <w:jc w:val="both"/>
        <w:rPr>
          <w:u w:val="single"/>
          <w:lang w:val="cs-CZ"/>
        </w:rPr>
      </w:pPr>
      <w:r w:rsidRPr="00CF26C3">
        <w:rPr>
          <w:u w:val="single"/>
          <w:lang w:val="cs-CZ"/>
        </w:rPr>
        <w:t xml:space="preserve">k § 68 odst.3 písm. b) </w:t>
      </w:r>
      <w:r w:rsidR="00492C68">
        <w:rPr>
          <w:u w:val="single"/>
          <w:lang w:val="cs-CZ"/>
        </w:rPr>
        <w:t>ZVZ</w:t>
      </w:r>
      <w:r w:rsidRPr="00CF26C3">
        <w:rPr>
          <w:u w:val="single"/>
          <w:lang w:val="cs-CZ"/>
        </w:rPr>
        <w:t xml:space="preserve">: </w:t>
      </w:r>
    </w:p>
    <w:p w14:paraId="43AB90DA" w14:textId="77777777" w:rsidR="00CF26C3" w:rsidRPr="00CF26C3" w:rsidRDefault="00CF26C3" w:rsidP="00CF26C3">
      <w:pPr>
        <w:tabs>
          <w:tab w:val="center" w:pos="5670"/>
        </w:tabs>
        <w:jc w:val="both"/>
        <w:rPr>
          <w:i/>
          <w:iCs/>
          <w:color w:val="548DD4"/>
          <w:lang w:val="cs-CZ"/>
        </w:rPr>
      </w:pPr>
      <w:r w:rsidRPr="00CF26C3">
        <w:rPr>
          <w:i/>
          <w:iCs/>
          <w:color w:val="548DD4"/>
          <w:lang w:val="cs-CZ"/>
        </w:rPr>
        <w:t>Varianta 1.:</w:t>
      </w:r>
    </w:p>
    <w:p w14:paraId="27E0CD18" w14:textId="77777777" w:rsidR="00CF26C3" w:rsidRPr="00CF26C3" w:rsidRDefault="00CF26C3" w:rsidP="00CF26C3">
      <w:pPr>
        <w:pStyle w:val="ListParagraph"/>
        <w:numPr>
          <w:ilvl w:val="0"/>
          <w:numId w:val="4"/>
        </w:numPr>
        <w:tabs>
          <w:tab w:val="center" w:pos="5670"/>
        </w:tabs>
        <w:jc w:val="both"/>
        <w:rPr>
          <w:lang w:val="cs-CZ"/>
        </w:rPr>
      </w:pPr>
      <w:r w:rsidRPr="00CF26C3">
        <w:rPr>
          <w:b/>
          <w:bCs/>
          <w:lang w:val="cs-CZ"/>
        </w:rPr>
        <w:t>předkládá (má-li formu akciové společnosti) seznam</w:t>
      </w:r>
      <w:r w:rsidRPr="00CF26C3">
        <w:rPr>
          <w:lang w:val="cs-CZ"/>
        </w:rPr>
        <w:t xml:space="preserve"> vlastníků akcií, jejichž souhrnná jmenovitá hodnota přesahuje 10 % základního kapitálu:</w:t>
      </w:r>
    </w:p>
    <w:p w14:paraId="7628D9A6" w14:textId="77777777" w:rsidR="00CF26C3" w:rsidRPr="00CF26C3" w:rsidRDefault="00CF26C3" w:rsidP="00CF26C3">
      <w:pPr>
        <w:tabs>
          <w:tab w:val="center" w:pos="5670"/>
        </w:tabs>
        <w:jc w:val="both"/>
        <w:rPr>
          <w:lang w:val="cs-CZ"/>
        </w:rPr>
      </w:pPr>
    </w:p>
    <w:p w14:paraId="18329D88" w14:textId="77777777" w:rsidR="00CF26C3" w:rsidRPr="00CF26C3" w:rsidRDefault="00CF26C3" w:rsidP="00CF26C3">
      <w:pPr>
        <w:tabs>
          <w:tab w:val="center" w:pos="5670"/>
        </w:tabs>
        <w:ind w:left="360"/>
        <w:jc w:val="both"/>
        <w:rPr>
          <w:lang w:val="cs-CZ"/>
        </w:rPr>
      </w:pPr>
      <w:r w:rsidRPr="00CF26C3">
        <w:rPr>
          <w:lang w:val="cs-CZ"/>
        </w:rPr>
        <w:t>………………………………………………………………</w:t>
      </w:r>
    </w:p>
    <w:p w14:paraId="68D2375B" w14:textId="77777777" w:rsidR="00CF26C3" w:rsidRPr="00CF26C3" w:rsidRDefault="00CF26C3" w:rsidP="00CF26C3">
      <w:pPr>
        <w:tabs>
          <w:tab w:val="center" w:pos="5670"/>
        </w:tabs>
        <w:ind w:left="360"/>
        <w:jc w:val="both"/>
        <w:rPr>
          <w:lang w:val="cs-CZ"/>
        </w:rPr>
      </w:pPr>
      <w:r w:rsidRPr="00CF26C3">
        <w:rPr>
          <w:lang w:val="cs-CZ"/>
        </w:rPr>
        <w:t>………………………………………………………………</w:t>
      </w:r>
    </w:p>
    <w:p w14:paraId="63A28CCD" w14:textId="77777777" w:rsidR="00CF26C3" w:rsidRPr="00CF26C3" w:rsidRDefault="00CF26C3" w:rsidP="00CF26C3">
      <w:pPr>
        <w:tabs>
          <w:tab w:val="center" w:pos="5670"/>
        </w:tabs>
        <w:ind w:left="360"/>
        <w:jc w:val="both"/>
        <w:rPr>
          <w:lang w:val="cs-CZ"/>
        </w:rPr>
      </w:pPr>
      <w:r w:rsidRPr="00CF26C3">
        <w:rPr>
          <w:lang w:val="cs-CZ"/>
        </w:rPr>
        <w:t>………………………………………………………………</w:t>
      </w:r>
    </w:p>
    <w:p w14:paraId="6E008024" w14:textId="77777777" w:rsidR="00CF26C3" w:rsidRPr="00CF26C3" w:rsidRDefault="00CF26C3" w:rsidP="00CF26C3">
      <w:pPr>
        <w:tabs>
          <w:tab w:val="center" w:pos="5670"/>
        </w:tabs>
        <w:ind w:left="360"/>
        <w:jc w:val="both"/>
        <w:rPr>
          <w:lang w:val="cs-CZ"/>
        </w:rPr>
      </w:pPr>
    </w:p>
    <w:p w14:paraId="2440E5F5" w14:textId="77777777" w:rsidR="00CF26C3" w:rsidRPr="00CF26C3" w:rsidRDefault="00CF26C3" w:rsidP="00CF26C3">
      <w:pPr>
        <w:tabs>
          <w:tab w:val="center" w:pos="5670"/>
        </w:tabs>
        <w:jc w:val="both"/>
        <w:rPr>
          <w:i/>
          <w:iCs/>
          <w:color w:val="548DD4"/>
          <w:lang w:val="cs-CZ"/>
        </w:rPr>
      </w:pPr>
      <w:r w:rsidRPr="00CF26C3">
        <w:rPr>
          <w:i/>
          <w:iCs/>
          <w:color w:val="548DD4"/>
          <w:lang w:val="cs-CZ"/>
        </w:rPr>
        <w:t>Varianta 2.:</w:t>
      </w:r>
    </w:p>
    <w:p w14:paraId="68C2ABA9" w14:textId="77777777" w:rsidR="00CF26C3" w:rsidRPr="00CF26C3" w:rsidRDefault="00CF26C3" w:rsidP="00CF26C3">
      <w:pPr>
        <w:pStyle w:val="ListParagraph"/>
        <w:numPr>
          <w:ilvl w:val="0"/>
          <w:numId w:val="4"/>
        </w:numPr>
        <w:tabs>
          <w:tab w:val="center" w:pos="5670"/>
        </w:tabs>
        <w:jc w:val="both"/>
        <w:rPr>
          <w:lang w:val="cs-CZ"/>
        </w:rPr>
      </w:pPr>
      <w:r w:rsidRPr="00CF26C3">
        <w:rPr>
          <w:b/>
          <w:bCs/>
          <w:lang w:val="cs-CZ"/>
        </w:rPr>
        <w:t>prohlašuje, že nemá formu akciové společnosti</w:t>
      </w:r>
    </w:p>
    <w:p w14:paraId="0F40736D" w14:textId="77777777" w:rsidR="00CF26C3" w:rsidRPr="00CF26C3" w:rsidRDefault="00CF26C3" w:rsidP="00CF26C3">
      <w:pPr>
        <w:tabs>
          <w:tab w:val="center" w:pos="5670"/>
        </w:tabs>
        <w:jc w:val="both"/>
        <w:rPr>
          <w:lang w:val="cs-CZ"/>
        </w:rPr>
      </w:pPr>
    </w:p>
    <w:p w14:paraId="3698C7D5" w14:textId="77777777" w:rsidR="00CF26C3" w:rsidRPr="00CF26C3" w:rsidRDefault="00CF26C3" w:rsidP="00CF26C3">
      <w:pPr>
        <w:tabs>
          <w:tab w:val="center" w:pos="5670"/>
        </w:tabs>
        <w:jc w:val="both"/>
        <w:rPr>
          <w:u w:val="single"/>
          <w:lang w:val="cs-CZ"/>
        </w:rPr>
      </w:pPr>
      <w:r w:rsidRPr="00CF26C3">
        <w:rPr>
          <w:u w:val="single"/>
          <w:lang w:val="cs-CZ"/>
        </w:rPr>
        <w:t xml:space="preserve">k § 68 odst.3 písm. c) </w:t>
      </w:r>
      <w:r w:rsidR="00492C68">
        <w:rPr>
          <w:u w:val="single"/>
          <w:lang w:val="cs-CZ"/>
        </w:rPr>
        <w:t>ZVZ</w:t>
      </w:r>
      <w:r w:rsidRPr="00CF26C3">
        <w:rPr>
          <w:u w:val="single"/>
          <w:lang w:val="cs-CZ"/>
        </w:rPr>
        <w:t>:</w:t>
      </w:r>
    </w:p>
    <w:p w14:paraId="1E3708CD" w14:textId="77777777" w:rsidR="00CF26C3" w:rsidRPr="00CF26C3" w:rsidRDefault="00CF26C3" w:rsidP="00CF26C3">
      <w:pPr>
        <w:pStyle w:val="ListParagraph"/>
        <w:numPr>
          <w:ilvl w:val="0"/>
          <w:numId w:val="4"/>
        </w:numPr>
        <w:tabs>
          <w:tab w:val="center" w:pos="5670"/>
        </w:tabs>
        <w:jc w:val="both"/>
        <w:rPr>
          <w:lang w:val="cs-CZ"/>
        </w:rPr>
      </w:pPr>
      <w:r w:rsidRPr="00CF26C3">
        <w:rPr>
          <w:b/>
          <w:bCs/>
          <w:lang w:val="cs-CZ"/>
        </w:rPr>
        <w:t>prohlašuje</w:t>
      </w:r>
      <w:r w:rsidRPr="00CF26C3">
        <w:rPr>
          <w:lang w:val="cs-CZ"/>
        </w:rPr>
        <w:t>, že neuzavřel a neuzavře zakázanou dohodu podle zvláštního právního předpisu (Zákon č. 143/2001 Sb., o ochraně hospodářské soutěže a o změně některých zákonů (zákon o ochraně hospodářské soutěže), ve znění pozdějších předpisů) v souvislosti se zadávanou veřejnou zakázkou)</w:t>
      </w:r>
    </w:p>
    <w:p w14:paraId="405972D2" w14:textId="77777777" w:rsidR="00CF26C3" w:rsidRPr="00CF26C3" w:rsidRDefault="00CF26C3" w:rsidP="00CF26C3">
      <w:pPr>
        <w:tabs>
          <w:tab w:val="center" w:pos="5670"/>
        </w:tabs>
        <w:jc w:val="both"/>
        <w:rPr>
          <w:lang w:val="cs-CZ"/>
        </w:rPr>
      </w:pPr>
    </w:p>
    <w:p w14:paraId="4296ADAB" w14:textId="77777777" w:rsidR="00CF26C3" w:rsidRPr="00CF26C3" w:rsidRDefault="00CF26C3" w:rsidP="00CF26C3">
      <w:pPr>
        <w:tabs>
          <w:tab w:val="center" w:pos="5670"/>
        </w:tabs>
        <w:jc w:val="both"/>
        <w:rPr>
          <w:lang w:val="cs-CZ"/>
        </w:rPr>
      </w:pPr>
    </w:p>
    <w:p w14:paraId="2991489F" w14:textId="77777777" w:rsidR="00CF26C3" w:rsidRPr="00CF26C3" w:rsidRDefault="00CF26C3" w:rsidP="00CF26C3">
      <w:pPr>
        <w:tabs>
          <w:tab w:val="center" w:pos="5670"/>
        </w:tabs>
        <w:jc w:val="both"/>
        <w:rPr>
          <w:lang w:val="cs-CZ"/>
        </w:rPr>
      </w:pPr>
    </w:p>
    <w:p w14:paraId="459BCAE3" w14:textId="77777777" w:rsidR="00CF26C3" w:rsidRPr="00CF26C3" w:rsidRDefault="00CF26C3" w:rsidP="00CF26C3">
      <w:pPr>
        <w:tabs>
          <w:tab w:val="center" w:pos="5670"/>
        </w:tabs>
        <w:jc w:val="both"/>
        <w:rPr>
          <w:lang w:val="cs-CZ"/>
        </w:rPr>
      </w:pPr>
      <w:r w:rsidRPr="00CF26C3">
        <w:rPr>
          <w:lang w:val="cs-CZ"/>
        </w:rPr>
        <w:t>V…………………………..….. dne ………..……………..</w:t>
      </w:r>
    </w:p>
    <w:p w14:paraId="04C3391D" w14:textId="77777777" w:rsidR="00CF26C3" w:rsidRPr="00CF26C3" w:rsidRDefault="00CF26C3" w:rsidP="00CF26C3">
      <w:pPr>
        <w:tabs>
          <w:tab w:val="center" w:pos="5670"/>
        </w:tabs>
        <w:jc w:val="both"/>
        <w:rPr>
          <w:lang w:val="cs-CZ"/>
        </w:rPr>
      </w:pPr>
    </w:p>
    <w:p w14:paraId="5072CE6C" w14:textId="77777777" w:rsidR="00CF26C3" w:rsidRPr="00CF26C3" w:rsidRDefault="00CF26C3" w:rsidP="00CF26C3">
      <w:pPr>
        <w:tabs>
          <w:tab w:val="center" w:pos="5670"/>
        </w:tabs>
        <w:jc w:val="both"/>
        <w:rPr>
          <w:lang w:val="cs-CZ"/>
        </w:rPr>
      </w:pPr>
    </w:p>
    <w:p w14:paraId="5F65EA9C" w14:textId="77777777" w:rsidR="00CF26C3" w:rsidRPr="00CF26C3" w:rsidRDefault="00CF26C3" w:rsidP="00CF26C3">
      <w:pPr>
        <w:tabs>
          <w:tab w:val="center" w:pos="5670"/>
        </w:tabs>
        <w:jc w:val="both"/>
        <w:rPr>
          <w:lang w:val="cs-CZ"/>
        </w:rPr>
      </w:pPr>
      <w:r w:rsidRPr="00CF26C3">
        <w:rPr>
          <w:lang w:val="cs-CZ"/>
        </w:rPr>
        <w:tab/>
        <w:t>..…………………………………………..</w:t>
      </w:r>
    </w:p>
    <w:p w14:paraId="63E659A8" w14:textId="77777777" w:rsidR="00170DBE" w:rsidRPr="00CF26C3" w:rsidRDefault="00CF26C3" w:rsidP="00CF26C3">
      <w:pPr>
        <w:tabs>
          <w:tab w:val="center" w:pos="5670"/>
        </w:tabs>
        <w:jc w:val="both"/>
        <w:rPr>
          <w:lang w:val="cs-CZ"/>
        </w:rPr>
      </w:pPr>
      <w:r w:rsidRPr="00CF26C3">
        <w:rPr>
          <w:lang w:val="cs-CZ"/>
        </w:rPr>
        <w:tab/>
        <w:t>podpis osoby oprávněné jednat jménem či za uchazeče</w:t>
      </w:r>
    </w:p>
    <w:sectPr w:rsidR="00170DBE" w:rsidRPr="00CF26C3" w:rsidSect="0013348D"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9E92C" w14:textId="77777777" w:rsidR="00C52910" w:rsidRDefault="00C52910" w:rsidP="0013348D">
      <w:r>
        <w:separator/>
      </w:r>
    </w:p>
  </w:endnote>
  <w:endnote w:type="continuationSeparator" w:id="0">
    <w:p w14:paraId="5B0F0CE6" w14:textId="77777777" w:rsidR="00C52910" w:rsidRDefault="00C52910" w:rsidP="001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11F3E" w14:textId="77777777" w:rsidR="00C52910" w:rsidRDefault="00C52910" w:rsidP="0013348D">
      <w:r>
        <w:separator/>
      </w:r>
    </w:p>
  </w:footnote>
  <w:footnote w:type="continuationSeparator" w:id="0">
    <w:p w14:paraId="35B46A97" w14:textId="77777777" w:rsidR="00C52910" w:rsidRDefault="00C52910" w:rsidP="0013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FB2"/>
    <w:multiLevelType w:val="hybridMultilevel"/>
    <w:tmpl w:val="E28E029A"/>
    <w:lvl w:ilvl="0" w:tplc="459A9D58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63F5"/>
    <w:multiLevelType w:val="hybridMultilevel"/>
    <w:tmpl w:val="E1AC2D3A"/>
    <w:lvl w:ilvl="0" w:tplc="F24C0BF0">
      <w:numFmt w:val="bullet"/>
      <w:lvlText w:val="-"/>
      <w:lvlJc w:val="left"/>
      <w:pPr>
        <w:ind w:left="700" w:hanging="70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76EEC"/>
    <w:multiLevelType w:val="multilevel"/>
    <w:tmpl w:val="586A5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173301"/>
    <w:multiLevelType w:val="hybridMultilevel"/>
    <w:tmpl w:val="D5C2F030"/>
    <w:lvl w:ilvl="0" w:tplc="F24C0BF0">
      <w:numFmt w:val="bullet"/>
      <w:lvlText w:val="-"/>
      <w:lvlJc w:val="left"/>
      <w:pPr>
        <w:ind w:left="1060" w:hanging="70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544F6"/>
    <w:multiLevelType w:val="hybridMultilevel"/>
    <w:tmpl w:val="CC0CA74A"/>
    <w:lvl w:ilvl="0" w:tplc="459A9D58">
      <w:start w:val="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5D3B5B"/>
    <w:multiLevelType w:val="hybridMultilevel"/>
    <w:tmpl w:val="7F86B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B0F69"/>
    <w:multiLevelType w:val="hybridMultilevel"/>
    <w:tmpl w:val="E47AC40E"/>
    <w:lvl w:ilvl="0" w:tplc="459A9D58">
      <w:start w:val="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890770B"/>
    <w:multiLevelType w:val="hybridMultilevel"/>
    <w:tmpl w:val="62B64B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16ECC"/>
    <w:multiLevelType w:val="hybridMultilevel"/>
    <w:tmpl w:val="9C4E0136"/>
    <w:lvl w:ilvl="0" w:tplc="8DF8099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D710663"/>
    <w:multiLevelType w:val="hybridMultilevel"/>
    <w:tmpl w:val="ECF0502C"/>
    <w:lvl w:ilvl="0" w:tplc="7C483D7A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6E7439"/>
    <w:multiLevelType w:val="hybridMultilevel"/>
    <w:tmpl w:val="477AA606"/>
    <w:lvl w:ilvl="0" w:tplc="F24C0BF0">
      <w:numFmt w:val="bullet"/>
      <w:lvlText w:val="-"/>
      <w:lvlJc w:val="left"/>
      <w:pPr>
        <w:ind w:left="1060" w:hanging="70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925E1"/>
    <w:multiLevelType w:val="hybridMultilevel"/>
    <w:tmpl w:val="BD924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150FFD"/>
    <w:multiLevelType w:val="hybridMultilevel"/>
    <w:tmpl w:val="43AEF8EC"/>
    <w:lvl w:ilvl="0" w:tplc="F24C0BF0">
      <w:numFmt w:val="bullet"/>
      <w:lvlText w:val="-"/>
      <w:lvlJc w:val="left"/>
      <w:pPr>
        <w:ind w:left="1060" w:hanging="70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54FEF"/>
    <w:multiLevelType w:val="hybridMultilevel"/>
    <w:tmpl w:val="009A5E6E"/>
    <w:lvl w:ilvl="0" w:tplc="64EE58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9085C"/>
    <w:multiLevelType w:val="hybridMultilevel"/>
    <w:tmpl w:val="DB40B96A"/>
    <w:lvl w:ilvl="0" w:tplc="7C483D7A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61641"/>
    <w:multiLevelType w:val="hybridMultilevel"/>
    <w:tmpl w:val="C7604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11498"/>
    <w:multiLevelType w:val="hybridMultilevel"/>
    <w:tmpl w:val="607AACF6"/>
    <w:lvl w:ilvl="0" w:tplc="F24C0BF0">
      <w:numFmt w:val="bullet"/>
      <w:lvlText w:val="-"/>
      <w:lvlJc w:val="left"/>
      <w:pPr>
        <w:ind w:left="700" w:hanging="70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FA7B35"/>
    <w:multiLevelType w:val="multilevel"/>
    <w:tmpl w:val="C59EE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6CE31A6"/>
    <w:multiLevelType w:val="hybridMultilevel"/>
    <w:tmpl w:val="6B8E8D64"/>
    <w:lvl w:ilvl="0" w:tplc="F24C0BF0">
      <w:numFmt w:val="bullet"/>
      <w:lvlText w:val="-"/>
      <w:lvlJc w:val="left"/>
      <w:pPr>
        <w:ind w:left="1060" w:hanging="70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0601A"/>
    <w:multiLevelType w:val="hybridMultilevel"/>
    <w:tmpl w:val="359E6C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3C17C3"/>
    <w:multiLevelType w:val="hybridMultilevel"/>
    <w:tmpl w:val="AF3ACA16"/>
    <w:lvl w:ilvl="0" w:tplc="167E433C">
      <w:start w:val="13"/>
      <w:numFmt w:val="bullet"/>
      <w:lvlText w:val="•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718B38B3"/>
    <w:multiLevelType w:val="hybridMultilevel"/>
    <w:tmpl w:val="B32877D8"/>
    <w:lvl w:ilvl="0" w:tplc="459A9D58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B5920"/>
    <w:multiLevelType w:val="hybridMultilevel"/>
    <w:tmpl w:val="ED128A18"/>
    <w:lvl w:ilvl="0" w:tplc="459A9D58">
      <w:start w:val="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4C3C3E"/>
    <w:multiLevelType w:val="multilevel"/>
    <w:tmpl w:val="586A5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22"/>
  </w:num>
  <w:num w:numId="5">
    <w:abstractNumId w:val="21"/>
  </w:num>
  <w:num w:numId="6">
    <w:abstractNumId w:val="20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25"/>
  </w:num>
  <w:num w:numId="12">
    <w:abstractNumId w:val="12"/>
  </w:num>
  <w:num w:numId="13">
    <w:abstractNumId w:val="4"/>
  </w:num>
  <w:num w:numId="14">
    <w:abstractNumId w:val="6"/>
  </w:num>
  <w:num w:numId="15">
    <w:abstractNumId w:val="23"/>
  </w:num>
  <w:num w:numId="16">
    <w:abstractNumId w:val="0"/>
  </w:num>
  <w:num w:numId="17">
    <w:abstractNumId w:val="10"/>
  </w:num>
  <w:num w:numId="18">
    <w:abstractNumId w:val="15"/>
  </w:num>
  <w:num w:numId="19">
    <w:abstractNumId w:val="19"/>
  </w:num>
  <w:num w:numId="20">
    <w:abstractNumId w:val="17"/>
  </w:num>
  <w:num w:numId="21">
    <w:abstractNumId w:val="3"/>
  </w:num>
  <w:num w:numId="22">
    <w:abstractNumId w:val="1"/>
  </w:num>
  <w:num w:numId="23">
    <w:abstractNumId w:val="13"/>
  </w:num>
  <w:num w:numId="24">
    <w:abstractNumId w:val="11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CF"/>
    <w:rsid w:val="0000651C"/>
    <w:rsid w:val="00021101"/>
    <w:rsid w:val="000505BC"/>
    <w:rsid w:val="00055E57"/>
    <w:rsid w:val="000D7EBF"/>
    <w:rsid w:val="000E001D"/>
    <w:rsid w:val="000E7880"/>
    <w:rsid w:val="000F2D4C"/>
    <w:rsid w:val="00114284"/>
    <w:rsid w:val="0013348D"/>
    <w:rsid w:val="00141CCC"/>
    <w:rsid w:val="00170DBE"/>
    <w:rsid w:val="00176099"/>
    <w:rsid w:val="001813F3"/>
    <w:rsid w:val="00196DCD"/>
    <w:rsid w:val="001A0418"/>
    <w:rsid w:val="001D1199"/>
    <w:rsid w:val="0020074F"/>
    <w:rsid w:val="0022340B"/>
    <w:rsid w:val="00257F3B"/>
    <w:rsid w:val="00262986"/>
    <w:rsid w:val="002C0388"/>
    <w:rsid w:val="002C299F"/>
    <w:rsid w:val="002F3416"/>
    <w:rsid w:val="00314102"/>
    <w:rsid w:val="003224A5"/>
    <w:rsid w:val="003337C6"/>
    <w:rsid w:val="003F62B4"/>
    <w:rsid w:val="00401047"/>
    <w:rsid w:val="004364A9"/>
    <w:rsid w:val="004541B6"/>
    <w:rsid w:val="00472687"/>
    <w:rsid w:val="00476981"/>
    <w:rsid w:val="00481095"/>
    <w:rsid w:val="004857DF"/>
    <w:rsid w:val="00492C68"/>
    <w:rsid w:val="004A2698"/>
    <w:rsid w:val="004A373B"/>
    <w:rsid w:val="004B09CF"/>
    <w:rsid w:val="004D1719"/>
    <w:rsid w:val="004D7FB3"/>
    <w:rsid w:val="004F0842"/>
    <w:rsid w:val="004F75F5"/>
    <w:rsid w:val="005318C3"/>
    <w:rsid w:val="00531C47"/>
    <w:rsid w:val="005636CC"/>
    <w:rsid w:val="00583E09"/>
    <w:rsid w:val="005B328C"/>
    <w:rsid w:val="005C0CAC"/>
    <w:rsid w:val="005E6410"/>
    <w:rsid w:val="006358E8"/>
    <w:rsid w:val="0064366E"/>
    <w:rsid w:val="0065532C"/>
    <w:rsid w:val="00666E78"/>
    <w:rsid w:val="00667D8A"/>
    <w:rsid w:val="00694910"/>
    <w:rsid w:val="00694ADF"/>
    <w:rsid w:val="006C72A7"/>
    <w:rsid w:val="006D1574"/>
    <w:rsid w:val="006F1B62"/>
    <w:rsid w:val="00700B0A"/>
    <w:rsid w:val="00721395"/>
    <w:rsid w:val="00722C2B"/>
    <w:rsid w:val="00751E29"/>
    <w:rsid w:val="00772E53"/>
    <w:rsid w:val="007C5084"/>
    <w:rsid w:val="007E2605"/>
    <w:rsid w:val="0080056B"/>
    <w:rsid w:val="008250FC"/>
    <w:rsid w:val="00863F66"/>
    <w:rsid w:val="00884CCA"/>
    <w:rsid w:val="008B206A"/>
    <w:rsid w:val="008C3D60"/>
    <w:rsid w:val="0093523C"/>
    <w:rsid w:val="009365F0"/>
    <w:rsid w:val="009F18D1"/>
    <w:rsid w:val="009F5A8C"/>
    <w:rsid w:val="00A1396A"/>
    <w:rsid w:val="00A1543F"/>
    <w:rsid w:val="00A34B90"/>
    <w:rsid w:val="00A36B3C"/>
    <w:rsid w:val="00A567AF"/>
    <w:rsid w:val="00A60CF3"/>
    <w:rsid w:val="00AB191D"/>
    <w:rsid w:val="00AC5B48"/>
    <w:rsid w:val="00AE6714"/>
    <w:rsid w:val="00B01431"/>
    <w:rsid w:val="00B1737D"/>
    <w:rsid w:val="00B179C9"/>
    <w:rsid w:val="00B21E09"/>
    <w:rsid w:val="00B4399E"/>
    <w:rsid w:val="00B45961"/>
    <w:rsid w:val="00B816CC"/>
    <w:rsid w:val="00BE04F2"/>
    <w:rsid w:val="00C10450"/>
    <w:rsid w:val="00C13622"/>
    <w:rsid w:val="00C46380"/>
    <w:rsid w:val="00C46D41"/>
    <w:rsid w:val="00C510E1"/>
    <w:rsid w:val="00C52910"/>
    <w:rsid w:val="00C90B9D"/>
    <w:rsid w:val="00C96F8B"/>
    <w:rsid w:val="00CA643A"/>
    <w:rsid w:val="00CD4DD9"/>
    <w:rsid w:val="00CF26C3"/>
    <w:rsid w:val="00CF78C0"/>
    <w:rsid w:val="00D07FF9"/>
    <w:rsid w:val="00D10790"/>
    <w:rsid w:val="00D11C9B"/>
    <w:rsid w:val="00D13CC5"/>
    <w:rsid w:val="00D16BEB"/>
    <w:rsid w:val="00D2583E"/>
    <w:rsid w:val="00D31D9F"/>
    <w:rsid w:val="00D87E2D"/>
    <w:rsid w:val="00D9032A"/>
    <w:rsid w:val="00DB10A8"/>
    <w:rsid w:val="00DF0068"/>
    <w:rsid w:val="00E04773"/>
    <w:rsid w:val="00E17BF2"/>
    <w:rsid w:val="00E20A1E"/>
    <w:rsid w:val="00E40447"/>
    <w:rsid w:val="00E406E9"/>
    <w:rsid w:val="00E609F7"/>
    <w:rsid w:val="00E756F1"/>
    <w:rsid w:val="00EC0DD2"/>
    <w:rsid w:val="00ED272F"/>
    <w:rsid w:val="00ED7973"/>
    <w:rsid w:val="00EF10BF"/>
    <w:rsid w:val="00F15A49"/>
    <w:rsid w:val="00F17437"/>
    <w:rsid w:val="00F24A32"/>
    <w:rsid w:val="00F322B2"/>
    <w:rsid w:val="00F4207E"/>
    <w:rsid w:val="00F43720"/>
    <w:rsid w:val="00F82DB6"/>
    <w:rsid w:val="00F9633B"/>
    <w:rsid w:val="00FF3CB2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85E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CF"/>
  </w:style>
  <w:style w:type="paragraph" w:styleId="Heading1">
    <w:name w:val="heading 1"/>
    <w:basedOn w:val="Normal"/>
    <w:next w:val="Normal"/>
    <w:link w:val="Heading1Char"/>
    <w:uiPriority w:val="9"/>
    <w:qFormat/>
    <w:rsid w:val="004B09C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9C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9C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9C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9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09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9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9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9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9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9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9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9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9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9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9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9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9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9C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09C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B09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9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9C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B09CF"/>
    <w:rPr>
      <w:b/>
      <w:bCs/>
      <w:spacing w:val="0"/>
    </w:rPr>
  </w:style>
  <w:style w:type="character" w:styleId="Emphasis">
    <w:name w:val="Emphasis"/>
    <w:uiPriority w:val="20"/>
    <w:qFormat/>
    <w:rsid w:val="004B09C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B09C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B09CF"/>
  </w:style>
  <w:style w:type="paragraph" w:styleId="ListParagraph">
    <w:name w:val="List Paragraph"/>
    <w:basedOn w:val="Normal"/>
    <w:uiPriority w:val="34"/>
    <w:qFormat/>
    <w:rsid w:val="004B09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09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B09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9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9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B09C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B09C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B09C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B09C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B09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9C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334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48D"/>
  </w:style>
  <w:style w:type="paragraph" w:styleId="Footer">
    <w:name w:val="footer"/>
    <w:basedOn w:val="Normal"/>
    <w:link w:val="FooterChar"/>
    <w:uiPriority w:val="99"/>
    <w:unhideWhenUsed/>
    <w:rsid w:val="001334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48D"/>
  </w:style>
  <w:style w:type="character" w:styleId="CommentReference">
    <w:name w:val="annotation reference"/>
    <w:basedOn w:val="DefaultParagraphFont"/>
    <w:uiPriority w:val="99"/>
    <w:semiHidden/>
    <w:unhideWhenUsed/>
    <w:rsid w:val="005B3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2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2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8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0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CF"/>
  </w:style>
  <w:style w:type="paragraph" w:styleId="Heading1">
    <w:name w:val="heading 1"/>
    <w:basedOn w:val="Normal"/>
    <w:next w:val="Normal"/>
    <w:link w:val="Heading1Char"/>
    <w:uiPriority w:val="9"/>
    <w:qFormat/>
    <w:rsid w:val="004B09C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9C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9C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9C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9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09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9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9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9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9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9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9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9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9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9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9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9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9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9C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09C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B09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9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9C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B09CF"/>
    <w:rPr>
      <w:b/>
      <w:bCs/>
      <w:spacing w:val="0"/>
    </w:rPr>
  </w:style>
  <w:style w:type="character" w:styleId="Emphasis">
    <w:name w:val="Emphasis"/>
    <w:uiPriority w:val="20"/>
    <w:qFormat/>
    <w:rsid w:val="004B09C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B09C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B09CF"/>
  </w:style>
  <w:style w:type="paragraph" w:styleId="ListParagraph">
    <w:name w:val="List Paragraph"/>
    <w:basedOn w:val="Normal"/>
    <w:uiPriority w:val="34"/>
    <w:qFormat/>
    <w:rsid w:val="004B09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09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B09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9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9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B09C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B09C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B09C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B09C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B09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9C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334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48D"/>
  </w:style>
  <w:style w:type="paragraph" w:styleId="Footer">
    <w:name w:val="footer"/>
    <w:basedOn w:val="Normal"/>
    <w:link w:val="FooterChar"/>
    <w:uiPriority w:val="99"/>
    <w:unhideWhenUsed/>
    <w:rsid w:val="001334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48D"/>
  </w:style>
  <w:style w:type="character" w:styleId="CommentReference">
    <w:name w:val="annotation reference"/>
    <w:basedOn w:val="DefaultParagraphFont"/>
    <w:uiPriority w:val="99"/>
    <w:semiHidden/>
    <w:unhideWhenUsed/>
    <w:rsid w:val="005B3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2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2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8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0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sycheb@centrum.cz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1DFC8-A8A7-D14C-A576-15D9B6D4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13</Pages>
  <Words>2994</Words>
  <Characters>17069</Characters>
  <Application>Microsoft Macintosh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Michal Novák</cp:lastModifiedBy>
  <cp:revision>16</cp:revision>
  <dcterms:created xsi:type="dcterms:W3CDTF">2015-11-05T08:39:00Z</dcterms:created>
  <dcterms:modified xsi:type="dcterms:W3CDTF">2015-11-10T13:07:00Z</dcterms:modified>
</cp:coreProperties>
</file>