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61410" w14:textId="77777777" w:rsidR="00D523CA" w:rsidRPr="00DC624D" w:rsidRDefault="002B2500" w:rsidP="008361A1">
      <w:pPr>
        <w:pStyle w:val="Styl"/>
        <w:jc w:val="center"/>
        <w:rPr>
          <w:b/>
          <w:sz w:val="31"/>
          <w:szCs w:val="31"/>
        </w:rPr>
      </w:pPr>
      <w:r w:rsidRPr="00DC624D">
        <w:rPr>
          <w:b/>
          <w:sz w:val="31"/>
          <w:szCs w:val="31"/>
        </w:rPr>
        <w:t>P</w:t>
      </w:r>
      <w:r w:rsidR="00BC5D93" w:rsidRPr="00DC624D">
        <w:rPr>
          <w:b/>
          <w:sz w:val="31"/>
          <w:szCs w:val="31"/>
        </w:rPr>
        <w:t xml:space="preserve">ŘÍKAZNÍ </w:t>
      </w:r>
      <w:r w:rsidRPr="00DC624D">
        <w:rPr>
          <w:b/>
          <w:sz w:val="31"/>
          <w:szCs w:val="31"/>
        </w:rPr>
        <w:t>SMLOUVA</w:t>
      </w:r>
    </w:p>
    <w:p w14:paraId="431C52CC" w14:textId="77777777" w:rsidR="008769EF" w:rsidRPr="00DC624D" w:rsidRDefault="00D523CA" w:rsidP="008361A1">
      <w:pPr>
        <w:pStyle w:val="Styl"/>
        <w:rPr>
          <w:w w:val="106"/>
          <w:sz w:val="28"/>
          <w:szCs w:val="28"/>
        </w:rPr>
      </w:pPr>
      <w:r w:rsidRPr="00DC624D">
        <w:rPr>
          <w:w w:val="106"/>
          <w:sz w:val="28"/>
          <w:szCs w:val="28"/>
        </w:rPr>
        <w:t xml:space="preserve"> </w:t>
      </w:r>
    </w:p>
    <w:p w14:paraId="30A143A9" w14:textId="77777777" w:rsidR="0044495A" w:rsidRPr="00DC624D" w:rsidRDefault="0044495A" w:rsidP="008361A1">
      <w:pPr>
        <w:pStyle w:val="Styl"/>
        <w:rPr>
          <w:w w:val="106"/>
          <w:sz w:val="23"/>
          <w:szCs w:val="23"/>
        </w:rPr>
      </w:pPr>
      <w:r w:rsidRPr="00DC624D">
        <w:rPr>
          <w:w w:val="106"/>
          <w:sz w:val="23"/>
          <w:szCs w:val="23"/>
        </w:rPr>
        <w:t>Smluvní strany:</w:t>
      </w:r>
    </w:p>
    <w:p w14:paraId="35AD8549" w14:textId="77777777" w:rsidR="0044495A" w:rsidRPr="00DC624D" w:rsidRDefault="0044495A" w:rsidP="008361A1">
      <w:pPr>
        <w:pStyle w:val="Styl"/>
        <w:rPr>
          <w:w w:val="106"/>
          <w:sz w:val="23"/>
          <w:szCs w:val="23"/>
        </w:rPr>
      </w:pPr>
    </w:p>
    <w:p w14:paraId="5CDF01A8" w14:textId="77777777" w:rsidR="00D523CA" w:rsidRPr="00DC624D" w:rsidRDefault="00007CC9" w:rsidP="008361A1">
      <w:pPr>
        <w:pStyle w:val="Styl"/>
        <w:rPr>
          <w:w w:val="106"/>
        </w:rPr>
      </w:pPr>
      <w:r w:rsidRPr="00DC624D">
        <w:rPr>
          <w:b/>
          <w:w w:val="106"/>
        </w:rPr>
        <w:t>m</w:t>
      </w:r>
      <w:r w:rsidR="00D523CA" w:rsidRPr="00DC624D">
        <w:rPr>
          <w:b/>
          <w:w w:val="106"/>
        </w:rPr>
        <w:t>ěsto Cheb</w:t>
      </w:r>
      <w:r w:rsidR="00D523CA" w:rsidRPr="00DC624D">
        <w:rPr>
          <w:w w:val="106"/>
        </w:rPr>
        <w:t xml:space="preserve"> </w:t>
      </w:r>
    </w:p>
    <w:p w14:paraId="724F7673" w14:textId="77777777" w:rsidR="00D523CA" w:rsidRPr="00DC624D" w:rsidRDefault="00D523CA" w:rsidP="008361A1">
      <w:pPr>
        <w:pStyle w:val="Styl"/>
        <w:rPr>
          <w:sz w:val="23"/>
          <w:szCs w:val="23"/>
        </w:rPr>
      </w:pPr>
      <w:r w:rsidRPr="00DC624D">
        <w:rPr>
          <w:sz w:val="23"/>
          <w:szCs w:val="23"/>
        </w:rPr>
        <w:t>se sídlem</w:t>
      </w:r>
      <w:r w:rsidR="00007CC9" w:rsidRPr="00DC624D">
        <w:rPr>
          <w:sz w:val="23"/>
          <w:szCs w:val="23"/>
        </w:rPr>
        <w:t>:</w:t>
      </w:r>
      <w:r w:rsidRPr="00DC624D">
        <w:rPr>
          <w:sz w:val="23"/>
          <w:szCs w:val="23"/>
        </w:rPr>
        <w:t xml:space="preserve"> </w:t>
      </w:r>
      <w:r w:rsidR="00007CC9" w:rsidRPr="00DC624D">
        <w:rPr>
          <w:sz w:val="23"/>
          <w:szCs w:val="23"/>
        </w:rPr>
        <w:tab/>
      </w:r>
      <w:r w:rsidR="00007CC9" w:rsidRPr="00DC624D">
        <w:rPr>
          <w:sz w:val="23"/>
          <w:szCs w:val="23"/>
        </w:rPr>
        <w:tab/>
      </w:r>
      <w:r w:rsidR="00182E5C">
        <w:rPr>
          <w:sz w:val="23"/>
          <w:szCs w:val="23"/>
        </w:rPr>
        <w:tab/>
      </w:r>
      <w:r w:rsidR="009D4149">
        <w:rPr>
          <w:sz w:val="23"/>
          <w:szCs w:val="23"/>
        </w:rPr>
        <w:t>náměstí</w:t>
      </w:r>
      <w:r w:rsidRPr="00DC624D">
        <w:rPr>
          <w:sz w:val="23"/>
          <w:szCs w:val="23"/>
        </w:rPr>
        <w:t xml:space="preserve"> Krále Jiřího z Poděbrad </w:t>
      </w:r>
      <w:r w:rsidR="00DE4B3A" w:rsidRPr="00DC624D">
        <w:rPr>
          <w:sz w:val="23"/>
          <w:szCs w:val="23"/>
        </w:rPr>
        <w:t>1/</w:t>
      </w:r>
      <w:r w:rsidRPr="00DC624D">
        <w:rPr>
          <w:sz w:val="23"/>
          <w:szCs w:val="23"/>
        </w:rPr>
        <w:t>14,</w:t>
      </w:r>
      <w:r w:rsidR="00DA1071">
        <w:rPr>
          <w:sz w:val="23"/>
          <w:szCs w:val="23"/>
        </w:rPr>
        <w:t xml:space="preserve"> </w:t>
      </w:r>
      <w:r w:rsidRPr="00DC624D">
        <w:rPr>
          <w:sz w:val="23"/>
          <w:szCs w:val="23"/>
        </w:rPr>
        <w:t>350</w:t>
      </w:r>
      <w:r w:rsidR="00B613D2" w:rsidRPr="00DC624D">
        <w:rPr>
          <w:sz w:val="23"/>
          <w:szCs w:val="23"/>
        </w:rPr>
        <w:t xml:space="preserve"> </w:t>
      </w:r>
      <w:r w:rsidRPr="00DC624D">
        <w:rPr>
          <w:sz w:val="23"/>
          <w:szCs w:val="23"/>
        </w:rPr>
        <w:t xml:space="preserve">20 Cheb </w:t>
      </w:r>
      <w:r w:rsidRPr="00DC624D">
        <w:rPr>
          <w:sz w:val="23"/>
          <w:szCs w:val="23"/>
        </w:rPr>
        <w:br/>
        <w:t xml:space="preserve">bankovní spojení: </w:t>
      </w:r>
      <w:r w:rsidR="00007CC9" w:rsidRPr="00DC624D">
        <w:rPr>
          <w:sz w:val="23"/>
          <w:szCs w:val="23"/>
        </w:rPr>
        <w:tab/>
      </w:r>
      <w:r w:rsidR="00182E5C">
        <w:rPr>
          <w:sz w:val="23"/>
          <w:szCs w:val="23"/>
        </w:rPr>
        <w:tab/>
      </w:r>
      <w:r w:rsidRPr="00DC624D">
        <w:rPr>
          <w:sz w:val="23"/>
          <w:szCs w:val="23"/>
        </w:rPr>
        <w:t>Komerční banka, a.s.</w:t>
      </w:r>
      <w:r w:rsidR="00007CC9" w:rsidRPr="00DC624D">
        <w:rPr>
          <w:sz w:val="23"/>
          <w:szCs w:val="23"/>
        </w:rPr>
        <w:t>, pobočka</w:t>
      </w:r>
      <w:r w:rsidRPr="00DC624D">
        <w:rPr>
          <w:sz w:val="23"/>
          <w:szCs w:val="23"/>
        </w:rPr>
        <w:t xml:space="preserve"> Cheb </w:t>
      </w:r>
    </w:p>
    <w:p w14:paraId="6D80139C" w14:textId="77777777" w:rsidR="00D523CA" w:rsidRPr="00DC624D" w:rsidRDefault="00D523CA" w:rsidP="008361A1">
      <w:pPr>
        <w:pStyle w:val="Styl"/>
        <w:tabs>
          <w:tab w:val="left" w:pos="5"/>
          <w:tab w:val="left" w:pos="744"/>
        </w:tabs>
        <w:rPr>
          <w:sz w:val="23"/>
          <w:szCs w:val="23"/>
        </w:rPr>
      </w:pPr>
      <w:r w:rsidRPr="00DC624D">
        <w:rPr>
          <w:sz w:val="23"/>
          <w:szCs w:val="23"/>
        </w:rPr>
        <w:t>č</w:t>
      </w:r>
      <w:r w:rsidR="00007CC9" w:rsidRPr="00DC624D">
        <w:rPr>
          <w:sz w:val="23"/>
          <w:szCs w:val="23"/>
        </w:rPr>
        <w:t xml:space="preserve">íslo </w:t>
      </w:r>
      <w:r w:rsidRPr="00DC624D">
        <w:rPr>
          <w:sz w:val="23"/>
          <w:szCs w:val="23"/>
        </w:rPr>
        <w:t>ú</w:t>
      </w:r>
      <w:r w:rsidR="00007CC9" w:rsidRPr="00DC624D">
        <w:rPr>
          <w:sz w:val="23"/>
          <w:szCs w:val="23"/>
        </w:rPr>
        <w:t xml:space="preserve">čtu: </w:t>
      </w:r>
      <w:r w:rsidR="00007CC9" w:rsidRPr="00DC624D">
        <w:rPr>
          <w:sz w:val="23"/>
          <w:szCs w:val="23"/>
        </w:rPr>
        <w:tab/>
      </w:r>
      <w:r w:rsidR="00007CC9" w:rsidRPr="00DC624D">
        <w:rPr>
          <w:sz w:val="23"/>
          <w:szCs w:val="23"/>
        </w:rPr>
        <w:tab/>
      </w:r>
      <w:r w:rsidR="00182E5C">
        <w:rPr>
          <w:sz w:val="23"/>
          <w:szCs w:val="23"/>
        </w:rPr>
        <w:tab/>
      </w:r>
      <w:r w:rsidR="00C91A0C" w:rsidRPr="00DC624D">
        <w:rPr>
          <w:sz w:val="23"/>
          <w:szCs w:val="23"/>
        </w:rPr>
        <w:t>5</w:t>
      </w:r>
      <w:r w:rsidRPr="00DC624D">
        <w:rPr>
          <w:sz w:val="23"/>
          <w:szCs w:val="23"/>
        </w:rPr>
        <w:t xml:space="preserve">28331/0100 </w:t>
      </w:r>
    </w:p>
    <w:p w14:paraId="657D2EFF" w14:textId="77777777" w:rsidR="00610E95" w:rsidRPr="00DC624D" w:rsidRDefault="00D523CA" w:rsidP="008361A1">
      <w:pPr>
        <w:pStyle w:val="Styl"/>
        <w:tabs>
          <w:tab w:val="left" w:pos="5"/>
          <w:tab w:val="left" w:pos="739"/>
        </w:tabs>
        <w:rPr>
          <w:sz w:val="23"/>
          <w:szCs w:val="23"/>
        </w:rPr>
      </w:pPr>
      <w:r w:rsidRPr="00DC624D">
        <w:rPr>
          <w:sz w:val="23"/>
          <w:szCs w:val="23"/>
        </w:rPr>
        <w:t>IČ</w:t>
      </w:r>
      <w:r w:rsidR="00DE4B3A" w:rsidRPr="00DC624D">
        <w:rPr>
          <w:sz w:val="23"/>
          <w:szCs w:val="23"/>
        </w:rPr>
        <w:t>O</w:t>
      </w:r>
      <w:r w:rsidR="00FF2ED4" w:rsidRPr="00DC624D">
        <w:rPr>
          <w:sz w:val="23"/>
          <w:szCs w:val="23"/>
        </w:rPr>
        <w:t xml:space="preserve">: </w:t>
      </w:r>
      <w:r w:rsidR="00007CC9" w:rsidRPr="00DC624D">
        <w:rPr>
          <w:sz w:val="23"/>
          <w:szCs w:val="23"/>
        </w:rPr>
        <w:tab/>
      </w:r>
      <w:r w:rsidR="00007CC9" w:rsidRPr="00DC624D">
        <w:rPr>
          <w:sz w:val="23"/>
          <w:szCs w:val="23"/>
        </w:rPr>
        <w:tab/>
      </w:r>
      <w:r w:rsidR="00007CC9" w:rsidRPr="00DC624D">
        <w:rPr>
          <w:sz w:val="23"/>
          <w:szCs w:val="23"/>
        </w:rPr>
        <w:tab/>
      </w:r>
      <w:r w:rsidR="00182E5C">
        <w:rPr>
          <w:sz w:val="23"/>
          <w:szCs w:val="23"/>
        </w:rPr>
        <w:tab/>
      </w:r>
      <w:r w:rsidRPr="00DC624D">
        <w:rPr>
          <w:sz w:val="23"/>
          <w:szCs w:val="23"/>
        </w:rPr>
        <w:t>00253979</w:t>
      </w:r>
    </w:p>
    <w:p w14:paraId="0E80D910" w14:textId="77777777" w:rsidR="00610E95" w:rsidRPr="00DC624D" w:rsidRDefault="00FF2ED4" w:rsidP="008361A1">
      <w:pPr>
        <w:pStyle w:val="Styl"/>
        <w:tabs>
          <w:tab w:val="left" w:pos="5"/>
          <w:tab w:val="left" w:pos="739"/>
        </w:tabs>
        <w:rPr>
          <w:sz w:val="23"/>
          <w:szCs w:val="23"/>
        </w:rPr>
      </w:pPr>
      <w:r w:rsidRPr="00DC624D">
        <w:rPr>
          <w:sz w:val="23"/>
          <w:szCs w:val="23"/>
        </w:rPr>
        <w:t xml:space="preserve">DIČ: </w:t>
      </w:r>
      <w:r w:rsidR="00007CC9" w:rsidRPr="00DC624D">
        <w:rPr>
          <w:sz w:val="23"/>
          <w:szCs w:val="23"/>
        </w:rPr>
        <w:tab/>
      </w:r>
      <w:r w:rsidR="00007CC9" w:rsidRPr="00DC624D">
        <w:rPr>
          <w:sz w:val="23"/>
          <w:szCs w:val="23"/>
        </w:rPr>
        <w:tab/>
      </w:r>
      <w:r w:rsidR="00007CC9" w:rsidRPr="00DC624D">
        <w:rPr>
          <w:sz w:val="23"/>
          <w:szCs w:val="23"/>
        </w:rPr>
        <w:tab/>
      </w:r>
      <w:r w:rsidR="00182E5C">
        <w:rPr>
          <w:sz w:val="23"/>
          <w:szCs w:val="23"/>
        </w:rPr>
        <w:tab/>
      </w:r>
      <w:r w:rsidR="00D523CA" w:rsidRPr="00DC624D">
        <w:rPr>
          <w:sz w:val="23"/>
          <w:szCs w:val="23"/>
        </w:rPr>
        <w:t>CZ00253979</w:t>
      </w:r>
    </w:p>
    <w:p w14:paraId="0013E7EC" w14:textId="77777777" w:rsidR="00182E5C" w:rsidRPr="00182E5C" w:rsidRDefault="00182E5C" w:rsidP="00182E5C">
      <w:pPr>
        <w:tabs>
          <w:tab w:val="left" w:pos="2127"/>
        </w:tabs>
        <w:spacing w:before="0" w:after="200" w:line="240" w:lineRule="auto"/>
        <w:ind w:left="2835" w:hanging="2835"/>
        <w:jc w:val="both"/>
        <w:rPr>
          <w:rFonts w:cs="Times New Roman"/>
          <w:szCs w:val="23"/>
        </w:rPr>
      </w:pPr>
      <w:r w:rsidRPr="00182E5C">
        <w:rPr>
          <w:rFonts w:cs="Times New Roman"/>
          <w:szCs w:val="23"/>
        </w:rPr>
        <w:t xml:space="preserve">zastoupený: </w:t>
      </w:r>
      <w:r w:rsidRPr="00182E5C">
        <w:rPr>
          <w:rFonts w:cs="Times New Roman"/>
          <w:szCs w:val="23"/>
        </w:rPr>
        <w:tab/>
      </w:r>
      <w:r w:rsidRPr="00182E5C">
        <w:rPr>
          <w:rFonts w:cs="Times New Roman"/>
          <w:szCs w:val="23"/>
        </w:rPr>
        <w:tab/>
        <w:t xml:space="preserve">Ing. </w:t>
      </w:r>
      <w:r w:rsidR="000721F3">
        <w:rPr>
          <w:rFonts w:cs="Times New Roman"/>
          <w:szCs w:val="23"/>
        </w:rPr>
        <w:t>Janem Vrbou, starostou města Chebu</w:t>
      </w:r>
    </w:p>
    <w:p w14:paraId="16B5098D" w14:textId="77777777" w:rsidR="00D523CA" w:rsidRPr="00DC624D" w:rsidRDefault="00182E5C" w:rsidP="00182E5C">
      <w:pPr>
        <w:pStyle w:val="Styl"/>
        <w:tabs>
          <w:tab w:val="left" w:pos="5"/>
          <w:tab w:val="left" w:pos="739"/>
        </w:tabs>
        <w:rPr>
          <w:w w:val="106"/>
          <w:sz w:val="23"/>
          <w:szCs w:val="23"/>
        </w:rPr>
      </w:pPr>
      <w:r w:rsidRPr="00DC624D">
        <w:rPr>
          <w:w w:val="106"/>
          <w:sz w:val="23"/>
          <w:szCs w:val="23"/>
        </w:rPr>
        <w:t xml:space="preserve"> </w:t>
      </w:r>
      <w:r w:rsidR="00007CC9" w:rsidRPr="00DC624D">
        <w:rPr>
          <w:w w:val="106"/>
          <w:sz w:val="23"/>
          <w:szCs w:val="23"/>
        </w:rPr>
        <w:t>(dále jen „</w:t>
      </w:r>
      <w:r w:rsidR="00007CC9" w:rsidRPr="00DC624D">
        <w:rPr>
          <w:i/>
          <w:w w:val="106"/>
          <w:sz w:val="23"/>
          <w:szCs w:val="23"/>
        </w:rPr>
        <w:t>příkazce</w:t>
      </w:r>
      <w:r w:rsidR="00007CC9" w:rsidRPr="00DC624D">
        <w:rPr>
          <w:w w:val="106"/>
          <w:sz w:val="23"/>
          <w:szCs w:val="23"/>
        </w:rPr>
        <w:t>“)</w:t>
      </w:r>
      <w:r w:rsidR="00AF7C9A" w:rsidRPr="00DC624D">
        <w:rPr>
          <w:w w:val="106"/>
          <w:sz w:val="23"/>
          <w:szCs w:val="23"/>
        </w:rPr>
        <w:t>,</w:t>
      </w:r>
    </w:p>
    <w:p w14:paraId="3A3C1E45" w14:textId="77777777" w:rsidR="0044495A" w:rsidRPr="00DC624D" w:rsidRDefault="0044495A" w:rsidP="008361A1">
      <w:pPr>
        <w:pStyle w:val="Styl"/>
        <w:tabs>
          <w:tab w:val="left" w:pos="5"/>
          <w:tab w:val="left" w:pos="739"/>
        </w:tabs>
        <w:rPr>
          <w:w w:val="106"/>
          <w:sz w:val="23"/>
          <w:szCs w:val="23"/>
        </w:rPr>
      </w:pPr>
    </w:p>
    <w:p w14:paraId="2F621F78" w14:textId="77777777" w:rsidR="0044495A" w:rsidRPr="00DC624D" w:rsidRDefault="0044495A" w:rsidP="008361A1">
      <w:pPr>
        <w:pStyle w:val="Styl"/>
        <w:tabs>
          <w:tab w:val="left" w:pos="5"/>
          <w:tab w:val="left" w:pos="739"/>
        </w:tabs>
        <w:rPr>
          <w:w w:val="106"/>
          <w:sz w:val="23"/>
          <w:szCs w:val="23"/>
        </w:rPr>
      </w:pPr>
      <w:r w:rsidRPr="00DC624D">
        <w:rPr>
          <w:w w:val="106"/>
          <w:sz w:val="23"/>
          <w:szCs w:val="23"/>
        </w:rPr>
        <w:t>na straně jedné</w:t>
      </w:r>
    </w:p>
    <w:p w14:paraId="625DFD28" w14:textId="77777777" w:rsidR="00AF7C9A" w:rsidRPr="00DC624D" w:rsidRDefault="00AF7C9A" w:rsidP="008361A1">
      <w:pPr>
        <w:pStyle w:val="Styl"/>
        <w:tabs>
          <w:tab w:val="left" w:pos="5"/>
          <w:tab w:val="left" w:pos="739"/>
        </w:tabs>
        <w:rPr>
          <w:w w:val="106"/>
          <w:sz w:val="23"/>
          <w:szCs w:val="23"/>
        </w:rPr>
      </w:pPr>
    </w:p>
    <w:p w14:paraId="4AC5DB12" w14:textId="77777777" w:rsidR="0044495A" w:rsidRPr="00DC624D" w:rsidRDefault="0044495A" w:rsidP="008361A1">
      <w:pPr>
        <w:pStyle w:val="Styl"/>
        <w:tabs>
          <w:tab w:val="left" w:pos="5"/>
          <w:tab w:val="left" w:pos="739"/>
        </w:tabs>
        <w:rPr>
          <w:w w:val="106"/>
          <w:sz w:val="23"/>
          <w:szCs w:val="23"/>
        </w:rPr>
      </w:pPr>
      <w:r w:rsidRPr="00DC624D">
        <w:rPr>
          <w:w w:val="106"/>
          <w:sz w:val="23"/>
          <w:szCs w:val="23"/>
        </w:rPr>
        <w:t>a</w:t>
      </w:r>
    </w:p>
    <w:p w14:paraId="23721ED4" w14:textId="77777777" w:rsidR="00007CC9" w:rsidRPr="00DC624D" w:rsidRDefault="00007CC9" w:rsidP="008361A1">
      <w:pPr>
        <w:pStyle w:val="Styl"/>
        <w:ind w:right="-1"/>
        <w:rPr>
          <w:w w:val="106"/>
          <w:sz w:val="23"/>
          <w:szCs w:val="23"/>
        </w:rPr>
      </w:pPr>
    </w:p>
    <w:p w14:paraId="6C1563F5" w14:textId="77777777" w:rsidR="00D523CA" w:rsidRPr="00DC624D" w:rsidRDefault="000B3BF0" w:rsidP="008361A1">
      <w:pPr>
        <w:pStyle w:val="Styl"/>
        <w:rPr>
          <w:b/>
          <w:w w:val="107"/>
          <w:sz w:val="23"/>
          <w:szCs w:val="23"/>
          <w:lang w:bidi="he-IL"/>
        </w:rPr>
      </w:pPr>
      <w:permStart w:id="1538999759" w:edGrp="everyone"/>
      <w:proofErr w:type="spellStart"/>
      <w:r>
        <w:rPr>
          <w:rFonts w:eastAsia="Calibri"/>
          <w:b/>
          <w:lang w:eastAsia="en-US"/>
        </w:rPr>
        <w:t>xxxxxxxxxxxxxx</w:t>
      </w:r>
      <w:proofErr w:type="spellEnd"/>
    </w:p>
    <w:permEnd w:id="1538999759"/>
    <w:p w14:paraId="0BA8B002" w14:textId="77777777" w:rsidR="00610E95" w:rsidRPr="00574A27" w:rsidRDefault="00007CC9" w:rsidP="008361A1">
      <w:pPr>
        <w:pStyle w:val="Styl"/>
        <w:rPr>
          <w:sz w:val="23"/>
          <w:szCs w:val="23"/>
        </w:rPr>
      </w:pPr>
      <w:r w:rsidRPr="00DC624D">
        <w:rPr>
          <w:sz w:val="23"/>
          <w:szCs w:val="23"/>
        </w:rPr>
        <w:t xml:space="preserve">s </w:t>
      </w:r>
      <w:r w:rsidR="00295909" w:rsidRPr="00DC624D">
        <w:rPr>
          <w:sz w:val="23"/>
          <w:szCs w:val="23"/>
        </w:rPr>
        <w:t>místem podnikání</w:t>
      </w:r>
      <w:r w:rsidRPr="00DC624D">
        <w:rPr>
          <w:sz w:val="23"/>
          <w:szCs w:val="23"/>
        </w:rPr>
        <w:t>:</w:t>
      </w:r>
      <w:r w:rsidR="00182E5C">
        <w:rPr>
          <w:sz w:val="23"/>
          <w:szCs w:val="23"/>
        </w:rPr>
        <w:tab/>
      </w:r>
      <w:r w:rsidR="00182E5C">
        <w:rPr>
          <w:sz w:val="23"/>
          <w:szCs w:val="23"/>
        </w:rPr>
        <w:tab/>
      </w:r>
      <w:permStart w:id="1245656782" w:edGrp="everyone"/>
      <w:proofErr w:type="spellStart"/>
      <w:r w:rsidR="000B3BF0">
        <w:rPr>
          <w:sz w:val="23"/>
          <w:szCs w:val="23"/>
        </w:rPr>
        <w:t>xxxxxxxxxxxxxxxx</w:t>
      </w:r>
      <w:proofErr w:type="spellEnd"/>
    </w:p>
    <w:permEnd w:id="1245656782"/>
    <w:p w14:paraId="6174F5E5" w14:textId="77777777" w:rsidR="00610E95" w:rsidRPr="00574A27" w:rsidRDefault="00007CC9" w:rsidP="008361A1">
      <w:pPr>
        <w:pStyle w:val="Styl"/>
        <w:rPr>
          <w:sz w:val="23"/>
          <w:szCs w:val="23"/>
        </w:rPr>
      </w:pPr>
      <w:r w:rsidRPr="00574A27">
        <w:rPr>
          <w:sz w:val="23"/>
          <w:szCs w:val="23"/>
          <w:lang w:bidi="he-IL"/>
        </w:rPr>
        <w:t>k</w:t>
      </w:r>
      <w:r w:rsidR="00182E5C" w:rsidRPr="00574A27">
        <w:rPr>
          <w:sz w:val="23"/>
          <w:szCs w:val="23"/>
          <w:lang w:bidi="he-IL"/>
        </w:rPr>
        <w:t>ontaktní a doručovací adresa:</w:t>
      </w:r>
      <w:r w:rsidR="00182E5C" w:rsidRPr="00574A27">
        <w:rPr>
          <w:sz w:val="23"/>
          <w:szCs w:val="23"/>
          <w:lang w:bidi="he-IL"/>
        </w:rPr>
        <w:tab/>
      </w:r>
      <w:permStart w:id="1015939313" w:edGrp="everyone"/>
      <w:proofErr w:type="spellStart"/>
      <w:r w:rsidR="000B3BF0">
        <w:rPr>
          <w:sz w:val="23"/>
          <w:szCs w:val="23"/>
          <w:lang w:bidi="he-IL"/>
        </w:rPr>
        <w:t>xxxxxxxxxxxxxxxx</w:t>
      </w:r>
      <w:proofErr w:type="spellEnd"/>
    </w:p>
    <w:permEnd w:id="1015939313"/>
    <w:p w14:paraId="5F0A42BB" w14:textId="77777777" w:rsidR="00610E95" w:rsidRPr="00574A27" w:rsidRDefault="00D523CA" w:rsidP="008361A1">
      <w:pPr>
        <w:pStyle w:val="Styl"/>
        <w:rPr>
          <w:sz w:val="23"/>
          <w:szCs w:val="23"/>
        </w:rPr>
      </w:pPr>
      <w:r w:rsidRPr="00574A27">
        <w:rPr>
          <w:sz w:val="23"/>
          <w:szCs w:val="23"/>
        </w:rPr>
        <w:t>bankovní spojení:</w:t>
      </w:r>
      <w:r w:rsidR="00C560DA" w:rsidRPr="00574A27">
        <w:rPr>
          <w:sz w:val="23"/>
          <w:szCs w:val="23"/>
        </w:rPr>
        <w:tab/>
      </w:r>
      <w:r w:rsidR="00182E5C" w:rsidRPr="00574A27">
        <w:rPr>
          <w:sz w:val="23"/>
          <w:szCs w:val="23"/>
        </w:rPr>
        <w:tab/>
      </w:r>
      <w:permStart w:id="1005929460" w:edGrp="everyone"/>
      <w:proofErr w:type="spellStart"/>
      <w:r w:rsidR="000B3BF0">
        <w:rPr>
          <w:sz w:val="23"/>
          <w:szCs w:val="23"/>
        </w:rPr>
        <w:t>xxxxxxxxxxxxxxxx</w:t>
      </w:r>
      <w:proofErr w:type="spellEnd"/>
    </w:p>
    <w:permEnd w:id="1005929460"/>
    <w:p w14:paraId="27AEF965" w14:textId="77777777" w:rsidR="00610E95" w:rsidRPr="00574A27" w:rsidRDefault="00D523CA" w:rsidP="008361A1">
      <w:pPr>
        <w:pStyle w:val="Styl"/>
        <w:rPr>
          <w:sz w:val="23"/>
          <w:szCs w:val="23"/>
        </w:rPr>
      </w:pPr>
      <w:r w:rsidRPr="00574A27">
        <w:rPr>
          <w:sz w:val="23"/>
          <w:szCs w:val="23"/>
        </w:rPr>
        <w:t>č</w:t>
      </w:r>
      <w:r w:rsidR="00610E95" w:rsidRPr="00574A27">
        <w:rPr>
          <w:sz w:val="23"/>
          <w:szCs w:val="23"/>
        </w:rPr>
        <w:t xml:space="preserve">íslo </w:t>
      </w:r>
      <w:r w:rsidRPr="00574A27">
        <w:rPr>
          <w:sz w:val="23"/>
          <w:szCs w:val="23"/>
        </w:rPr>
        <w:t>ú</w:t>
      </w:r>
      <w:r w:rsidR="00610E95" w:rsidRPr="00574A27">
        <w:rPr>
          <w:sz w:val="23"/>
          <w:szCs w:val="23"/>
        </w:rPr>
        <w:t>čtu</w:t>
      </w:r>
      <w:r w:rsidRPr="00574A27">
        <w:rPr>
          <w:sz w:val="23"/>
          <w:szCs w:val="23"/>
        </w:rPr>
        <w:t>:</w:t>
      </w:r>
      <w:r w:rsidRPr="00574A27">
        <w:rPr>
          <w:sz w:val="23"/>
          <w:szCs w:val="23"/>
        </w:rPr>
        <w:tab/>
        <w:t xml:space="preserve"> </w:t>
      </w:r>
      <w:r w:rsidR="00C560DA" w:rsidRPr="00574A27">
        <w:rPr>
          <w:sz w:val="23"/>
          <w:szCs w:val="23"/>
        </w:rPr>
        <w:tab/>
      </w:r>
      <w:r w:rsidR="00182E5C" w:rsidRPr="00574A27">
        <w:rPr>
          <w:sz w:val="23"/>
          <w:szCs w:val="23"/>
        </w:rPr>
        <w:tab/>
      </w:r>
      <w:permStart w:id="5011183" w:edGrp="everyone"/>
      <w:proofErr w:type="spellStart"/>
      <w:r w:rsidR="000B3BF0">
        <w:rPr>
          <w:sz w:val="23"/>
          <w:szCs w:val="23"/>
        </w:rPr>
        <w:t>xxxxxxxxxxxxxxxx</w:t>
      </w:r>
      <w:proofErr w:type="spellEnd"/>
    </w:p>
    <w:permEnd w:id="5011183"/>
    <w:p w14:paraId="7EA25C06" w14:textId="77777777" w:rsidR="00610E95" w:rsidRPr="00574A27" w:rsidRDefault="00D523CA" w:rsidP="008361A1">
      <w:pPr>
        <w:pStyle w:val="Styl"/>
        <w:rPr>
          <w:sz w:val="23"/>
          <w:szCs w:val="23"/>
        </w:rPr>
      </w:pPr>
      <w:r w:rsidRPr="00574A27">
        <w:rPr>
          <w:sz w:val="23"/>
          <w:szCs w:val="23"/>
        </w:rPr>
        <w:t>IČ</w:t>
      </w:r>
      <w:r w:rsidR="00DE4B3A" w:rsidRPr="00574A27">
        <w:rPr>
          <w:sz w:val="23"/>
          <w:szCs w:val="23"/>
        </w:rPr>
        <w:t>O</w:t>
      </w:r>
      <w:r w:rsidRPr="00574A27">
        <w:rPr>
          <w:sz w:val="23"/>
          <w:szCs w:val="23"/>
        </w:rPr>
        <w:t>:</w:t>
      </w:r>
      <w:r w:rsidRPr="00574A27">
        <w:rPr>
          <w:sz w:val="23"/>
          <w:szCs w:val="23"/>
        </w:rPr>
        <w:tab/>
      </w:r>
      <w:r w:rsidR="00C560DA" w:rsidRPr="00574A27">
        <w:rPr>
          <w:sz w:val="23"/>
          <w:szCs w:val="23"/>
        </w:rPr>
        <w:tab/>
      </w:r>
      <w:r w:rsidR="00C560DA" w:rsidRPr="00574A27">
        <w:rPr>
          <w:sz w:val="23"/>
          <w:szCs w:val="23"/>
        </w:rPr>
        <w:tab/>
      </w:r>
      <w:r w:rsidR="00182E5C" w:rsidRPr="00574A27">
        <w:rPr>
          <w:sz w:val="23"/>
          <w:szCs w:val="23"/>
        </w:rPr>
        <w:tab/>
      </w:r>
      <w:permStart w:id="1165235062" w:edGrp="everyone"/>
      <w:proofErr w:type="spellStart"/>
      <w:r w:rsidR="000B3BF0">
        <w:rPr>
          <w:sz w:val="23"/>
          <w:szCs w:val="23"/>
        </w:rPr>
        <w:t>xxxxxxxxxxxxxxxx</w:t>
      </w:r>
      <w:proofErr w:type="spellEnd"/>
    </w:p>
    <w:permEnd w:id="1165235062"/>
    <w:p w14:paraId="35B14532" w14:textId="77777777" w:rsidR="00610E95" w:rsidRPr="00DC624D" w:rsidRDefault="00D523CA" w:rsidP="008361A1">
      <w:pPr>
        <w:pStyle w:val="Styl"/>
        <w:rPr>
          <w:sz w:val="23"/>
          <w:szCs w:val="23"/>
        </w:rPr>
      </w:pPr>
      <w:r w:rsidRPr="00574A27">
        <w:rPr>
          <w:sz w:val="23"/>
          <w:szCs w:val="23"/>
        </w:rPr>
        <w:t>DIČ:</w:t>
      </w:r>
      <w:r w:rsidRPr="00574A27">
        <w:rPr>
          <w:sz w:val="23"/>
          <w:szCs w:val="23"/>
        </w:rPr>
        <w:tab/>
      </w:r>
      <w:r w:rsidR="00007CC9" w:rsidRPr="00574A27">
        <w:rPr>
          <w:sz w:val="23"/>
          <w:szCs w:val="23"/>
        </w:rPr>
        <w:tab/>
      </w:r>
      <w:r w:rsidR="00007CC9" w:rsidRPr="00574A27">
        <w:rPr>
          <w:sz w:val="23"/>
          <w:szCs w:val="23"/>
        </w:rPr>
        <w:tab/>
      </w:r>
      <w:r w:rsidR="00182E5C" w:rsidRPr="00574A27">
        <w:rPr>
          <w:sz w:val="23"/>
          <w:szCs w:val="23"/>
        </w:rPr>
        <w:tab/>
      </w:r>
      <w:permStart w:id="1450117809" w:edGrp="everyone"/>
      <w:proofErr w:type="spellStart"/>
      <w:r w:rsidR="000B3BF0">
        <w:rPr>
          <w:sz w:val="23"/>
          <w:szCs w:val="23"/>
        </w:rPr>
        <w:t>xxxxxxxxxxxxxxxx</w:t>
      </w:r>
      <w:proofErr w:type="spellEnd"/>
    </w:p>
    <w:permEnd w:id="1450117809"/>
    <w:p w14:paraId="6CB8621B" w14:textId="77777777" w:rsidR="00184F3F" w:rsidRDefault="0044495A" w:rsidP="008361A1">
      <w:pPr>
        <w:pStyle w:val="Styl"/>
        <w:rPr>
          <w:sz w:val="23"/>
          <w:szCs w:val="23"/>
          <w:lang w:bidi="he-IL"/>
        </w:rPr>
      </w:pPr>
      <w:r w:rsidRPr="00DC624D">
        <w:rPr>
          <w:sz w:val="23"/>
          <w:szCs w:val="23"/>
          <w:lang w:bidi="he-IL"/>
        </w:rPr>
        <w:t>s</w:t>
      </w:r>
      <w:r w:rsidR="00D523CA" w:rsidRPr="00DC624D">
        <w:rPr>
          <w:sz w:val="23"/>
          <w:szCs w:val="23"/>
          <w:lang w:bidi="he-IL"/>
        </w:rPr>
        <w:t>tatutární zástupce</w:t>
      </w:r>
      <w:r w:rsidR="00182E5C">
        <w:rPr>
          <w:sz w:val="23"/>
          <w:szCs w:val="23"/>
          <w:lang w:bidi="he-IL"/>
        </w:rPr>
        <w:tab/>
      </w:r>
      <w:r w:rsidR="00182E5C">
        <w:rPr>
          <w:sz w:val="23"/>
          <w:szCs w:val="23"/>
          <w:lang w:bidi="he-IL"/>
        </w:rPr>
        <w:tab/>
      </w:r>
    </w:p>
    <w:p w14:paraId="7898A8EE" w14:textId="77777777" w:rsidR="00610E95" w:rsidRPr="00574A27" w:rsidRDefault="00607014" w:rsidP="008361A1">
      <w:pPr>
        <w:pStyle w:val="Styl"/>
        <w:rPr>
          <w:b/>
          <w:w w:val="107"/>
          <w:sz w:val="23"/>
          <w:szCs w:val="23"/>
          <w:lang w:bidi="he-IL"/>
        </w:rPr>
      </w:pPr>
      <w:r w:rsidRPr="00DC624D">
        <w:rPr>
          <w:sz w:val="23"/>
          <w:szCs w:val="23"/>
          <w:lang w:bidi="he-IL"/>
        </w:rPr>
        <w:t xml:space="preserve">ve věcech této smlouvy: </w:t>
      </w:r>
      <w:r w:rsidR="00016759" w:rsidRPr="00DC624D">
        <w:rPr>
          <w:sz w:val="23"/>
          <w:szCs w:val="23"/>
          <w:lang w:bidi="he-IL"/>
        </w:rPr>
        <w:tab/>
      </w:r>
      <w:permStart w:id="341323579" w:edGrp="everyone"/>
      <w:proofErr w:type="spellStart"/>
      <w:r w:rsidR="000B3BF0">
        <w:rPr>
          <w:sz w:val="23"/>
          <w:szCs w:val="23"/>
          <w:lang w:bidi="he-IL"/>
        </w:rPr>
        <w:t>xxxxxxxxxx</w:t>
      </w:r>
      <w:proofErr w:type="spellEnd"/>
    </w:p>
    <w:p w14:paraId="1395ADDF" w14:textId="77777777" w:rsidR="00D523CA" w:rsidRPr="00DC624D" w:rsidRDefault="000B3BF0" w:rsidP="00182E5C">
      <w:pPr>
        <w:pStyle w:val="Styl"/>
        <w:ind w:left="2127" w:firstLine="709"/>
        <w:rPr>
          <w:sz w:val="23"/>
          <w:szCs w:val="23"/>
        </w:rPr>
      </w:pPr>
      <w:proofErr w:type="spellStart"/>
      <w:r>
        <w:rPr>
          <w:sz w:val="23"/>
          <w:szCs w:val="23"/>
        </w:rPr>
        <w:t>xxxxxxxxxx</w:t>
      </w:r>
      <w:proofErr w:type="spellEnd"/>
    </w:p>
    <w:permEnd w:id="341323579"/>
    <w:p w14:paraId="703BFDC7" w14:textId="77777777" w:rsidR="00610E95" w:rsidRPr="00DC624D" w:rsidRDefault="00610E95" w:rsidP="008361A1">
      <w:pPr>
        <w:pStyle w:val="Styl"/>
      </w:pPr>
      <w:r w:rsidRPr="00DC624D">
        <w:rPr>
          <w:sz w:val="23"/>
          <w:szCs w:val="23"/>
        </w:rPr>
        <w:t>(dále jen „</w:t>
      </w:r>
      <w:r w:rsidRPr="00DC624D">
        <w:rPr>
          <w:i/>
          <w:sz w:val="23"/>
          <w:szCs w:val="23"/>
        </w:rPr>
        <w:t>příkazník</w:t>
      </w:r>
      <w:r w:rsidRPr="00DC624D">
        <w:rPr>
          <w:sz w:val="23"/>
          <w:szCs w:val="23"/>
        </w:rPr>
        <w:t>“)</w:t>
      </w:r>
      <w:r w:rsidR="00AF7C9A" w:rsidRPr="00DC624D">
        <w:rPr>
          <w:sz w:val="23"/>
          <w:szCs w:val="23"/>
        </w:rPr>
        <w:t>,</w:t>
      </w:r>
    </w:p>
    <w:p w14:paraId="4883BD38" w14:textId="77777777" w:rsidR="008A71AE" w:rsidRPr="00DC624D" w:rsidRDefault="008A71AE" w:rsidP="008361A1">
      <w:pPr>
        <w:pStyle w:val="Styl"/>
        <w:rPr>
          <w:sz w:val="23"/>
          <w:szCs w:val="23"/>
        </w:rPr>
      </w:pPr>
    </w:p>
    <w:p w14:paraId="00FEE5FD" w14:textId="77777777" w:rsidR="0044495A" w:rsidRPr="00DC624D" w:rsidRDefault="0044495A" w:rsidP="008361A1">
      <w:pPr>
        <w:pStyle w:val="Styl"/>
        <w:rPr>
          <w:sz w:val="23"/>
          <w:szCs w:val="23"/>
        </w:rPr>
      </w:pPr>
      <w:r w:rsidRPr="00DC624D">
        <w:rPr>
          <w:sz w:val="23"/>
          <w:szCs w:val="23"/>
        </w:rPr>
        <w:t>na straně druhé</w:t>
      </w:r>
    </w:p>
    <w:p w14:paraId="4DC9C9D1" w14:textId="77777777" w:rsidR="0044495A" w:rsidRPr="00DC624D" w:rsidRDefault="0044495A" w:rsidP="008361A1">
      <w:pPr>
        <w:pStyle w:val="Styl"/>
        <w:rPr>
          <w:sz w:val="23"/>
          <w:szCs w:val="23"/>
        </w:rPr>
      </w:pPr>
    </w:p>
    <w:p w14:paraId="51502587" w14:textId="77777777" w:rsidR="0044495A" w:rsidRDefault="0044495A" w:rsidP="008361A1">
      <w:pPr>
        <w:pStyle w:val="Styl"/>
        <w:spacing w:before="120" w:after="120"/>
        <w:jc w:val="both"/>
        <w:rPr>
          <w:w w:val="106"/>
          <w:sz w:val="23"/>
          <w:szCs w:val="23"/>
        </w:rPr>
      </w:pPr>
      <w:r w:rsidRPr="00DC624D">
        <w:rPr>
          <w:sz w:val="23"/>
          <w:szCs w:val="23"/>
        </w:rPr>
        <w:t xml:space="preserve">uzavírají </w:t>
      </w:r>
      <w:r w:rsidRPr="00DC624D">
        <w:rPr>
          <w:w w:val="106"/>
          <w:sz w:val="23"/>
          <w:szCs w:val="23"/>
        </w:rPr>
        <w:t>podle ustanovení § 2430 a následujících zákona č. 89/2012 Sb., občanský zákoník, ve znění pozdějších předpisů, (dále jen „</w:t>
      </w:r>
      <w:r w:rsidRPr="00DC624D">
        <w:rPr>
          <w:i/>
          <w:w w:val="106"/>
          <w:sz w:val="23"/>
          <w:szCs w:val="23"/>
        </w:rPr>
        <w:t>občanský zákoník</w:t>
      </w:r>
      <w:r w:rsidRPr="00DC624D">
        <w:rPr>
          <w:w w:val="106"/>
          <w:sz w:val="23"/>
          <w:szCs w:val="23"/>
        </w:rPr>
        <w:t>“) tuto smlouvu:</w:t>
      </w:r>
    </w:p>
    <w:p w14:paraId="0ABC7FBE" w14:textId="77777777" w:rsidR="00530171" w:rsidRPr="00DC624D" w:rsidRDefault="00530171" w:rsidP="008361A1">
      <w:pPr>
        <w:pStyle w:val="Styl"/>
        <w:spacing w:before="120" w:after="120"/>
        <w:jc w:val="both"/>
        <w:rPr>
          <w:w w:val="106"/>
          <w:sz w:val="23"/>
          <w:szCs w:val="23"/>
        </w:rPr>
      </w:pPr>
    </w:p>
    <w:p w14:paraId="7C7D4B60" w14:textId="77777777" w:rsidR="00FC2AB4" w:rsidRPr="000B3BF0" w:rsidRDefault="00DD0AFE" w:rsidP="00F23EF8">
      <w:pPr>
        <w:pStyle w:val="Styl"/>
        <w:jc w:val="center"/>
        <w:rPr>
          <w:rFonts w:cstheme="minorBidi"/>
          <w:b/>
          <w:sz w:val="28"/>
          <w:szCs w:val="28"/>
        </w:rPr>
      </w:pPr>
      <w:bookmarkStart w:id="0" w:name="_Hlk209618581"/>
      <w:r w:rsidRPr="00DD0AFE">
        <w:rPr>
          <w:rFonts w:cstheme="minorBidi"/>
          <w:b/>
          <w:sz w:val="28"/>
          <w:szCs w:val="28"/>
        </w:rPr>
        <w:t>Přemostění trati Schirnding – Cheb, Červený most, zajištění výkonu TDS a BOZP</w:t>
      </w:r>
      <w:r w:rsidR="000B3BF0" w:rsidRPr="000B3BF0">
        <w:rPr>
          <w:rFonts w:cstheme="minorBidi"/>
          <w:b/>
          <w:sz w:val="28"/>
          <w:szCs w:val="28"/>
        </w:rPr>
        <w:t>.</w:t>
      </w:r>
      <w:bookmarkEnd w:id="0"/>
    </w:p>
    <w:p w14:paraId="6DC19A48" w14:textId="77777777" w:rsidR="0044495A" w:rsidRPr="00DC624D" w:rsidRDefault="0044495A" w:rsidP="008361A1">
      <w:pPr>
        <w:pStyle w:val="Nadpis1"/>
        <w:rPr>
          <w:w w:val="106"/>
        </w:rPr>
      </w:pPr>
      <w:r w:rsidRPr="00DC624D">
        <w:rPr>
          <w:w w:val="106"/>
        </w:rPr>
        <w:t>I. Úvodní ustanovení</w:t>
      </w:r>
    </w:p>
    <w:p w14:paraId="3748B877" w14:textId="09A0B6B2" w:rsidR="00C34015" w:rsidRPr="00DD0AFE" w:rsidRDefault="0044495A" w:rsidP="00DD0AFE">
      <w:pPr>
        <w:pStyle w:val="Odstavecseseznamem"/>
        <w:numPr>
          <w:ilvl w:val="0"/>
          <w:numId w:val="11"/>
        </w:numPr>
        <w:spacing w:line="240" w:lineRule="auto"/>
        <w:ind w:left="426" w:hanging="426"/>
        <w:rPr>
          <w:b/>
          <w:sz w:val="23"/>
          <w:szCs w:val="23"/>
        </w:rPr>
      </w:pPr>
      <w:r w:rsidRPr="00DC624D">
        <w:rPr>
          <w:sz w:val="23"/>
          <w:szCs w:val="23"/>
        </w:rPr>
        <w:t>Příkaz</w:t>
      </w:r>
      <w:r w:rsidR="00C34015" w:rsidRPr="00DC624D">
        <w:rPr>
          <w:sz w:val="23"/>
          <w:szCs w:val="23"/>
        </w:rPr>
        <w:t>ce je</w:t>
      </w:r>
      <w:r w:rsidR="00CC6736" w:rsidRPr="00DC624D">
        <w:rPr>
          <w:sz w:val="23"/>
          <w:szCs w:val="23"/>
        </w:rPr>
        <w:t>,</w:t>
      </w:r>
      <w:r w:rsidR="00C34015" w:rsidRPr="00DC624D">
        <w:rPr>
          <w:sz w:val="23"/>
          <w:szCs w:val="23"/>
        </w:rPr>
        <w:t xml:space="preserve"> podle § 4 odst. </w:t>
      </w:r>
      <w:r w:rsidR="00CC6736" w:rsidRPr="00DC624D">
        <w:rPr>
          <w:sz w:val="23"/>
          <w:szCs w:val="23"/>
        </w:rPr>
        <w:t xml:space="preserve">1 </w:t>
      </w:r>
      <w:r w:rsidR="00C34015" w:rsidRPr="00DC624D">
        <w:rPr>
          <w:sz w:val="23"/>
          <w:szCs w:val="23"/>
        </w:rPr>
        <w:t xml:space="preserve">zákona č. 134/2016 Sb., o zadávání veřejných zakázek, ve znění pozdějších předpisů, </w:t>
      </w:r>
      <w:r w:rsidR="00CC6736" w:rsidRPr="00DC624D">
        <w:rPr>
          <w:sz w:val="23"/>
          <w:szCs w:val="23"/>
        </w:rPr>
        <w:t>zadavatelem</w:t>
      </w:r>
      <w:r w:rsidR="00C34015" w:rsidRPr="00DC624D">
        <w:rPr>
          <w:sz w:val="23"/>
          <w:szCs w:val="23"/>
        </w:rPr>
        <w:t xml:space="preserve"> stavby:</w:t>
      </w:r>
      <w:r w:rsidR="00C34015" w:rsidRPr="00DC624D">
        <w:rPr>
          <w:b/>
          <w:sz w:val="23"/>
          <w:szCs w:val="23"/>
        </w:rPr>
        <w:t xml:space="preserve"> </w:t>
      </w:r>
      <w:r w:rsidR="003430D0" w:rsidRPr="003430D0">
        <w:rPr>
          <w:b/>
          <w:sz w:val="23"/>
          <w:szCs w:val="23"/>
        </w:rPr>
        <w:t>Přemostění trati Schirnding – Cheb, Červený most</w:t>
      </w:r>
      <w:r w:rsidR="003430D0" w:rsidRPr="003430D0" w:rsidDel="003430D0">
        <w:rPr>
          <w:b/>
          <w:sz w:val="23"/>
          <w:szCs w:val="23"/>
        </w:rPr>
        <w:t xml:space="preserve"> </w:t>
      </w:r>
      <w:r w:rsidR="00C34015" w:rsidRPr="00DD0AFE">
        <w:rPr>
          <w:szCs w:val="23"/>
        </w:rPr>
        <w:t>(dále jen „</w:t>
      </w:r>
      <w:r w:rsidR="0030502D" w:rsidRPr="00DD0AFE">
        <w:rPr>
          <w:szCs w:val="23"/>
        </w:rPr>
        <w:t>s</w:t>
      </w:r>
      <w:r w:rsidR="00C34015" w:rsidRPr="00DD0AFE">
        <w:rPr>
          <w:i/>
          <w:szCs w:val="23"/>
        </w:rPr>
        <w:t>tavba</w:t>
      </w:r>
      <w:r w:rsidR="00C34015" w:rsidRPr="00DD0AFE">
        <w:rPr>
          <w:szCs w:val="23"/>
        </w:rPr>
        <w:t>“).</w:t>
      </w:r>
    </w:p>
    <w:p w14:paraId="7BD96DE4" w14:textId="77777777" w:rsidR="00530171" w:rsidRPr="002E1C57" w:rsidRDefault="00530171" w:rsidP="00530171">
      <w:pPr>
        <w:pStyle w:val="Odstavecseseznamem"/>
        <w:numPr>
          <w:ilvl w:val="0"/>
          <w:numId w:val="11"/>
        </w:numPr>
        <w:spacing w:line="240" w:lineRule="auto"/>
        <w:ind w:left="357" w:hanging="357"/>
        <w:rPr>
          <w:sz w:val="23"/>
          <w:szCs w:val="23"/>
        </w:rPr>
      </w:pPr>
      <w:r w:rsidRPr="00D237CD">
        <w:rPr>
          <w:sz w:val="23"/>
          <w:szCs w:val="23"/>
        </w:rPr>
        <w:t xml:space="preserve">Stavba bude provedena podle projektové dokumentace pro </w:t>
      </w:r>
      <w:r w:rsidR="00DD0AFE">
        <w:rPr>
          <w:sz w:val="23"/>
          <w:szCs w:val="23"/>
        </w:rPr>
        <w:t>zadání stavby</w:t>
      </w:r>
      <w:r w:rsidR="00F23EF8">
        <w:rPr>
          <w:sz w:val="23"/>
          <w:szCs w:val="23"/>
        </w:rPr>
        <w:t>:</w:t>
      </w:r>
      <w:r w:rsidR="00F23EF8" w:rsidRPr="00F23EF8">
        <w:t xml:space="preserve"> </w:t>
      </w:r>
      <w:r w:rsidR="00F23EF8" w:rsidRPr="00F23EF8">
        <w:rPr>
          <w:sz w:val="23"/>
          <w:szCs w:val="23"/>
        </w:rPr>
        <w:t xml:space="preserve">Přemostění trati Schirnding-Cheb, Červený most, vyhotovené projekční kanceláří Stráský, Hustý a partneři s.r.o., Bohunická 133/50, Horní Heršpice, 619 00 Brno, IČO: 18827527 </w:t>
      </w:r>
      <w:r w:rsidRPr="00D237CD">
        <w:rPr>
          <w:sz w:val="23"/>
          <w:szCs w:val="23"/>
        </w:rPr>
        <w:t>(dále jen „</w:t>
      </w:r>
      <w:r w:rsidRPr="00D237CD">
        <w:rPr>
          <w:i/>
          <w:sz w:val="23"/>
          <w:szCs w:val="23"/>
        </w:rPr>
        <w:t>projektová dokumentace</w:t>
      </w:r>
      <w:r w:rsidRPr="002E1C57">
        <w:rPr>
          <w:sz w:val="23"/>
          <w:szCs w:val="23"/>
        </w:rPr>
        <w:t>“).</w:t>
      </w:r>
    </w:p>
    <w:p w14:paraId="5F59BAAA" w14:textId="267E37F7" w:rsidR="006E106E" w:rsidRPr="00DC624D" w:rsidRDefault="006E106E" w:rsidP="008361A1">
      <w:pPr>
        <w:pStyle w:val="Odstavecseseznamem"/>
        <w:numPr>
          <w:ilvl w:val="0"/>
          <w:numId w:val="11"/>
        </w:numPr>
        <w:spacing w:line="240" w:lineRule="auto"/>
        <w:ind w:left="357" w:hanging="357"/>
        <w:rPr>
          <w:sz w:val="23"/>
          <w:szCs w:val="23"/>
        </w:rPr>
      </w:pPr>
      <w:r w:rsidRPr="00DC624D">
        <w:rPr>
          <w:sz w:val="23"/>
          <w:szCs w:val="23"/>
        </w:rPr>
        <w:t>Účelem této smlouvy je splnění zákonné povinnosti příkazce, kterou je zajištění výkonu činností technického dozoru stavebníka</w:t>
      </w:r>
      <w:r w:rsidR="00530171">
        <w:rPr>
          <w:sz w:val="23"/>
          <w:szCs w:val="23"/>
        </w:rPr>
        <w:t xml:space="preserve"> (dále jen </w:t>
      </w:r>
      <w:r w:rsidR="003F2451" w:rsidRPr="008D5A13">
        <w:rPr>
          <w:i/>
          <w:iCs/>
          <w:sz w:val="23"/>
          <w:szCs w:val="23"/>
        </w:rPr>
        <w:t>„</w:t>
      </w:r>
      <w:r w:rsidR="00530171" w:rsidRPr="008D5A13">
        <w:rPr>
          <w:i/>
          <w:iCs/>
          <w:sz w:val="23"/>
          <w:szCs w:val="23"/>
        </w:rPr>
        <w:t>TDS</w:t>
      </w:r>
      <w:r w:rsidR="003F2451" w:rsidRPr="008D5A13">
        <w:rPr>
          <w:i/>
          <w:iCs/>
          <w:sz w:val="23"/>
          <w:szCs w:val="23"/>
        </w:rPr>
        <w:t>“</w:t>
      </w:r>
      <w:r w:rsidR="00530171">
        <w:rPr>
          <w:sz w:val="23"/>
          <w:szCs w:val="23"/>
        </w:rPr>
        <w:t>)</w:t>
      </w:r>
      <w:r w:rsidR="000B3BF0">
        <w:rPr>
          <w:sz w:val="23"/>
          <w:szCs w:val="23"/>
        </w:rPr>
        <w:t xml:space="preserve"> a zajištění výkonu koordinátora BOZP</w:t>
      </w:r>
      <w:r w:rsidRPr="00DC624D">
        <w:rPr>
          <w:sz w:val="23"/>
          <w:szCs w:val="23"/>
        </w:rPr>
        <w:t xml:space="preserve"> nad </w:t>
      </w:r>
      <w:r w:rsidRPr="00DC624D">
        <w:rPr>
          <w:sz w:val="23"/>
          <w:szCs w:val="23"/>
        </w:rPr>
        <w:lastRenderedPageBreak/>
        <w:t>prováděním stavby dle zákona č.</w:t>
      </w:r>
      <w:r w:rsidR="00A90E3A">
        <w:rPr>
          <w:sz w:val="23"/>
          <w:szCs w:val="23"/>
        </w:rPr>
        <w:t> </w:t>
      </w:r>
      <w:r w:rsidRPr="00DC624D">
        <w:rPr>
          <w:sz w:val="23"/>
          <w:szCs w:val="23"/>
        </w:rPr>
        <w:t>183/2006</w:t>
      </w:r>
      <w:r w:rsidR="00A90E3A">
        <w:rPr>
          <w:sz w:val="23"/>
          <w:szCs w:val="23"/>
        </w:rPr>
        <w:t> </w:t>
      </w:r>
      <w:r w:rsidRPr="00DC624D">
        <w:rPr>
          <w:sz w:val="23"/>
          <w:szCs w:val="23"/>
        </w:rPr>
        <w:t>Sb., o územním plánování a stavebním řádu (stavební zákon), ve znění pozdějších předpisů.</w:t>
      </w:r>
    </w:p>
    <w:p w14:paraId="105AE8E6" w14:textId="77777777" w:rsidR="00C34015" w:rsidRDefault="00C34015" w:rsidP="00525089">
      <w:pPr>
        <w:pStyle w:val="Odstavecseseznamem"/>
        <w:numPr>
          <w:ilvl w:val="0"/>
          <w:numId w:val="11"/>
        </w:numPr>
        <w:spacing w:line="240" w:lineRule="auto"/>
        <w:ind w:left="357" w:hanging="357"/>
        <w:rPr>
          <w:sz w:val="23"/>
          <w:szCs w:val="23"/>
        </w:rPr>
      </w:pPr>
      <w:bookmarkStart w:id="1" w:name="_Hlk167441086"/>
      <w:r w:rsidRPr="00DC624D">
        <w:rPr>
          <w:sz w:val="23"/>
          <w:szCs w:val="23"/>
        </w:rPr>
        <w:t xml:space="preserve">Příkazník prohlašuje, že </w:t>
      </w:r>
      <w:r w:rsidR="006E106E" w:rsidRPr="00DC624D">
        <w:rPr>
          <w:sz w:val="23"/>
          <w:szCs w:val="23"/>
        </w:rPr>
        <w:t>je k datu podpisu této smlouvy odborn</w:t>
      </w:r>
      <w:r w:rsidR="009D4149">
        <w:rPr>
          <w:sz w:val="23"/>
          <w:szCs w:val="23"/>
        </w:rPr>
        <w:t>ě způsobilý ve smyslu zákona č. </w:t>
      </w:r>
      <w:r w:rsidR="006E106E" w:rsidRPr="00DC624D">
        <w:rPr>
          <w:sz w:val="23"/>
          <w:szCs w:val="23"/>
        </w:rPr>
        <w:t xml:space="preserve">360/1992 Sb., o výkonu povolání autorizovaných architektů a o výkonu povolání autorizovaných inženýrů a techniků činných ve výstavbě, ve znění pozdějších předpisů, </w:t>
      </w:r>
      <w:r w:rsidRPr="00DC624D">
        <w:rPr>
          <w:sz w:val="23"/>
          <w:szCs w:val="23"/>
        </w:rPr>
        <w:t>k</w:t>
      </w:r>
      <w:r w:rsidR="006E106E" w:rsidRPr="00DC624D">
        <w:rPr>
          <w:sz w:val="23"/>
          <w:szCs w:val="23"/>
        </w:rPr>
        <w:t> </w:t>
      </w:r>
      <w:r w:rsidRPr="00DC624D">
        <w:rPr>
          <w:sz w:val="23"/>
          <w:szCs w:val="23"/>
        </w:rPr>
        <w:t>zajištění plnění závazku podle této smlouvy a ke splnění veškerých povinností z ní vyplývajících.</w:t>
      </w:r>
    </w:p>
    <w:bookmarkEnd w:id="1"/>
    <w:p w14:paraId="0AA56A91" w14:textId="77777777" w:rsidR="00F95FD1" w:rsidRDefault="00F95FD1" w:rsidP="00F95FD1">
      <w:pPr>
        <w:pStyle w:val="Odstavecseseznamem"/>
        <w:numPr>
          <w:ilvl w:val="0"/>
          <w:numId w:val="11"/>
        </w:numPr>
        <w:spacing w:line="240" w:lineRule="auto"/>
        <w:ind w:left="426" w:hanging="426"/>
        <w:rPr>
          <w:sz w:val="23"/>
          <w:szCs w:val="23"/>
        </w:rPr>
      </w:pPr>
      <w:r w:rsidRPr="00DC624D">
        <w:rPr>
          <w:sz w:val="23"/>
          <w:szCs w:val="23"/>
        </w:rPr>
        <w:t>Příkazník prohlašuje, že je k datu podpisu této smlouvy odborn</w:t>
      </w:r>
      <w:r>
        <w:rPr>
          <w:sz w:val="23"/>
          <w:szCs w:val="23"/>
        </w:rPr>
        <w:t>ě způsobilý ve smyslu zákona č. </w:t>
      </w:r>
      <w:r w:rsidRPr="00DC624D">
        <w:rPr>
          <w:sz w:val="23"/>
          <w:szCs w:val="23"/>
        </w:rPr>
        <w:t>3</w:t>
      </w:r>
      <w:r>
        <w:rPr>
          <w:sz w:val="23"/>
          <w:szCs w:val="23"/>
        </w:rPr>
        <w:t>09</w:t>
      </w:r>
      <w:r w:rsidRPr="00DC624D">
        <w:rPr>
          <w:sz w:val="23"/>
          <w:szCs w:val="23"/>
        </w:rPr>
        <w:t>/</w:t>
      </w:r>
      <w:r>
        <w:rPr>
          <w:sz w:val="23"/>
          <w:szCs w:val="23"/>
        </w:rPr>
        <w:t>2006</w:t>
      </w:r>
      <w:r w:rsidRPr="00DC624D">
        <w:rPr>
          <w:sz w:val="23"/>
          <w:szCs w:val="23"/>
        </w:rPr>
        <w:t xml:space="preserve"> Sb., </w:t>
      </w:r>
      <w:r>
        <w:rPr>
          <w:sz w:val="23"/>
          <w:szCs w:val="23"/>
        </w:rPr>
        <w:t xml:space="preserve">zákon </w:t>
      </w:r>
      <w:r w:rsidRPr="00DC624D">
        <w:rPr>
          <w:sz w:val="23"/>
          <w:szCs w:val="23"/>
        </w:rPr>
        <w:t xml:space="preserve">o </w:t>
      </w:r>
      <w:r>
        <w:rPr>
          <w:sz w:val="23"/>
          <w:szCs w:val="23"/>
        </w:rPr>
        <w:t>zajištění dalších podmínek bezpečnosti a ochrany zdraví při práci,</w:t>
      </w:r>
      <w:r w:rsidRPr="00DC624D">
        <w:rPr>
          <w:sz w:val="23"/>
          <w:szCs w:val="23"/>
        </w:rPr>
        <w:t xml:space="preserve"> ve znění pozdějších předpisů, k zajištění plnění závazku podle této smlouvy a ke splnění veškerých povinností z ní vyplývajících.</w:t>
      </w:r>
    </w:p>
    <w:p w14:paraId="06F5FA32" w14:textId="77777777" w:rsidR="007F7454" w:rsidRPr="00525089" w:rsidRDefault="007F7454" w:rsidP="00F95FD1">
      <w:pPr>
        <w:pStyle w:val="Odstavecseseznamem"/>
        <w:spacing w:line="240" w:lineRule="auto"/>
        <w:ind w:left="357"/>
        <w:rPr>
          <w:sz w:val="23"/>
          <w:szCs w:val="23"/>
        </w:rPr>
      </w:pPr>
    </w:p>
    <w:p w14:paraId="258C0883" w14:textId="77777777" w:rsidR="00D523CA" w:rsidRDefault="00D523CA" w:rsidP="008361A1">
      <w:pPr>
        <w:pStyle w:val="Nadpis1"/>
        <w:rPr>
          <w:w w:val="106"/>
        </w:rPr>
      </w:pPr>
      <w:r w:rsidRPr="00DC624D">
        <w:rPr>
          <w:w w:val="106"/>
        </w:rPr>
        <w:t xml:space="preserve">II. </w:t>
      </w:r>
      <w:r w:rsidRPr="00DC624D">
        <w:t>Předmět</w:t>
      </w:r>
      <w:r w:rsidRPr="00DC624D">
        <w:rPr>
          <w:w w:val="106"/>
        </w:rPr>
        <w:t xml:space="preserve"> </w:t>
      </w:r>
      <w:r w:rsidRPr="00DC624D">
        <w:t>smluvního</w:t>
      </w:r>
      <w:r w:rsidRPr="00DC624D">
        <w:rPr>
          <w:w w:val="106"/>
        </w:rPr>
        <w:t xml:space="preserve"> závazku</w:t>
      </w:r>
    </w:p>
    <w:p w14:paraId="082F53D9" w14:textId="5050F6EE" w:rsidR="0061269E" w:rsidRPr="00F95FD1" w:rsidRDefault="0061269E" w:rsidP="00F95FD1">
      <w:pPr>
        <w:ind w:left="720" w:firstLine="349"/>
        <w:rPr>
          <w:sz w:val="28"/>
          <w:szCs w:val="28"/>
        </w:rPr>
      </w:pPr>
      <w:r w:rsidRPr="00F95FD1">
        <w:rPr>
          <w:b/>
          <w:color w:val="3B3741"/>
          <w:sz w:val="28"/>
          <w:szCs w:val="28"/>
        </w:rPr>
        <w:t>Vý</w:t>
      </w:r>
      <w:r w:rsidRPr="00F95FD1">
        <w:rPr>
          <w:color w:val="19141D"/>
          <w:sz w:val="28"/>
          <w:szCs w:val="28"/>
        </w:rPr>
        <w:t>k</w:t>
      </w:r>
      <w:r w:rsidRPr="00F95FD1">
        <w:rPr>
          <w:b/>
          <w:color w:val="19141D"/>
          <w:sz w:val="28"/>
          <w:szCs w:val="28"/>
        </w:rPr>
        <w:t>on technického dozoru stavebníka</w:t>
      </w:r>
    </w:p>
    <w:p w14:paraId="1AB05F89" w14:textId="53FBF986" w:rsidR="008D529E" w:rsidRPr="00F95FD1" w:rsidRDefault="008D529E" w:rsidP="00A7685E">
      <w:pPr>
        <w:ind w:left="360" w:firstLine="709"/>
        <w:rPr>
          <w:b/>
          <w:color w:val="19141D"/>
          <w:sz w:val="28"/>
          <w:szCs w:val="28"/>
        </w:rPr>
      </w:pPr>
      <w:r w:rsidRPr="00F95FD1">
        <w:rPr>
          <w:b/>
          <w:color w:val="19141D"/>
          <w:sz w:val="28"/>
          <w:szCs w:val="28"/>
        </w:rPr>
        <w:t>Výkon činností koordinátora BOZP</w:t>
      </w:r>
      <w:r w:rsidRPr="00F95FD1">
        <w:rPr>
          <w:sz w:val="28"/>
          <w:szCs w:val="28"/>
        </w:rPr>
        <w:t xml:space="preserve"> </w:t>
      </w:r>
      <w:r w:rsidRPr="00F95FD1">
        <w:rPr>
          <w:b/>
          <w:color w:val="19141D"/>
          <w:sz w:val="28"/>
          <w:szCs w:val="28"/>
        </w:rPr>
        <w:t>(d</w:t>
      </w:r>
      <w:r w:rsidR="000B3BF0" w:rsidRPr="00F95FD1">
        <w:rPr>
          <w:b/>
          <w:color w:val="19141D"/>
          <w:sz w:val="28"/>
          <w:szCs w:val="28"/>
        </w:rPr>
        <w:t>á</w:t>
      </w:r>
      <w:r w:rsidRPr="00F95FD1">
        <w:rPr>
          <w:b/>
          <w:color w:val="19141D"/>
          <w:sz w:val="28"/>
          <w:szCs w:val="28"/>
        </w:rPr>
        <w:t xml:space="preserve">le jen </w:t>
      </w:r>
      <w:r w:rsidR="008D5A13" w:rsidRPr="008D5A13">
        <w:rPr>
          <w:b/>
          <w:i/>
          <w:iCs/>
          <w:color w:val="19141D"/>
          <w:sz w:val="28"/>
          <w:szCs w:val="28"/>
        </w:rPr>
        <w:t>„</w:t>
      </w:r>
      <w:r w:rsidRPr="008D5A13">
        <w:rPr>
          <w:b/>
          <w:i/>
          <w:iCs/>
          <w:color w:val="19141D"/>
          <w:sz w:val="28"/>
          <w:szCs w:val="28"/>
        </w:rPr>
        <w:t>BOZP</w:t>
      </w:r>
      <w:r w:rsidR="008D5A13" w:rsidRPr="008D5A13">
        <w:rPr>
          <w:b/>
          <w:i/>
          <w:iCs/>
          <w:color w:val="19141D"/>
          <w:sz w:val="28"/>
          <w:szCs w:val="28"/>
        </w:rPr>
        <w:t>“</w:t>
      </w:r>
      <w:r w:rsidRPr="008D5A13">
        <w:rPr>
          <w:b/>
          <w:i/>
          <w:iCs/>
          <w:color w:val="19141D"/>
          <w:sz w:val="28"/>
          <w:szCs w:val="28"/>
        </w:rPr>
        <w:t>)</w:t>
      </w:r>
    </w:p>
    <w:p w14:paraId="7B4DCAFB" w14:textId="77777777" w:rsidR="001608E8" w:rsidRDefault="000B3D20" w:rsidP="008361A1">
      <w:pPr>
        <w:pStyle w:val="Styl"/>
        <w:numPr>
          <w:ilvl w:val="0"/>
          <w:numId w:val="10"/>
        </w:numPr>
        <w:spacing w:before="120" w:after="120"/>
        <w:ind w:left="357" w:hanging="357"/>
        <w:jc w:val="both"/>
        <w:rPr>
          <w:sz w:val="23"/>
          <w:szCs w:val="23"/>
        </w:rPr>
      </w:pPr>
      <w:r w:rsidRPr="00D26457">
        <w:rPr>
          <w:sz w:val="23"/>
          <w:szCs w:val="23"/>
        </w:rPr>
        <w:t xml:space="preserve">Příkazník </w:t>
      </w:r>
      <w:r w:rsidR="00D523CA" w:rsidRPr="00D26457">
        <w:rPr>
          <w:sz w:val="23"/>
          <w:szCs w:val="23"/>
        </w:rPr>
        <w:t>se zavazuje, že</w:t>
      </w:r>
      <w:r w:rsidR="001608E8">
        <w:rPr>
          <w:sz w:val="23"/>
          <w:szCs w:val="23"/>
        </w:rPr>
        <w:t>:</w:t>
      </w:r>
      <w:r w:rsidR="00D523CA" w:rsidRPr="00D26457">
        <w:rPr>
          <w:sz w:val="23"/>
          <w:szCs w:val="23"/>
        </w:rPr>
        <w:t xml:space="preserve"> </w:t>
      </w:r>
    </w:p>
    <w:p w14:paraId="7270F292" w14:textId="77777777" w:rsidR="001608E8" w:rsidRDefault="00D523CA" w:rsidP="001608E8">
      <w:pPr>
        <w:pStyle w:val="Styl"/>
        <w:numPr>
          <w:ilvl w:val="1"/>
          <w:numId w:val="10"/>
        </w:numPr>
        <w:spacing w:before="120" w:after="120"/>
        <w:jc w:val="both"/>
        <w:rPr>
          <w:sz w:val="23"/>
          <w:szCs w:val="23"/>
        </w:rPr>
      </w:pPr>
      <w:r w:rsidRPr="00D26457">
        <w:rPr>
          <w:sz w:val="23"/>
          <w:szCs w:val="23"/>
        </w:rPr>
        <w:t xml:space="preserve">jménem </w:t>
      </w:r>
      <w:r w:rsidR="000B3D20" w:rsidRPr="00D26457">
        <w:rPr>
          <w:sz w:val="23"/>
          <w:szCs w:val="23"/>
        </w:rPr>
        <w:t xml:space="preserve">příkazce </w:t>
      </w:r>
      <w:r w:rsidRPr="00D26457">
        <w:rPr>
          <w:sz w:val="23"/>
          <w:szCs w:val="23"/>
        </w:rPr>
        <w:t xml:space="preserve">obstará a zařídí osobně na jeho účet a za úplatu </w:t>
      </w:r>
      <w:r w:rsidR="000826CC" w:rsidRPr="00D26457">
        <w:rPr>
          <w:b/>
          <w:sz w:val="23"/>
          <w:szCs w:val="23"/>
        </w:rPr>
        <w:t xml:space="preserve">výkon </w:t>
      </w:r>
      <w:r w:rsidR="00530171" w:rsidRPr="00D26457">
        <w:rPr>
          <w:b/>
          <w:sz w:val="23"/>
          <w:szCs w:val="23"/>
        </w:rPr>
        <w:t xml:space="preserve">TDS </w:t>
      </w:r>
      <w:r w:rsidR="00D92C6D" w:rsidRPr="00D26457">
        <w:rPr>
          <w:sz w:val="23"/>
          <w:szCs w:val="23"/>
        </w:rPr>
        <w:t xml:space="preserve">podle </w:t>
      </w:r>
      <w:r w:rsidR="0033704B">
        <w:rPr>
          <w:sz w:val="23"/>
          <w:szCs w:val="23"/>
        </w:rPr>
        <w:t>stavebního zákona</w:t>
      </w:r>
      <w:r w:rsidR="00412B21" w:rsidRPr="00D92C6D">
        <w:rPr>
          <w:sz w:val="23"/>
          <w:szCs w:val="23"/>
        </w:rPr>
        <w:t>, ve znění pozdější</w:t>
      </w:r>
      <w:r w:rsidR="00412B21" w:rsidRPr="00D26457">
        <w:rPr>
          <w:sz w:val="23"/>
          <w:szCs w:val="23"/>
        </w:rPr>
        <w:t xml:space="preserve"> předpisů, </w:t>
      </w:r>
    </w:p>
    <w:p w14:paraId="7216C0C0" w14:textId="77777777" w:rsidR="008D529E" w:rsidRPr="00F23EF8" w:rsidRDefault="008D529E" w:rsidP="00F23EF8">
      <w:pPr>
        <w:pStyle w:val="Styl"/>
        <w:numPr>
          <w:ilvl w:val="1"/>
          <w:numId w:val="10"/>
        </w:numPr>
        <w:spacing w:before="120" w:after="120"/>
        <w:jc w:val="both"/>
        <w:rPr>
          <w:sz w:val="23"/>
          <w:szCs w:val="23"/>
        </w:rPr>
      </w:pPr>
      <w:r w:rsidRPr="00441691">
        <w:rPr>
          <w:color w:val="19141D"/>
          <w:sz w:val="23"/>
          <w:szCs w:val="23"/>
        </w:rPr>
        <w:t>zavazuje</w:t>
      </w:r>
      <w:r w:rsidR="001972A5">
        <w:rPr>
          <w:color w:val="19141D"/>
          <w:sz w:val="23"/>
          <w:szCs w:val="23"/>
        </w:rPr>
        <w:t xml:space="preserve"> se</w:t>
      </w:r>
      <w:r w:rsidRPr="00441691">
        <w:rPr>
          <w:color w:val="3B3741"/>
          <w:sz w:val="23"/>
          <w:szCs w:val="23"/>
        </w:rPr>
        <w:t xml:space="preserve">, </w:t>
      </w:r>
      <w:r w:rsidRPr="00441691">
        <w:rPr>
          <w:color w:val="19141D"/>
          <w:sz w:val="23"/>
          <w:szCs w:val="23"/>
        </w:rPr>
        <w:t xml:space="preserve">že v rozsahu a za podmínek dohodnutých v této smlouvě jménem příkazce obstará a zařídí osobně na jeho účet a za úplatu </w:t>
      </w:r>
      <w:r w:rsidRPr="00441691">
        <w:rPr>
          <w:b/>
          <w:color w:val="19141D"/>
          <w:sz w:val="23"/>
          <w:szCs w:val="23"/>
        </w:rPr>
        <w:t>výkon činností koordinátora BOZP</w:t>
      </w:r>
      <w:r w:rsidRPr="00441691">
        <w:rPr>
          <w:color w:val="19141D"/>
          <w:sz w:val="23"/>
          <w:szCs w:val="23"/>
        </w:rPr>
        <w:t xml:space="preserve"> podle zákona č. 309/2006 Sb., zákon o zajištění dalších podmínek bezpečnosti a ochrany zdraví při práci, ve znění pozdějších předpisů (dále jen „</w:t>
      </w:r>
      <w:r w:rsidRPr="00441691">
        <w:rPr>
          <w:i/>
          <w:color w:val="19141D"/>
          <w:sz w:val="23"/>
          <w:szCs w:val="23"/>
        </w:rPr>
        <w:t>zákon č. 309/2006 Sb.</w:t>
      </w:r>
      <w:r w:rsidRPr="00441691">
        <w:rPr>
          <w:color w:val="19141D"/>
          <w:sz w:val="23"/>
          <w:szCs w:val="23"/>
        </w:rPr>
        <w:t>“), a nařízení vlády č. 591/2006 Sb., o bližších minimálních požadavcích na bezpečnost a ochranu zdraví při práci na staveništích, ve znění pozdějších předpisů (dále jen „</w:t>
      </w:r>
      <w:r w:rsidRPr="00441691">
        <w:rPr>
          <w:i/>
          <w:color w:val="19141D"/>
          <w:sz w:val="23"/>
          <w:szCs w:val="23"/>
        </w:rPr>
        <w:t>nařízení vlády č. 591/2006 Sb.</w:t>
      </w:r>
      <w:r w:rsidRPr="00441691">
        <w:rPr>
          <w:color w:val="19141D"/>
          <w:sz w:val="23"/>
          <w:szCs w:val="23"/>
        </w:rPr>
        <w:t xml:space="preserve">“), nad prováděním stavby: </w:t>
      </w:r>
    </w:p>
    <w:p w14:paraId="6DED6D60" w14:textId="33B51CAD" w:rsidR="00F23EF8" w:rsidRPr="00441691" w:rsidRDefault="00F23EF8" w:rsidP="008D529E">
      <w:pPr>
        <w:suppressAutoHyphens/>
        <w:spacing w:before="240" w:after="240" w:line="240" w:lineRule="auto"/>
        <w:ind w:left="357"/>
        <w:jc w:val="center"/>
        <w:rPr>
          <w:rFonts w:cs="Times New Roman"/>
          <w:b/>
          <w:sz w:val="28"/>
          <w:szCs w:val="28"/>
        </w:rPr>
      </w:pPr>
      <w:r w:rsidRPr="00DD0AFE">
        <w:rPr>
          <w:b/>
          <w:sz w:val="28"/>
          <w:szCs w:val="28"/>
        </w:rPr>
        <w:t>Přemostění trati Schirnding – Cheb, Červený most</w:t>
      </w:r>
      <w:r w:rsidRPr="000B3BF0">
        <w:rPr>
          <w:b/>
          <w:sz w:val="28"/>
          <w:szCs w:val="28"/>
        </w:rPr>
        <w:t>.</w:t>
      </w:r>
    </w:p>
    <w:p w14:paraId="4889DDCE" w14:textId="77777777" w:rsidR="008D529E" w:rsidRPr="00525089" w:rsidRDefault="008D529E" w:rsidP="00525089">
      <w:pPr>
        <w:pStyle w:val="Styl"/>
        <w:numPr>
          <w:ilvl w:val="0"/>
          <w:numId w:val="10"/>
        </w:numPr>
        <w:spacing w:before="120" w:after="120"/>
        <w:ind w:left="357" w:hanging="357"/>
        <w:jc w:val="both"/>
      </w:pPr>
      <w:r w:rsidRPr="00D26457">
        <w:rPr>
          <w:sz w:val="23"/>
          <w:szCs w:val="23"/>
        </w:rPr>
        <w:t>Smlouva je uzavřena za účelem zajištění řádné a včasné ve prospěch příkazce prováděné investorsko-inženýrské činnosti tak, aby stavba byla provedena zhotovitelem stavby řádně a</w:t>
      </w:r>
      <w:r>
        <w:rPr>
          <w:sz w:val="23"/>
          <w:szCs w:val="23"/>
        </w:rPr>
        <w:t> </w:t>
      </w:r>
      <w:r w:rsidRPr="00D26457">
        <w:rPr>
          <w:sz w:val="23"/>
          <w:szCs w:val="23"/>
        </w:rPr>
        <w:t>včas, a to v souladu s požadavky příkazce a veškerými příslušnými právními předpisy</w:t>
      </w:r>
    </w:p>
    <w:p w14:paraId="6C0F1142" w14:textId="77777777" w:rsidR="00470498" w:rsidRPr="00DC624D" w:rsidRDefault="00470498" w:rsidP="008361A1">
      <w:pPr>
        <w:pStyle w:val="Nadpis1"/>
        <w:rPr>
          <w:w w:val="106"/>
        </w:rPr>
      </w:pPr>
      <w:r w:rsidRPr="00DC624D">
        <w:rPr>
          <w:w w:val="106"/>
        </w:rPr>
        <w:t>II</w:t>
      </w:r>
      <w:r w:rsidR="00CE1551" w:rsidRPr="00DC624D">
        <w:rPr>
          <w:w w:val="106"/>
        </w:rPr>
        <w:t>I</w:t>
      </w:r>
      <w:r w:rsidRPr="00DC624D">
        <w:rPr>
          <w:w w:val="106"/>
        </w:rPr>
        <w:t xml:space="preserve">. Rozsah a </w:t>
      </w:r>
      <w:r w:rsidRPr="00DC624D">
        <w:t>obsah</w:t>
      </w:r>
      <w:r w:rsidRPr="00DC624D">
        <w:rPr>
          <w:w w:val="106"/>
        </w:rPr>
        <w:t xml:space="preserve"> předmětu plnění</w:t>
      </w:r>
      <w:r w:rsidR="00701851">
        <w:rPr>
          <w:w w:val="106"/>
        </w:rPr>
        <w:t>, výkonu TDS</w:t>
      </w:r>
    </w:p>
    <w:p w14:paraId="1916009F" w14:textId="77777777" w:rsidR="00A96106" w:rsidRPr="008361A1" w:rsidRDefault="00A96106" w:rsidP="008361A1">
      <w:pPr>
        <w:pStyle w:val="Odstavecseseznamem"/>
        <w:numPr>
          <w:ilvl w:val="0"/>
          <w:numId w:val="16"/>
        </w:numPr>
        <w:spacing w:line="240" w:lineRule="auto"/>
        <w:ind w:left="357" w:hanging="357"/>
        <w:rPr>
          <w:sz w:val="23"/>
          <w:szCs w:val="23"/>
        </w:rPr>
      </w:pPr>
      <w:r w:rsidRPr="008361A1">
        <w:rPr>
          <w:sz w:val="23"/>
          <w:szCs w:val="23"/>
        </w:rPr>
        <w:t>Příkazník se zavazuje v rámci obstarání činností TD</w:t>
      </w:r>
      <w:r w:rsidR="002421B0">
        <w:rPr>
          <w:sz w:val="23"/>
          <w:szCs w:val="23"/>
        </w:rPr>
        <w:t>S</w:t>
      </w:r>
      <w:r w:rsidR="00A90E3A">
        <w:rPr>
          <w:sz w:val="23"/>
          <w:szCs w:val="23"/>
        </w:rPr>
        <w:t>,</w:t>
      </w:r>
      <w:r w:rsidRPr="008361A1">
        <w:rPr>
          <w:sz w:val="23"/>
          <w:szCs w:val="23"/>
        </w:rPr>
        <w:t xml:space="preserve"> podle čl. II. </w:t>
      </w:r>
      <w:r w:rsidR="00EC09FD" w:rsidRPr="008361A1">
        <w:rPr>
          <w:sz w:val="23"/>
          <w:szCs w:val="23"/>
        </w:rPr>
        <w:t xml:space="preserve">“Předmět smluvního závazku“ </w:t>
      </w:r>
      <w:r w:rsidR="00A71815" w:rsidRPr="008361A1">
        <w:rPr>
          <w:sz w:val="23"/>
          <w:szCs w:val="23"/>
        </w:rPr>
        <w:t xml:space="preserve">této </w:t>
      </w:r>
      <w:r w:rsidR="005250A8" w:rsidRPr="008361A1">
        <w:rPr>
          <w:sz w:val="23"/>
          <w:szCs w:val="23"/>
        </w:rPr>
        <w:t>smlouvy</w:t>
      </w:r>
      <w:r w:rsidR="00A90E3A">
        <w:rPr>
          <w:sz w:val="23"/>
          <w:szCs w:val="23"/>
        </w:rPr>
        <w:t>,</w:t>
      </w:r>
      <w:r w:rsidR="005250A8" w:rsidRPr="008361A1">
        <w:rPr>
          <w:sz w:val="23"/>
          <w:szCs w:val="23"/>
        </w:rPr>
        <w:t xml:space="preserve"> </w:t>
      </w:r>
      <w:r w:rsidRPr="008361A1">
        <w:rPr>
          <w:sz w:val="23"/>
          <w:szCs w:val="23"/>
        </w:rPr>
        <w:t>provádět zejména následující činnosti:</w:t>
      </w:r>
    </w:p>
    <w:p w14:paraId="7C22A01C" w14:textId="77777777" w:rsidR="00D523CA" w:rsidRPr="008361A1" w:rsidRDefault="00D523CA" w:rsidP="008361A1">
      <w:pPr>
        <w:pStyle w:val="Styl"/>
        <w:numPr>
          <w:ilvl w:val="1"/>
          <w:numId w:val="12"/>
        </w:numPr>
        <w:spacing w:before="120" w:after="60"/>
        <w:ind w:left="970" w:hanging="431"/>
        <w:jc w:val="both"/>
        <w:rPr>
          <w:w w:val="106"/>
          <w:sz w:val="23"/>
          <w:szCs w:val="23"/>
        </w:rPr>
      </w:pPr>
      <w:r w:rsidRPr="008361A1">
        <w:rPr>
          <w:w w:val="106"/>
          <w:sz w:val="23"/>
          <w:szCs w:val="23"/>
        </w:rPr>
        <w:t xml:space="preserve">Při provádění </w:t>
      </w:r>
      <w:r w:rsidR="004A75CF" w:rsidRPr="008361A1">
        <w:rPr>
          <w:w w:val="106"/>
          <w:sz w:val="23"/>
          <w:szCs w:val="23"/>
        </w:rPr>
        <w:t>díla</w:t>
      </w:r>
      <w:r w:rsidRPr="008361A1">
        <w:rPr>
          <w:w w:val="106"/>
          <w:sz w:val="23"/>
          <w:szCs w:val="23"/>
        </w:rPr>
        <w:t>:</w:t>
      </w:r>
    </w:p>
    <w:p w14:paraId="576555E5" w14:textId="77777777" w:rsidR="00D523CA" w:rsidRPr="008361A1" w:rsidRDefault="00D523CA" w:rsidP="008361A1">
      <w:pPr>
        <w:pStyle w:val="Styl"/>
        <w:numPr>
          <w:ilvl w:val="1"/>
          <w:numId w:val="1"/>
        </w:numPr>
        <w:spacing w:before="60"/>
        <w:ind w:left="1327" w:hanging="357"/>
        <w:jc w:val="both"/>
        <w:rPr>
          <w:sz w:val="23"/>
          <w:szCs w:val="23"/>
        </w:rPr>
      </w:pPr>
      <w:r w:rsidRPr="008361A1">
        <w:rPr>
          <w:sz w:val="23"/>
          <w:szCs w:val="23"/>
        </w:rPr>
        <w:t xml:space="preserve">Organizační činnosti před zahájením a v </w:t>
      </w:r>
      <w:r w:rsidR="00B613D2" w:rsidRPr="008361A1">
        <w:rPr>
          <w:sz w:val="23"/>
          <w:szCs w:val="23"/>
        </w:rPr>
        <w:t>p</w:t>
      </w:r>
      <w:r w:rsidRPr="008361A1">
        <w:rPr>
          <w:sz w:val="23"/>
          <w:szCs w:val="23"/>
        </w:rPr>
        <w:t>růběhu</w:t>
      </w:r>
      <w:r w:rsidR="00B613D2" w:rsidRPr="008361A1">
        <w:rPr>
          <w:sz w:val="23"/>
          <w:szCs w:val="23"/>
        </w:rPr>
        <w:t xml:space="preserve"> díla</w:t>
      </w:r>
      <w:r w:rsidRPr="008361A1">
        <w:rPr>
          <w:sz w:val="23"/>
          <w:szCs w:val="23"/>
        </w:rPr>
        <w:t>:</w:t>
      </w:r>
    </w:p>
    <w:p w14:paraId="659D189E" w14:textId="77777777" w:rsidR="00D523CA" w:rsidRPr="008361A1" w:rsidRDefault="00070A54" w:rsidP="008361A1">
      <w:pPr>
        <w:pStyle w:val="Styl"/>
        <w:numPr>
          <w:ilvl w:val="0"/>
          <w:numId w:val="2"/>
        </w:numPr>
        <w:ind w:left="1554" w:hanging="227"/>
        <w:jc w:val="both"/>
        <w:rPr>
          <w:sz w:val="23"/>
          <w:szCs w:val="23"/>
        </w:rPr>
      </w:pPr>
      <w:r w:rsidRPr="008361A1">
        <w:rPr>
          <w:sz w:val="23"/>
          <w:szCs w:val="23"/>
        </w:rPr>
        <w:t>s</w:t>
      </w:r>
      <w:r w:rsidR="00D523CA" w:rsidRPr="008361A1">
        <w:rPr>
          <w:sz w:val="23"/>
          <w:szCs w:val="23"/>
        </w:rPr>
        <w:t>eznám</w:t>
      </w:r>
      <w:r w:rsidRPr="008361A1">
        <w:rPr>
          <w:sz w:val="23"/>
          <w:szCs w:val="23"/>
        </w:rPr>
        <w:t xml:space="preserve">it </w:t>
      </w:r>
      <w:r w:rsidR="00D523CA" w:rsidRPr="008361A1">
        <w:rPr>
          <w:sz w:val="23"/>
          <w:szCs w:val="23"/>
        </w:rPr>
        <w:t xml:space="preserve">se s podklady podle kterých se připravuje realizace </w:t>
      </w:r>
      <w:r w:rsidR="004A75CF" w:rsidRPr="008361A1">
        <w:rPr>
          <w:sz w:val="23"/>
          <w:szCs w:val="23"/>
        </w:rPr>
        <w:t>díla</w:t>
      </w:r>
      <w:r w:rsidR="00D523CA" w:rsidRPr="008361A1">
        <w:rPr>
          <w:sz w:val="23"/>
          <w:szCs w:val="23"/>
        </w:rPr>
        <w:t xml:space="preserve">, </w:t>
      </w:r>
      <w:r w:rsidR="004616DF" w:rsidRPr="008361A1">
        <w:rPr>
          <w:sz w:val="23"/>
          <w:szCs w:val="23"/>
        </w:rPr>
        <w:t>obzvlášť s </w:t>
      </w:r>
      <w:r w:rsidR="00D523CA" w:rsidRPr="008361A1">
        <w:rPr>
          <w:sz w:val="23"/>
          <w:szCs w:val="23"/>
        </w:rPr>
        <w:t xml:space="preserve">projektem, s obsahem smluv na realizaci díla a s obsahem </w:t>
      </w:r>
      <w:r w:rsidR="004A75CF" w:rsidRPr="008361A1">
        <w:rPr>
          <w:sz w:val="23"/>
          <w:szCs w:val="23"/>
        </w:rPr>
        <w:t>vydaného</w:t>
      </w:r>
      <w:r w:rsidR="00D523CA" w:rsidRPr="008361A1">
        <w:rPr>
          <w:sz w:val="23"/>
          <w:szCs w:val="23"/>
        </w:rPr>
        <w:t xml:space="preserve"> povolení;</w:t>
      </w:r>
    </w:p>
    <w:p w14:paraId="56C64ADA" w14:textId="77777777" w:rsidR="00D523CA" w:rsidRPr="008361A1" w:rsidRDefault="00D523CA" w:rsidP="008361A1">
      <w:pPr>
        <w:pStyle w:val="Styl"/>
        <w:numPr>
          <w:ilvl w:val="0"/>
          <w:numId w:val="2"/>
        </w:numPr>
        <w:ind w:left="1554" w:hanging="227"/>
        <w:jc w:val="both"/>
        <w:rPr>
          <w:sz w:val="23"/>
          <w:szCs w:val="23"/>
        </w:rPr>
      </w:pPr>
      <w:r w:rsidRPr="008361A1">
        <w:rPr>
          <w:sz w:val="23"/>
          <w:szCs w:val="23"/>
        </w:rPr>
        <w:t>informov</w:t>
      </w:r>
      <w:r w:rsidR="00070A54" w:rsidRPr="008361A1">
        <w:rPr>
          <w:sz w:val="23"/>
          <w:szCs w:val="23"/>
        </w:rPr>
        <w:t xml:space="preserve">at </w:t>
      </w:r>
      <w:r w:rsidR="00B613D2" w:rsidRPr="008361A1">
        <w:rPr>
          <w:sz w:val="23"/>
          <w:szCs w:val="23"/>
        </w:rPr>
        <w:t>příkazce</w:t>
      </w:r>
      <w:r w:rsidRPr="008361A1">
        <w:rPr>
          <w:sz w:val="23"/>
          <w:szCs w:val="23"/>
        </w:rPr>
        <w:t xml:space="preserve"> o všech závažných okolnostech</w:t>
      </w:r>
      <w:r w:rsidR="005E2C5E" w:rsidRPr="008361A1">
        <w:rPr>
          <w:sz w:val="23"/>
          <w:szCs w:val="23"/>
        </w:rPr>
        <w:t>, které mohou mít vliv na plnění smlouvy o dílo se zhotovitelem</w:t>
      </w:r>
      <w:r w:rsidR="00F72737" w:rsidRPr="008361A1">
        <w:rPr>
          <w:sz w:val="23"/>
          <w:szCs w:val="23"/>
        </w:rPr>
        <w:t xml:space="preserve"> </w:t>
      </w:r>
      <w:r w:rsidR="005E2C5E" w:rsidRPr="008361A1">
        <w:rPr>
          <w:sz w:val="23"/>
          <w:szCs w:val="23"/>
        </w:rPr>
        <w:t xml:space="preserve">stavby, a to </w:t>
      </w:r>
      <w:r w:rsidRPr="008361A1">
        <w:rPr>
          <w:sz w:val="23"/>
          <w:szCs w:val="23"/>
        </w:rPr>
        <w:t xml:space="preserve">bez </w:t>
      </w:r>
      <w:r w:rsidR="005E2C5E" w:rsidRPr="008361A1">
        <w:rPr>
          <w:sz w:val="23"/>
          <w:szCs w:val="23"/>
        </w:rPr>
        <w:t xml:space="preserve">zbytečného </w:t>
      </w:r>
      <w:r w:rsidRPr="008361A1">
        <w:rPr>
          <w:sz w:val="23"/>
          <w:szCs w:val="23"/>
        </w:rPr>
        <w:t>odkladu;</w:t>
      </w:r>
    </w:p>
    <w:p w14:paraId="103264CA" w14:textId="77777777" w:rsidR="00095BC3" w:rsidRPr="008361A1" w:rsidRDefault="00095BC3" w:rsidP="008361A1">
      <w:pPr>
        <w:pStyle w:val="Styl"/>
        <w:numPr>
          <w:ilvl w:val="0"/>
          <w:numId w:val="2"/>
        </w:numPr>
        <w:ind w:left="1554" w:hanging="227"/>
        <w:jc w:val="both"/>
        <w:rPr>
          <w:sz w:val="23"/>
          <w:szCs w:val="23"/>
        </w:rPr>
      </w:pPr>
      <w:r w:rsidRPr="008361A1">
        <w:rPr>
          <w:sz w:val="23"/>
          <w:szCs w:val="23"/>
        </w:rPr>
        <w:t>vyd</w:t>
      </w:r>
      <w:r w:rsidR="00070A54" w:rsidRPr="008361A1">
        <w:rPr>
          <w:sz w:val="23"/>
          <w:szCs w:val="23"/>
        </w:rPr>
        <w:t xml:space="preserve">at </w:t>
      </w:r>
      <w:r w:rsidRPr="008361A1">
        <w:rPr>
          <w:sz w:val="23"/>
          <w:szCs w:val="23"/>
        </w:rPr>
        <w:t>výzv</w:t>
      </w:r>
      <w:r w:rsidR="00070A54" w:rsidRPr="008361A1">
        <w:rPr>
          <w:sz w:val="23"/>
          <w:szCs w:val="23"/>
        </w:rPr>
        <w:t>u</w:t>
      </w:r>
      <w:r w:rsidRPr="008361A1">
        <w:rPr>
          <w:sz w:val="23"/>
          <w:szCs w:val="23"/>
        </w:rPr>
        <w:t xml:space="preserve"> </w:t>
      </w:r>
      <w:r w:rsidR="00243518" w:rsidRPr="008361A1">
        <w:rPr>
          <w:sz w:val="23"/>
          <w:szCs w:val="23"/>
        </w:rPr>
        <w:t>zhotovitel</w:t>
      </w:r>
      <w:r w:rsidR="00F72737" w:rsidRPr="008361A1">
        <w:rPr>
          <w:sz w:val="23"/>
          <w:szCs w:val="23"/>
        </w:rPr>
        <w:t>i</w:t>
      </w:r>
      <w:r w:rsidR="00243518" w:rsidRPr="008361A1">
        <w:rPr>
          <w:sz w:val="23"/>
          <w:szCs w:val="23"/>
        </w:rPr>
        <w:t xml:space="preserve"> </w:t>
      </w:r>
      <w:r w:rsidR="002D1EAC" w:rsidRPr="008361A1">
        <w:rPr>
          <w:sz w:val="23"/>
          <w:szCs w:val="23"/>
        </w:rPr>
        <w:t>stavby</w:t>
      </w:r>
      <w:r w:rsidR="00243518" w:rsidRPr="008361A1">
        <w:rPr>
          <w:sz w:val="23"/>
          <w:szCs w:val="23"/>
        </w:rPr>
        <w:t xml:space="preserve"> </w:t>
      </w:r>
      <w:r w:rsidRPr="008361A1">
        <w:rPr>
          <w:sz w:val="23"/>
          <w:szCs w:val="23"/>
        </w:rPr>
        <w:t>k zahájení prací;</w:t>
      </w:r>
    </w:p>
    <w:p w14:paraId="785159D1" w14:textId="77777777" w:rsidR="00D523CA" w:rsidRPr="008361A1" w:rsidRDefault="005250A8" w:rsidP="008361A1">
      <w:pPr>
        <w:pStyle w:val="Styl"/>
        <w:numPr>
          <w:ilvl w:val="0"/>
          <w:numId w:val="2"/>
        </w:numPr>
        <w:ind w:left="1554" w:hanging="227"/>
        <w:jc w:val="both"/>
        <w:rPr>
          <w:sz w:val="23"/>
          <w:szCs w:val="23"/>
        </w:rPr>
      </w:pPr>
      <w:r w:rsidRPr="008361A1">
        <w:rPr>
          <w:sz w:val="23"/>
          <w:szCs w:val="23"/>
        </w:rPr>
        <w:t>odevzd</w:t>
      </w:r>
      <w:r w:rsidR="00070A54" w:rsidRPr="008361A1">
        <w:rPr>
          <w:sz w:val="23"/>
          <w:szCs w:val="23"/>
        </w:rPr>
        <w:t xml:space="preserve">at </w:t>
      </w:r>
      <w:r w:rsidRPr="008361A1">
        <w:rPr>
          <w:sz w:val="23"/>
          <w:szCs w:val="23"/>
        </w:rPr>
        <w:t xml:space="preserve">a </w:t>
      </w:r>
      <w:r w:rsidR="00D523CA" w:rsidRPr="008361A1">
        <w:rPr>
          <w:sz w:val="23"/>
          <w:szCs w:val="23"/>
        </w:rPr>
        <w:t>protokolárn</w:t>
      </w:r>
      <w:r w:rsidR="00070A54" w:rsidRPr="008361A1">
        <w:rPr>
          <w:sz w:val="23"/>
          <w:szCs w:val="23"/>
        </w:rPr>
        <w:t>ě</w:t>
      </w:r>
      <w:r w:rsidR="00D523CA" w:rsidRPr="008361A1">
        <w:rPr>
          <w:sz w:val="23"/>
          <w:szCs w:val="23"/>
        </w:rPr>
        <w:t xml:space="preserve"> před</w:t>
      </w:r>
      <w:r w:rsidR="00070A54" w:rsidRPr="008361A1">
        <w:rPr>
          <w:sz w:val="23"/>
          <w:szCs w:val="23"/>
        </w:rPr>
        <w:t xml:space="preserve">at </w:t>
      </w:r>
      <w:r w:rsidR="00D523CA" w:rsidRPr="008361A1">
        <w:rPr>
          <w:sz w:val="23"/>
          <w:szCs w:val="23"/>
        </w:rPr>
        <w:t>staveniště zhotoviteli</w:t>
      </w:r>
      <w:r w:rsidRPr="008361A1">
        <w:rPr>
          <w:sz w:val="23"/>
          <w:szCs w:val="23"/>
        </w:rPr>
        <w:t xml:space="preserve"> stavby</w:t>
      </w:r>
      <w:r w:rsidR="00D523CA" w:rsidRPr="008361A1">
        <w:rPr>
          <w:sz w:val="23"/>
          <w:szCs w:val="23"/>
        </w:rPr>
        <w:t xml:space="preserve">; </w:t>
      </w:r>
    </w:p>
    <w:p w14:paraId="63EFAF38" w14:textId="77777777" w:rsidR="00797AEB" w:rsidRPr="008361A1" w:rsidRDefault="00797AEB" w:rsidP="008361A1">
      <w:pPr>
        <w:pStyle w:val="Styl"/>
        <w:numPr>
          <w:ilvl w:val="0"/>
          <w:numId w:val="2"/>
        </w:numPr>
        <w:ind w:left="1554" w:hanging="227"/>
        <w:jc w:val="both"/>
        <w:rPr>
          <w:sz w:val="23"/>
          <w:szCs w:val="23"/>
        </w:rPr>
      </w:pPr>
      <w:r w:rsidRPr="008361A1">
        <w:rPr>
          <w:sz w:val="23"/>
          <w:szCs w:val="23"/>
        </w:rPr>
        <w:lastRenderedPageBreak/>
        <w:t>účast</w:t>
      </w:r>
      <w:r w:rsidR="00070A54" w:rsidRPr="008361A1">
        <w:rPr>
          <w:sz w:val="23"/>
          <w:szCs w:val="23"/>
        </w:rPr>
        <w:t>nit se</w:t>
      </w:r>
      <w:r w:rsidRPr="008361A1">
        <w:rPr>
          <w:sz w:val="23"/>
          <w:szCs w:val="23"/>
        </w:rPr>
        <w:t xml:space="preserve"> na základním směrovém a výškovém vytýčení stavby prováděné zhotovitelem</w:t>
      </w:r>
      <w:r w:rsidR="00F72737" w:rsidRPr="008361A1">
        <w:rPr>
          <w:sz w:val="23"/>
          <w:szCs w:val="23"/>
        </w:rPr>
        <w:t xml:space="preserve"> </w:t>
      </w:r>
      <w:r w:rsidRPr="008361A1">
        <w:rPr>
          <w:sz w:val="23"/>
          <w:szCs w:val="23"/>
        </w:rPr>
        <w:t>stavby;</w:t>
      </w:r>
    </w:p>
    <w:p w14:paraId="7D21E0C4" w14:textId="77777777" w:rsidR="00797AEB" w:rsidRPr="008361A1" w:rsidRDefault="00797AEB" w:rsidP="008361A1">
      <w:pPr>
        <w:pStyle w:val="Styl"/>
        <w:numPr>
          <w:ilvl w:val="0"/>
          <w:numId w:val="2"/>
        </w:numPr>
        <w:ind w:left="1554" w:hanging="227"/>
        <w:jc w:val="both"/>
        <w:rPr>
          <w:sz w:val="23"/>
          <w:szCs w:val="23"/>
        </w:rPr>
      </w:pPr>
      <w:r w:rsidRPr="008361A1">
        <w:rPr>
          <w:sz w:val="23"/>
          <w:szCs w:val="23"/>
        </w:rPr>
        <w:t>účast</w:t>
      </w:r>
      <w:r w:rsidR="00070A54" w:rsidRPr="008361A1">
        <w:rPr>
          <w:sz w:val="23"/>
          <w:szCs w:val="23"/>
        </w:rPr>
        <w:t>nit se</w:t>
      </w:r>
      <w:r w:rsidRPr="008361A1">
        <w:rPr>
          <w:sz w:val="23"/>
          <w:szCs w:val="23"/>
        </w:rPr>
        <w:t xml:space="preserve"> kontrolní</w:t>
      </w:r>
      <w:r w:rsidR="00070A54" w:rsidRPr="008361A1">
        <w:rPr>
          <w:sz w:val="23"/>
          <w:szCs w:val="23"/>
        </w:rPr>
        <w:t>ho</w:t>
      </w:r>
      <w:r w:rsidRPr="008361A1">
        <w:rPr>
          <w:sz w:val="23"/>
          <w:szCs w:val="23"/>
        </w:rPr>
        <w:t xml:space="preserve"> zaměření terénu zhotovitelem</w:t>
      </w:r>
      <w:r w:rsidR="00F72737" w:rsidRPr="008361A1">
        <w:rPr>
          <w:sz w:val="23"/>
          <w:szCs w:val="23"/>
        </w:rPr>
        <w:t xml:space="preserve"> </w:t>
      </w:r>
      <w:r w:rsidRPr="008361A1">
        <w:rPr>
          <w:sz w:val="23"/>
          <w:szCs w:val="23"/>
        </w:rPr>
        <w:t>stavby před zahájením prací;</w:t>
      </w:r>
    </w:p>
    <w:p w14:paraId="17B8AED9" w14:textId="77777777" w:rsidR="002C2258" w:rsidRPr="008361A1" w:rsidRDefault="005250A8" w:rsidP="008361A1">
      <w:pPr>
        <w:pStyle w:val="Styl"/>
        <w:numPr>
          <w:ilvl w:val="0"/>
          <w:numId w:val="2"/>
        </w:numPr>
        <w:ind w:left="1554" w:hanging="227"/>
        <w:jc w:val="both"/>
        <w:rPr>
          <w:sz w:val="23"/>
          <w:szCs w:val="23"/>
        </w:rPr>
      </w:pPr>
      <w:r w:rsidRPr="008361A1">
        <w:rPr>
          <w:sz w:val="23"/>
          <w:szCs w:val="23"/>
        </w:rPr>
        <w:t>svoláv</w:t>
      </w:r>
      <w:r w:rsidR="00070A54" w:rsidRPr="008361A1">
        <w:rPr>
          <w:sz w:val="23"/>
          <w:szCs w:val="23"/>
        </w:rPr>
        <w:t xml:space="preserve">at </w:t>
      </w:r>
      <w:r w:rsidRPr="008361A1">
        <w:rPr>
          <w:sz w:val="23"/>
          <w:szCs w:val="23"/>
        </w:rPr>
        <w:t>a ří</w:t>
      </w:r>
      <w:r w:rsidR="00070A54" w:rsidRPr="008361A1">
        <w:rPr>
          <w:sz w:val="23"/>
          <w:szCs w:val="23"/>
        </w:rPr>
        <w:t xml:space="preserve">dit </w:t>
      </w:r>
      <w:r w:rsidR="00D523CA" w:rsidRPr="008361A1">
        <w:rPr>
          <w:sz w:val="23"/>
          <w:szCs w:val="23"/>
        </w:rPr>
        <w:t>kontrolní</w:t>
      </w:r>
      <w:r w:rsidR="00070A54" w:rsidRPr="008361A1">
        <w:rPr>
          <w:sz w:val="23"/>
          <w:szCs w:val="23"/>
        </w:rPr>
        <w:t xml:space="preserve"> dny</w:t>
      </w:r>
      <w:r w:rsidRPr="008361A1">
        <w:rPr>
          <w:sz w:val="23"/>
          <w:szCs w:val="23"/>
        </w:rPr>
        <w:t xml:space="preserve"> stavby</w:t>
      </w:r>
      <w:r w:rsidR="00D523CA" w:rsidRPr="008361A1">
        <w:rPr>
          <w:sz w:val="23"/>
          <w:szCs w:val="23"/>
        </w:rPr>
        <w:t xml:space="preserve"> a př</w:t>
      </w:r>
      <w:r w:rsidR="00070A54" w:rsidRPr="008361A1">
        <w:rPr>
          <w:sz w:val="23"/>
          <w:szCs w:val="23"/>
        </w:rPr>
        <w:t>i</w:t>
      </w:r>
      <w:r w:rsidR="00D523CA" w:rsidRPr="008361A1">
        <w:rPr>
          <w:sz w:val="23"/>
          <w:szCs w:val="23"/>
        </w:rPr>
        <w:t>prav</w:t>
      </w:r>
      <w:r w:rsidR="00070A54" w:rsidRPr="008361A1">
        <w:rPr>
          <w:sz w:val="23"/>
          <w:szCs w:val="23"/>
        </w:rPr>
        <w:t>ovat podklady</w:t>
      </w:r>
      <w:r w:rsidR="00D523CA" w:rsidRPr="008361A1">
        <w:rPr>
          <w:sz w:val="23"/>
          <w:szCs w:val="23"/>
        </w:rPr>
        <w:t>, zpráv</w:t>
      </w:r>
      <w:r w:rsidR="00070A54" w:rsidRPr="008361A1">
        <w:rPr>
          <w:sz w:val="23"/>
          <w:szCs w:val="23"/>
        </w:rPr>
        <w:t>y</w:t>
      </w:r>
      <w:r w:rsidR="00D523CA" w:rsidRPr="008361A1">
        <w:rPr>
          <w:sz w:val="23"/>
          <w:szCs w:val="23"/>
        </w:rPr>
        <w:t xml:space="preserve"> a opatření </w:t>
      </w:r>
      <w:r w:rsidR="002C2258" w:rsidRPr="008361A1">
        <w:rPr>
          <w:sz w:val="23"/>
          <w:szCs w:val="23"/>
        </w:rPr>
        <w:t>s tím, že kontrolní dny stavby budou organizovány min. 1x za týden, jinak dle potřeby realizace;</w:t>
      </w:r>
    </w:p>
    <w:p w14:paraId="23188730" w14:textId="77777777" w:rsidR="002C2258" w:rsidRPr="008361A1" w:rsidRDefault="00D523CA" w:rsidP="008361A1">
      <w:pPr>
        <w:pStyle w:val="Styl"/>
        <w:numPr>
          <w:ilvl w:val="0"/>
          <w:numId w:val="2"/>
        </w:numPr>
        <w:ind w:left="1554" w:hanging="227"/>
        <w:jc w:val="both"/>
        <w:rPr>
          <w:sz w:val="23"/>
          <w:szCs w:val="23"/>
        </w:rPr>
      </w:pPr>
      <w:r w:rsidRPr="008361A1">
        <w:rPr>
          <w:sz w:val="23"/>
          <w:szCs w:val="23"/>
        </w:rPr>
        <w:t>zabezpeč</w:t>
      </w:r>
      <w:r w:rsidR="00070A54" w:rsidRPr="008361A1">
        <w:rPr>
          <w:sz w:val="23"/>
          <w:szCs w:val="23"/>
        </w:rPr>
        <w:t xml:space="preserve">it </w:t>
      </w:r>
      <w:r w:rsidR="00C9313D" w:rsidRPr="008361A1">
        <w:rPr>
          <w:sz w:val="23"/>
          <w:szCs w:val="23"/>
        </w:rPr>
        <w:t>zápis</w:t>
      </w:r>
      <w:r w:rsidR="00070A54" w:rsidRPr="008361A1">
        <w:rPr>
          <w:sz w:val="23"/>
          <w:szCs w:val="23"/>
        </w:rPr>
        <w:t>y</w:t>
      </w:r>
      <w:r w:rsidR="00C9313D" w:rsidRPr="008361A1">
        <w:rPr>
          <w:sz w:val="23"/>
          <w:szCs w:val="23"/>
        </w:rPr>
        <w:t xml:space="preserve"> z kontrolních</w:t>
      </w:r>
      <w:r w:rsidRPr="008361A1">
        <w:rPr>
          <w:sz w:val="23"/>
          <w:szCs w:val="23"/>
        </w:rPr>
        <w:t xml:space="preserve"> dnů</w:t>
      </w:r>
      <w:r w:rsidR="005250A8" w:rsidRPr="008361A1">
        <w:rPr>
          <w:sz w:val="23"/>
          <w:szCs w:val="23"/>
        </w:rPr>
        <w:t xml:space="preserve"> stavby</w:t>
      </w:r>
      <w:r w:rsidRPr="008361A1">
        <w:rPr>
          <w:sz w:val="23"/>
          <w:szCs w:val="23"/>
        </w:rPr>
        <w:t xml:space="preserve">, </w:t>
      </w:r>
      <w:r w:rsidR="002C2258" w:rsidRPr="008361A1">
        <w:rPr>
          <w:sz w:val="23"/>
          <w:szCs w:val="23"/>
        </w:rPr>
        <w:t xml:space="preserve">včetně záznamu nápravných opatření z jednání; </w:t>
      </w:r>
    </w:p>
    <w:p w14:paraId="7F06F36E" w14:textId="77777777" w:rsidR="00D523CA" w:rsidRPr="008361A1" w:rsidRDefault="00070A54" w:rsidP="008361A1">
      <w:pPr>
        <w:pStyle w:val="Styl"/>
        <w:numPr>
          <w:ilvl w:val="0"/>
          <w:numId w:val="2"/>
        </w:numPr>
        <w:ind w:left="1554" w:hanging="227"/>
        <w:jc w:val="both"/>
        <w:rPr>
          <w:sz w:val="23"/>
          <w:szCs w:val="23"/>
        </w:rPr>
      </w:pPr>
      <w:r w:rsidRPr="008361A1">
        <w:rPr>
          <w:sz w:val="23"/>
          <w:szCs w:val="23"/>
        </w:rPr>
        <w:t xml:space="preserve">zajistit </w:t>
      </w:r>
      <w:r w:rsidR="00D523CA" w:rsidRPr="008361A1">
        <w:rPr>
          <w:sz w:val="23"/>
          <w:szCs w:val="23"/>
        </w:rPr>
        <w:t>a kontrol</w:t>
      </w:r>
      <w:r w:rsidRPr="008361A1">
        <w:rPr>
          <w:sz w:val="23"/>
          <w:szCs w:val="23"/>
        </w:rPr>
        <w:t>ov</w:t>
      </w:r>
      <w:r w:rsidR="00D523CA" w:rsidRPr="008361A1">
        <w:rPr>
          <w:sz w:val="23"/>
          <w:szCs w:val="23"/>
        </w:rPr>
        <w:t>a</w:t>
      </w:r>
      <w:r w:rsidRPr="008361A1">
        <w:rPr>
          <w:sz w:val="23"/>
          <w:szCs w:val="23"/>
        </w:rPr>
        <w:t>t</w:t>
      </w:r>
      <w:r w:rsidR="00D523CA" w:rsidRPr="008361A1">
        <w:rPr>
          <w:sz w:val="23"/>
          <w:szCs w:val="23"/>
        </w:rPr>
        <w:t xml:space="preserve"> plnění závěrů kontrolních dnů </w:t>
      </w:r>
      <w:r w:rsidR="005250A8" w:rsidRPr="008361A1">
        <w:rPr>
          <w:sz w:val="23"/>
          <w:szCs w:val="23"/>
        </w:rPr>
        <w:t>stavby</w:t>
      </w:r>
      <w:r w:rsidR="00D523CA" w:rsidRPr="008361A1">
        <w:rPr>
          <w:sz w:val="23"/>
          <w:szCs w:val="23"/>
        </w:rPr>
        <w:t>;</w:t>
      </w:r>
    </w:p>
    <w:p w14:paraId="48B5CF9A" w14:textId="77777777" w:rsidR="00BA6E3D" w:rsidRPr="008361A1" w:rsidRDefault="00D523CA" w:rsidP="008361A1">
      <w:pPr>
        <w:pStyle w:val="Styl"/>
        <w:numPr>
          <w:ilvl w:val="0"/>
          <w:numId w:val="2"/>
        </w:numPr>
        <w:ind w:left="1554" w:hanging="227"/>
        <w:jc w:val="both"/>
        <w:rPr>
          <w:sz w:val="23"/>
          <w:szCs w:val="23"/>
        </w:rPr>
      </w:pPr>
      <w:r w:rsidRPr="008361A1">
        <w:rPr>
          <w:sz w:val="23"/>
          <w:szCs w:val="23"/>
        </w:rPr>
        <w:t>odsouhlas</w:t>
      </w:r>
      <w:r w:rsidR="00070A54" w:rsidRPr="008361A1">
        <w:rPr>
          <w:sz w:val="23"/>
          <w:szCs w:val="23"/>
        </w:rPr>
        <w:t xml:space="preserve">ovat </w:t>
      </w:r>
      <w:r w:rsidRPr="008361A1">
        <w:rPr>
          <w:sz w:val="23"/>
          <w:szCs w:val="23"/>
        </w:rPr>
        <w:t>doplňk</w:t>
      </w:r>
      <w:r w:rsidR="00070A54" w:rsidRPr="008361A1">
        <w:rPr>
          <w:sz w:val="23"/>
          <w:szCs w:val="23"/>
        </w:rPr>
        <w:t>y</w:t>
      </w:r>
      <w:r w:rsidRPr="008361A1">
        <w:rPr>
          <w:sz w:val="23"/>
          <w:szCs w:val="23"/>
        </w:rPr>
        <w:t xml:space="preserve"> a nutn</w:t>
      </w:r>
      <w:r w:rsidR="00070A54" w:rsidRPr="008361A1">
        <w:rPr>
          <w:sz w:val="23"/>
          <w:szCs w:val="23"/>
        </w:rPr>
        <w:t>é</w:t>
      </w:r>
      <w:r w:rsidRPr="008361A1">
        <w:rPr>
          <w:sz w:val="23"/>
          <w:szCs w:val="23"/>
        </w:rPr>
        <w:t xml:space="preserve"> změn</w:t>
      </w:r>
      <w:r w:rsidR="00070A54" w:rsidRPr="008361A1">
        <w:rPr>
          <w:sz w:val="23"/>
          <w:szCs w:val="23"/>
        </w:rPr>
        <w:t>y</w:t>
      </w:r>
      <w:r w:rsidRPr="008361A1">
        <w:rPr>
          <w:sz w:val="23"/>
          <w:szCs w:val="23"/>
        </w:rPr>
        <w:t xml:space="preserve"> dokumentace, které nezvyšují rozpočtové náklady </w:t>
      </w:r>
      <w:r w:rsidR="0050428C" w:rsidRPr="008361A1">
        <w:rPr>
          <w:sz w:val="23"/>
          <w:szCs w:val="23"/>
        </w:rPr>
        <w:t>díla</w:t>
      </w:r>
      <w:r w:rsidRPr="008361A1">
        <w:rPr>
          <w:sz w:val="23"/>
          <w:szCs w:val="23"/>
        </w:rPr>
        <w:t xml:space="preserve"> nebo provozního souboru, neprodlužují lhůtu </w:t>
      </w:r>
      <w:r w:rsidR="00BA6E3D" w:rsidRPr="008361A1">
        <w:rPr>
          <w:sz w:val="23"/>
          <w:szCs w:val="23"/>
        </w:rPr>
        <w:t xml:space="preserve">výstavby </w:t>
      </w:r>
      <w:r w:rsidRPr="008361A1">
        <w:rPr>
          <w:sz w:val="23"/>
          <w:szCs w:val="23"/>
        </w:rPr>
        <w:t xml:space="preserve">a nezhoršují parametry </w:t>
      </w:r>
      <w:r w:rsidR="004A75CF" w:rsidRPr="008361A1">
        <w:rPr>
          <w:sz w:val="23"/>
          <w:szCs w:val="23"/>
        </w:rPr>
        <w:t>díla</w:t>
      </w:r>
      <w:r w:rsidRPr="008361A1">
        <w:rPr>
          <w:sz w:val="23"/>
          <w:szCs w:val="23"/>
        </w:rPr>
        <w:t xml:space="preserve">, ostatní doplňky a změny předkládat s vlastním vyjádřením </w:t>
      </w:r>
      <w:r w:rsidR="00B613D2" w:rsidRPr="008361A1">
        <w:rPr>
          <w:sz w:val="23"/>
          <w:szCs w:val="23"/>
        </w:rPr>
        <w:t>příkazci</w:t>
      </w:r>
      <w:r w:rsidRPr="008361A1">
        <w:rPr>
          <w:sz w:val="23"/>
          <w:szCs w:val="23"/>
        </w:rPr>
        <w:t>;</w:t>
      </w:r>
      <w:r w:rsidR="007A6ECA" w:rsidRPr="008361A1">
        <w:rPr>
          <w:sz w:val="23"/>
          <w:szCs w:val="23"/>
        </w:rPr>
        <w:t xml:space="preserve"> v rámci plnění této smlouvy není příkazník oprávněn schvalovat jakékoliv změny realizace </w:t>
      </w:r>
      <w:r w:rsidR="002D1EAC" w:rsidRPr="008361A1">
        <w:rPr>
          <w:sz w:val="23"/>
          <w:szCs w:val="23"/>
        </w:rPr>
        <w:t>díla</w:t>
      </w:r>
      <w:r w:rsidR="007A6ECA" w:rsidRPr="008361A1">
        <w:rPr>
          <w:sz w:val="23"/>
          <w:szCs w:val="23"/>
        </w:rPr>
        <w:t>, které mají vliv na cenu a změnu termínu dokončení, tato činnost je vyhrazena pouze zástupci příkazce;</w:t>
      </w:r>
    </w:p>
    <w:p w14:paraId="01EA1E8A" w14:textId="77777777" w:rsidR="00D523CA" w:rsidRPr="008361A1" w:rsidRDefault="00BA6E3D" w:rsidP="008361A1">
      <w:pPr>
        <w:pStyle w:val="Styl"/>
        <w:numPr>
          <w:ilvl w:val="0"/>
          <w:numId w:val="2"/>
        </w:numPr>
        <w:ind w:left="1554" w:hanging="227"/>
        <w:jc w:val="both"/>
        <w:rPr>
          <w:sz w:val="23"/>
          <w:szCs w:val="23"/>
        </w:rPr>
      </w:pPr>
      <w:r w:rsidRPr="008361A1">
        <w:rPr>
          <w:sz w:val="23"/>
          <w:szCs w:val="23"/>
        </w:rPr>
        <w:t>kontrol</w:t>
      </w:r>
      <w:r w:rsidR="00BA5C8C" w:rsidRPr="008361A1">
        <w:rPr>
          <w:sz w:val="23"/>
          <w:szCs w:val="23"/>
        </w:rPr>
        <w:t>ov</w:t>
      </w:r>
      <w:r w:rsidRPr="008361A1">
        <w:rPr>
          <w:sz w:val="23"/>
          <w:szCs w:val="23"/>
        </w:rPr>
        <w:t>a</w:t>
      </w:r>
      <w:r w:rsidR="00BA5C8C" w:rsidRPr="008361A1">
        <w:rPr>
          <w:sz w:val="23"/>
          <w:szCs w:val="23"/>
        </w:rPr>
        <w:t>t</w:t>
      </w:r>
      <w:r w:rsidRPr="008361A1">
        <w:rPr>
          <w:sz w:val="23"/>
          <w:szCs w:val="23"/>
        </w:rPr>
        <w:t xml:space="preserve"> systematické doplňování dokumentac</w:t>
      </w:r>
      <w:r w:rsidR="002D1EAC" w:rsidRPr="008361A1">
        <w:rPr>
          <w:sz w:val="23"/>
          <w:szCs w:val="23"/>
        </w:rPr>
        <w:t>e</w:t>
      </w:r>
      <w:r w:rsidRPr="008361A1">
        <w:rPr>
          <w:sz w:val="23"/>
          <w:szCs w:val="23"/>
        </w:rPr>
        <w:t>, podle kter</w:t>
      </w:r>
      <w:r w:rsidR="002D1EAC" w:rsidRPr="008361A1">
        <w:rPr>
          <w:sz w:val="23"/>
          <w:szCs w:val="23"/>
        </w:rPr>
        <w:t>é</w:t>
      </w:r>
      <w:r w:rsidRPr="008361A1">
        <w:rPr>
          <w:sz w:val="23"/>
          <w:szCs w:val="23"/>
        </w:rPr>
        <w:t xml:space="preserve"> se </w:t>
      </w:r>
      <w:r w:rsidR="00757280" w:rsidRPr="008361A1">
        <w:rPr>
          <w:sz w:val="23"/>
          <w:szCs w:val="23"/>
        </w:rPr>
        <w:t xml:space="preserve">dílo </w:t>
      </w:r>
      <w:r w:rsidRPr="008361A1">
        <w:rPr>
          <w:sz w:val="23"/>
          <w:szCs w:val="23"/>
        </w:rPr>
        <w:t>realizuje (změny v průběhu výstavby prováděné zhotovitelem</w:t>
      </w:r>
      <w:r w:rsidR="00F72737" w:rsidRPr="008361A1">
        <w:rPr>
          <w:sz w:val="23"/>
          <w:szCs w:val="23"/>
        </w:rPr>
        <w:t xml:space="preserve"> </w:t>
      </w:r>
      <w:r w:rsidRPr="008361A1">
        <w:rPr>
          <w:sz w:val="23"/>
          <w:szCs w:val="23"/>
        </w:rPr>
        <w:t xml:space="preserve">stavby), a evidence dokumentace dokončených částí </w:t>
      </w:r>
      <w:r w:rsidR="00757280" w:rsidRPr="008361A1">
        <w:rPr>
          <w:sz w:val="23"/>
          <w:szCs w:val="23"/>
        </w:rPr>
        <w:t>díla</w:t>
      </w:r>
      <w:r w:rsidR="007A6ECA" w:rsidRPr="008361A1">
        <w:rPr>
          <w:sz w:val="23"/>
          <w:szCs w:val="23"/>
        </w:rPr>
        <w:t xml:space="preserve">; </w:t>
      </w:r>
      <w:r w:rsidRPr="008361A1">
        <w:rPr>
          <w:sz w:val="23"/>
          <w:szCs w:val="23"/>
        </w:rPr>
        <w:t>neprodleně při změně či dokončení části stavby;</w:t>
      </w:r>
    </w:p>
    <w:p w14:paraId="0DA25493" w14:textId="77777777" w:rsidR="00D523CA" w:rsidRPr="008361A1" w:rsidRDefault="00D523CA" w:rsidP="008361A1">
      <w:pPr>
        <w:pStyle w:val="Styl"/>
        <w:numPr>
          <w:ilvl w:val="0"/>
          <w:numId w:val="2"/>
        </w:numPr>
        <w:ind w:left="1554" w:hanging="227"/>
        <w:jc w:val="both"/>
        <w:rPr>
          <w:sz w:val="23"/>
          <w:szCs w:val="23"/>
        </w:rPr>
      </w:pPr>
      <w:r w:rsidRPr="008361A1">
        <w:rPr>
          <w:sz w:val="23"/>
          <w:szCs w:val="23"/>
        </w:rPr>
        <w:t>spolupr</w:t>
      </w:r>
      <w:r w:rsidR="00BA5C8C" w:rsidRPr="008361A1">
        <w:rPr>
          <w:sz w:val="23"/>
          <w:szCs w:val="23"/>
        </w:rPr>
        <w:t xml:space="preserve">acovat </w:t>
      </w:r>
      <w:r w:rsidRPr="008361A1">
        <w:rPr>
          <w:sz w:val="23"/>
          <w:szCs w:val="23"/>
        </w:rPr>
        <w:t>s</w:t>
      </w:r>
      <w:r w:rsidR="001E67AB" w:rsidRPr="008361A1">
        <w:rPr>
          <w:sz w:val="23"/>
          <w:szCs w:val="23"/>
        </w:rPr>
        <w:t> </w:t>
      </w:r>
      <w:r w:rsidRPr="008361A1">
        <w:rPr>
          <w:sz w:val="23"/>
          <w:szCs w:val="23"/>
        </w:rPr>
        <w:t>projektant</w:t>
      </w:r>
      <w:r w:rsidR="001E67AB" w:rsidRPr="008361A1">
        <w:rPr>
          <w:sz w:val="23"/>
          <w:szCs w:val="23"/>
        </w:rPr>
        <w:t xml:space="preserve">em zabezpečujícím autorský dozor při </w:t>
      </w:r>
      <w:r w:rsidRPr="008361A1">
        <w:rPr>
          <w:sz w:val="23"/>
          <w:szCs w:val="23"/>
        </w:rPr>
        <w:t xml:space="preserve">zajišťování souladu realizovaných </w:t>
      </w:r>
      <w:r w:rsidR="001E67AB" w:rsidRPr="008361A1">
        <w:rPr>
          <w:sz w:val="23"/>
          <w:szCs w:val="23"/>
        </w:rPr>
        <w:t xml:space="preserve">dodávek a </w:t>
      </w:r>
      <w:r w:rsidRPr="008361A1">
        <w:rPr>
          <w:sz w:val="23"/>
          <w:szCs w:val="23"/>
        </w:rPr>
        <w:t>prací s</w:t>
      </w:r>
      <w:r w:rsidR="001E67AB" w:rsidRPr="008361A1">
        <w:rPr>
          <w:sz w:val="23"/>
          <w:szCs w:val="23"/>
        </w:rPr>
        <w:t> </w:t>
      </w:r>
      <w:r w:rsidRPr="008361A1">
        <w:rPr>
          <w:sz w:val="23"/>
          <w:szCs w:val="23"/>
        </w:rPr>
        <w:t>projekt</w:t>
      </w:r>
      <w:r w:rsidR="001E67AB" w:rsidRPr="008361A1">
        <w:rPr>
          <w:sz w:val="23"/>
          <w:szCs w:val="23"/>
        </w:rPr>
        <w:t>ovou dokumentací</w:t>
      </w:r>
      <w:r w:rsidRPr="008361A1">
        <w:rPr>
          <w:sz w:val="23"/>
          <w:szCs w:val="23"/>
        </w:rPr>
        <w:t>;</w:t>
      </w:r>
    </w:p>
    <w:p w14:paraId="279346F9" w14:textId="77777777" w:rsidR="00D523CA" w:rsidRPr="008361A1" w:rsidRDefault="00BA5C8C" w:rsidP="008361A1">
      <w:pPr>
        <w:pStyle w:val="Styl"/>
        <w:numPr>
          <w:ilvl w:val="0"/>
          <w:numId w:val="2"/>
        </w:numPr>
        <w:ind w:left="1554" w:hanging="227"/>
        <w:jc w:val="both"/>
        <w:rPr>
          <w:sz w:val="23"/>
          <w:szCs w:val="23"/>
        </w:rPr>
      </w:pPr>
      <w:r w:rsidRPr="008361A1">
        <w:rPr>
          <w:sz w:val="23"/>
          <w:szCs w:val="23"/>
        </w:rPr>
        <w:t>s</w:t>
      </w:r>
      <w:r w:rsidR="00D523CA" w:rsidRPr="008361A1">
        <w:rPr>
          <w:sz w:val="23"/>
          <w:szCs w:val="23"/>
        </w:rPr>
        <w:t>polupr</w:t>
      </w:r>
      <w:r w:rsidRPr="008361A1">
        <w:rPr>
          <w:sz w:val="23"/>
          <w:szCs w:val="23"/>
        </w:rPr>
        <w:t xml:space="preserve">acovat </w:t>
      </w:r>
      <w:r w:rsidR="00D523CA" w:rsidRPr="008361A1">
        <w:rPr>
          <w:sz w:val="23"/>
          <w:szCs w:val="23"/>
        </w:rPr>
        <w:t xml:space="preserve">s projektantem a </w:t>
      </w:r>
      <w:r w:rsidR="001E67AB" w:rsidRPr="008361A1">
        <w:rPr>
          <w:sz w:val="23"/>
          <w:szCs w:val="23"/>
        </w:rPr>
        <w:t>zhotovitelem</w:t>
      </w:r>
      <w:r w:rsidR="00F72737" w:rsidRPr="008361A1">
        <w:rPr>
          <w:sz w:val="23"/>
          <w:szCs w:val="23"/>
        </w:rPr>
        <w:t xml:space="preserve"> </w:t>
      </w:r>
      <w:r w:rsidR="001E67AB" w:rsidRPr="008361A1">
        <w:rPr>
          <w:sz w:val="23"/>
          <w:szCs w:val="23"/>
        </w:rPr>
        <w:t xml:space="preserve">stavby </w:t>
      </w:r>
      <w:r w:rsidR="00D523CA" w:rsidRPr="008361A1">
        <w:rPr>
          <w:sz w:val="23"/>
          <w:szCs w:val="23"/>
        </w:rPr>
        <w:t>při provádění navrhování opatření na odstranění případných závad projektu;</w:t>
      </w:r>
    </w:p>
    <w:p w14:paraId="58169872" w14:textId="77777777" w:rsidR="00D523CA" w:rsidRPr="008361A1" w:rsidRDefault="00D523CA" w:rsidP="008361A1">
      <w:pPr>
        <w:pStyle w:val="Styl"/>
        <w:numPr>
          <w:ilvl w:val="0"/>
          <w:numId w:val="2"/>
        </w:numPr>
        <w:ind w:left="1554" w:hanging="227"/>
        <w:jc w:val="both"/>
        <w:rPr>
          <w:sz w:val="23"/>
          <w:szCs w:val="23"/>
        </w:rPr>
      </w:pPr>
      <w:r w:rsidRPr="008361A1">
        <w:rPr>
          <w:sz w:val="23"/>
          <w:szCs w:val="23"/>
        </w:rPr>
        <w:t xml:space="preserve">působit k provedení </w:t>
      </w:r>
      <w:r w:rsidR="004A75CF" w:rsidRPr="008361A1">
        <w:rPr>
          <w:sz w:val="23"/>
          <w:szCs w:val="23"/>
        </w:rPr>
        <w:t>realizace</w:t>
      </w:r>
      <w:r w:rsidRPr="008361A1">
        <w:rPr>
          <w:sz w:val="23"/>
          <w:szCs w:val="23"/>
        </w:rPr>
        <w:t xml:space="preserve"> díla za stanovenou smluvní cenu a pravidelně kontrolovat prováděné práce v návaznosti na zpracovaný rozpočet díla;</w:t>
      </w:r>
    </w:p>
    <w:p w14:paraId="75E32D05" w14:textId="77777777" w:rsidR="00D523CA" w:rsidRPr="008361A1" w:rsidRDefault="00D523CA" w:rsidP="008361A1">
      <w:pPr>
        <w:pStyle w:val="Styl"/>
        <w:numPr>
          <w:ilvl w:val="0"/>
          <w:numId w:val="2"/>
        </w:numPr>
        <w:ind w:left="1554" w:hanging="227"/>
        <w:jc w:val="both"/>
        <w:rPr>
          <w:sz w:val="23"/>
          <w:szCs w:val="23"/>
        </w:rPr>
      </w:pPr>
      <w:r w:rsidRPr="008361A1">
        <w:rPr>
          <w:sz w:val="23"/>
          <w:szCs w:val="23"/>
        </w:rPr>
        <w:t>spolupr</w:t>
      </w:r>
      <w:r w:rsidR="00BA5C8C" w:rsidRPr="008361A1">
        <w:rPr>
          <w:sz w:val="23"/>
          <w:szCs w:val="23"/>
        </w:rPr>
        <w:t xml:space="preserve">acovat </w:t>
      </w:r>
      <w:r w:rsidRPr="008361A1">
        <w:rPr>
          <w:sz w:val="23"/>
          <w:szCs w:val="23"/>
        </w:rPr>
        <w:t>s</w:t>
      </w:r>
      <w:r w:rsidR="00294491" w:rsidRPr="008361A1">
        <w:rPr>
          <w:sz w:val="23"/>
          <w:szCs w:val="23"/>
        </w:rPr>
        <w:t>e</w:t>
      </w:r>
      <w:r w:rsidRPr="008361A1">
        <w:rPr>
          <w:sz w:val="23"/>
          <w:szCs w:val="23"/>
        </w:rPr>
        <w:t xml:space="preserve"> zhotovitel</w:t>
      </w:r>
      <w:r w:rsidR="00243518" w:rsidRPr="008361A1">
        <w:rPr>
          <w:sz w:val="23"/>
          <w:szCs w:val="23"/>
        </w:rPr>
        <w:t>e</w:t>
      </w:r>
      <w:r w:rsidR="00294491" w:rsidRPr="008361A1">
        <w:rPr>
          <w:sz w:val="23"/>
          <w:szCs w:val="23"/>
        </w:rPr>
        <w:t>m</w:t>
      </w:r>
      <w:r w:rsidR="00F72737" w:rsidRPr="008361A1">
        <w:rPr>
          <w:sz w:val="23"/>
          <w:szCs w:val="23"/>
        </w:rPr>
        <w:t xml:space="preserve"> </w:t>
      </w:r>
      <w:r w:rsidR="008E1591" w:rsidRPr="008361A1">
        <w:rPr>
          <w:sz w:val="23"/>
          <w:szCs w:val="23"/>
        </w:rPr>
        <w:t>stavby</w:t>
      </w:r>
      <w:r w:rsidRPr="008361A1">
        <w:rPr>
          <w:sz w:val="23"/>
          <w:szCs w:val="23"/>
        </w:rPr>
        <w:t xml:space="preserve"> při prováděn</w:t>
      </w:r>
      <w:r w:rsidR="001E67AB" w:rsidRPr="008361A1">
        <w:rPr>
          <w:sz w:val="23"/>
          <w:szCs w:val="23"/>
        </w:rPr>
        <w:t>í opatření na odvrácení nebo na </w:t>
      </w:r>
      <w:r w:rsidRPr="008361A1">
        <w:rPr>
          <w:sz w:val="23"/>
          <w:szCs w:val="23"/>
        </w:rPr>
        <w:t xml:space="preserve">omezení škod při ohrožení </w:t>
      </w:r>
      <w:r w:rsidR="00781675" w:rsidRPr="008361A1">
        <w:rPr>
          <w:sz w:val="23"/>
          <w:szCs w:val="23"/>
        </w:rPr>
        <w:t>díla</w:t>
      </w:r>
      <w:r w:rsidRPr="008361A1">
        <w:rPr>
          <w:sz w:val="23"/>
          <w:szCs w:val="23"/>
        </w:rPr>
        <w:t xml:space="preserve"> živelnými</w:t>
      </w:r>
      <w:r w:rsidR="00E9609E" w:rsidRPr="008361A1">
        <w:rPr>
          <w:sz w:val="23"/>
          <w:szCs w:val="23"/>
        </w:rPr>
        <w:t xml:space="preserve"> událostmi.</w:t>
      </w:r>
    </w:p>
    <w:p w14:paraId="27431054" w14:textId="77777777" w:rsidR="00D523CA" w:rsidRPr="008361A1" w:rsidRDefault="00D523CA" w:rsidP="008361A1">
      <w:pPr>
        <w:pStyle w:val="Styl"/>
        <w:numPr>
          <w:ilvl w:val="1"/>
          <w:numId w:val="1"/>
        </w:numPr>
        <w:spacing w:before="60"/>
        <w:ind w:left="1327" w:hanging="357"/>
        <w:jc w:val="both"/>
        <w:rPr>
          <w:sz w:val="23"/>
          <w:szCs w:val="23"/>
        </w:rPr>
      </w:pPr>
      <w:r w:rsidRPr="008361A1">
        <w:rPr>
          <w:sz w:val="23"/>
          <w:szCs w:val="23"/>
        </w:rPr>
        <w:t>Obstarání přejímek, zkoušek a revizí, příprava přejímacího řízení dokončené</w:t>
      </w:r>
      <w:r w:rsidR="00781675" w:rsidRPr="008361A1">
        <w:rPr>
          <w:sz w:val="23"/>
          <w:szCs w:val="23"/>
        </w:rPr>
        <w:t xml:space="preserve">ho </w:t>
      </w:r>
      <w:r w:rsidR="008361A1" w:rsidRPr="008361A1">
        <w:rPr>
          <w:sz w:val="23"/>
          <w:szCs w:val="23"/>
        </w:rPr>
        <w:t xml:space="preserve">díla </w:t>
      </w:r>
      <w:proofErr w:type="gramStart"/>
      <w:r w:rsidR="00866BCE">
        <w:rPr>
          <w:sz w:val="23"/>
          <w:szCs w:val="23"/>
        </w:rPr>
        <w:t xml:space="preserve">- </w:t>
      </w:r>
      <w:r w:rsidR="008361A1" w:rsidRPr="008361A1">
        <w:rPr>
          <w:sz w:val="23"/>
          <w:szCs w:val="23"/>
        </w:rPr>
        <w:t xml:space="preserve"> kontrolní</w:t>
      </w:r>
      <w:proofErr w:type="gramEnd"/>
      <w:r w:rsidRPr="008361A1">
        <w:rPr>
          <w:sz w:val="23"/>
          <w:szCs w:val="23"/>
        </w:rPr>
        <w:t xml:space="preserve"> </w:t>
      </w:r>
      <w:r w:rsidR="00F650F1" w:rsidRPr="008361A1">
        <w:rPr>
          <w:sz w:val="23"/>
          <w:szCs w:val="23"/>
        </w:rPr>
        <w:t>činnosti v </w:t>
      </w:r>
      <w:r w:rsidR="00C9313D" w:rsidRPr="008361A1">
        <w:rPr>
          <w:sz w:val="23"/>
          <w:szCs w:val="23"/>
        </w:rPr>
        <w:t>průběhu</w:t>
      </w:r>
      <w:r w:rsidRPr="008361A1">
        <w:rPr>
          <w:sz w:val="23"/>
          <w:szCs w:val="23"/>
        </w:rPr>
        <w:t xml:space="preserve"> </w:t>
      </w:r>
      <w:r w:rsidR="00781675" w:rsidRPr="008361A1">
        <w:rPr>
          <w:sz w:val="23"/>
          <w:szCs w:val="23"/>
        </w:rPr>
        <w:t>realizace</w:t>
      </w:r>
      <w:r w:rsidRPr="008361A1">
        <w:rPr>
          <w:sz w:val="23"/>
          <w:szCs w:val="23"/>
        </w:rPr>
        <w:t xml:space="preserve"> a v jejím závěru:</w:t>
      </w:r>
    </w:p>
    <w:p w14:paraId="52D63590" w14:textId="77777777" w:rsidR="00D523CA" w:rsidRPr="008361A1" w:rsidRDefault="00D523CA" w:rsidP="008361A1">
      <w:pPr>
        <w:pStyle w:val="Styl"/>
        <w:numPr>
          <w:ilvl w:val="0"/>
          <w:numId w:val="2"/>
        </w:numPr>
        <w:ind w:left="1554" w:hanging="227"/>
        <w:jc w:val="both"/>
        <w:rPr>
          <w:sz w:val="23"/>
          <w:szCs w:val="23"/>
        </w:rPr>
      </w:pPr>
      <w:r w:rsidRPr="008361A1">
        <w:rPr>
          <w:sz w:val="23"/>
          <w:szCs w:val="23"/>
        </w:rPr>
        <w:t>kontrol</w:t>
      </w:r>
      <w:r w:rsidR="00BA5C8C" w:rsidRPr="008361A1">
        <w:rPr>
          <w:sz w:val="23"/>
          <w:szCs w:val="23"/>
        </w:rPr>
        <w:t>ov</w:t>
      </w:r>
      <w:r w:rsidRPr="008361A1">
        <w:rPr>
          <w:sz w:val="23"/>
          <w:szCs w:val="23"/>
        </w:rPr>
        <w:t>a</w:t>
      </w:r>
      <w:r w:rsidR="00BA5C8C" w:rsidRPr="008361A1">
        <w:rPr>
          <w:sz w:val="23"/>
          <w:szCs w:val="23"/>
        </w:rPr>
        <w:t xml:space="preserve">t a zajišťovat </w:t>
      </w:r>
      <w:r w:rsidRPr="008361A1">
        <w:rPr>
          <w:sz w:val="23"/>
          <w:szCs w:val="23"/>
        </w:rPr>
        <w:t xml:space="preserve">dodržování podmínek </w:t>
      </w:r>
      <w:r w:rsidR="00781675" w:rsidRPr="008361A1">
        <w:rPr>
          <w:sz w:val="23"/>
          <w:szCs w:val="23"/>
        </w:rPr>
        <w:t>vydaného</w:t>
      </w:r>
      <w:r w:rsidRPr="008361A1">
        <w:rPr>
          <w:sz w:val="23"/>
          <w:szCs w:val="23"/>
        </w:rPr>
        <w:t xml:space="preserve"> povolení a opatření státního stavebního dohledu po dobu realizace </w:t>
      </w:r>
      <w:r w:rsidR="00781675" w:rsidRPr="008361A1">
        <w:rPr>
          <w:sz w:val="23"/>
          <w:szCs w:val="23"/>
        </w:rPr>
        <w:t>díla</w:t>
      </w:r>
      <w:r w:rsidRPr="008361A1">
        <w:rPr>
          <w:sz w:val="23"/>
          <w:szCs w:val="23"/>
        </w:rPr>
        <w:t>;</w:t>
      </w:r>
    </w:p>
    <w:p w14:paraId="7ED1C75A" w14:textId="77777777" w:rsidR="00D523CA" w:rsidRPr="008361A1" w:rsidRDefault="005264AC" w:rsidP="008361A1">
      <w:pPr>
        <w:pStyle w:val="Styl"/>
        <w:numPr>
          <w:ilvl w:val="0"/>
          <w:numId w:val="2"/>
        </w:numPr>
        <w:ind w:left="1554" w:hanging="227"/>
        <w:jc w:val="both"/>
        <w:rPr>
          <w:sz w:val="23"/>
          <w:szCs w:val="23"/>
        </w:rPr>
      </w:pPr>
      <w:r w:rsidRPr="008361A1">
        <w:rPr>
          <w:sz w:val="23"/>
          <w:szCs w:val="23"/>
        </w:rPr>
        <w:t>průběžn</w:t>
      </w:r>
      <w:r w:rsidR="00BA5C8C" w:rsidRPr="008361A1">
        <w:rPr>
          <w:sz w:val="23"/>
          <w:szCs w:val="23"/>
        </w:rPr>
        <w:t>ě</w:t>
      </w:r>
      <w:r w:rsidRPr="008361A1">
        <w:rPr>
          <w:sz w:val="23"/>
          <w:szCs w:val="23"/>
        </w:rPr>
        <w:t xml:space="preserve"> </w:t>
      </w:r>
      <w:r w:rsidR="00D523CA" w:rsidRPr="008361A1">
        <w:rPr>
          <w:sz w:val="23"/>
          <w:szCs w:val="23"/>
        </w:rPr>
        <w:t>kontrol</w:t>
      </w:r>
      <w:r w:rsidR="00BA5C8C" w:rsidRPr="008361A1">
        <w:rPr>
          <w:sz w:val="23"/>
          <w:szCs w:val="23"/>
        </w:rPr>
        <w:t>ov</w:t>
      </w:r>
      <w:r w:rsidR="00D523CA" w:rsidRPr="008361A1">
        <w:rPr>
          <w:sz w:val="23"/>
          <w:szCs w:val="23"/>
        </w:rPr>
        <w:t>a</w:t>
      </w:r>
      <w:r w:rsidR="00BA5C8C" w:rsidRPr="008361A1">
        <w:rPr>
          <w:sz w:val="23"/>
          <w:szCs w:val="23"/>
        </w:rPr>
        <w:t>t</w:t>
      </w:r>
      <w:r w:rsidR="00D523CA" w:rsidRPr="008361A1">
        <w:rPr>
          <w:sz w:val="23"/>
          <w:szCs w:val="23"/>
        </w:rPr>
        <w:t xml:space="preserve"> </w:t>
      </w:r>
      <w:r w:rsidR="00BA5C8C" w:rsidRPr="008361A1">
        <w:rPr>
          <w:sz w:val="23"/>
          <w:szCs w:val="23"/>
        </w:rPr>
        <w:t>postup</w:t>
      </w:r>
      <w:r w:rsidRPr="008361A1">
        <w:rPr>
          <w:sz w:val="23"/>
          <w:szCs w:val="23"/>
        </w:rPr>
        <w:t xml:space="preserve"> a způsob provádění </w:t>
      </w:r>
      <w:r w:rsidR="00781675" w:rsidRPr="008361A1">
        <w:rPr>
          <w:sz w:val="23"/>
          <w:szCs w:val="23"/>
        </w:rPr>
        <w:t>díla</w:t>
      </w:r>
      <w:r w:rsidRPr="008361A1">
        <w:rPr>
          <w:sz w:val="23"/>
          <w:szCs w:val="23"/>
        </w:rPr>
        <w:t>, zejména pokud jde o dodržení</w:t>
      </w:r>
      <w:r w:rsidR="00D523CA" w:rsidRPr="008361A1">
        <w:rPr>
          <w:sz w:val="23"/>
          <w:szCs w:val="23"/>
        </w:rPr>
        <w:t xml:space="preserve"> </w:t>
      </w:r>
      <w:r w:rsidRPr="008361A1">
        <w:rPr>
          <w:sz w:val="23"/>
          <w:szCs w:val="23"/>
        </w:rPr>
        <w:t>příslušných zákonů, technologických postupů, norem a předpisů, bezpečnost</w:t>
      </w:r>
      <w:r w:rsidR="00BA5C8C" w:rsidRPr="008361A1">
        <w:rPr>
          <w:sz w:val="23"/>
          <w:szCs w:val="23"/>
        </w:rPr>
        <w:t>i</w:t>
      </w:r>
      <w:r w:rsidRPr="008361A1">
        <w:rPr>
          <w:sz w:val="23"/>
          <w:szCs w:val="23"/>
        </w:rPr>
        <w:t xml:space="preserve"> při práci, při instalaci a provozu zařízení a vybavení stavby</w:t>
      </w:r>
      <w:r w:rsidR="00D523CA" w:rsidRPr="008361A1">
        <w:rPr>
          <w:sz w:val="23"/>
          <w:szCs w:val="23"/>
        </w:rPr>
        <w:t xml:space="preserve"> apod.;</w:t>
      </w:r>
    </w:p>
    <w:p w14:paraId="50D9B311" w14:textId="77777777" w:rsidR="00D523CA" w:rsidRPr="008361A1" w:rsidRDefault="00D54FF0" w:rsidP="008361A1">
      <w:pPr>
        <w:pStyle w:val="Styl"/>
        <w:numPr>
          <w:ilvl w:val="0"/>
          <w:numId w:val="2"/>
        </w:numPr>
        <w:ind w:left="1554" w:hanging="227"/>
        <w:jc w:val="both"/>
        <w:rPr>
          <w:sz w:val="23"/>
          <w:szCs w:val="23"/>
        </w:rPr>
      </w:pPr>
      <w:r w:rsidRPr="008361A1">
        <w:rPr>
          <w:sz w:val="23"/>
          <w:szCs w:val="23"/>
        </w:rPr>
        <w:t>kontrol</w:t>
      </w:r>
      <w:r w:rsidR="00BA5C8C" w:rsidRPr="008361A1">
        <w:rPr>
          <w:sz w:val="23"/>
          <w:szCs w:val="23"/>
        </w:rPr>
        <w:t>ov</w:t>
      </w:r>
      <w:r w:rsidRPr="008361A1">
        <w:rPr>
          <w:sz w:val="23"/>
          <w:szCs w:val="23"/>
        </w:rPr>
        <w:t>a</w:t>
      </w:r>
      <w:r w:rsidR="00BA5C8C" w:rsidRPr="008361A1">
        <w:rPr>
          <w:sz w:val="23"/>
          <w:szCs w:val="23"/>
        </w:rPr>
        <w:t>t</w:t>
      </w:r>
      <w:r w:rsidRPr="008361A1">
        <w:rPr>
          <w:sz w:val="23"/>
          <w:szCs w:val="23"/>
        </w:rPr>
        <w:t xml:space="preserve"> všech</w:t>
      </w:r>
      <w:r w:rsidR="00BA5C8C" w:rsidRPr="008361A1">
        <w:rPr>
          <w:sz w:val="23"/>
          <w:szCs w:val="23"/>
        </w:rPr>
        <w:t>ny</w:t>
      </w:r>
      <w:r w:rsidRPr="008361A1">
        <w:rPr>
          <w:sz w:val="23"/>
          <w:szCs w:val="23"/>
        </w:rPr>
        <w:t xml:space="preserve"> část</w:t>
      </w:r>
      <w:r w:rsidR="00BA5C8C" w:rsidRPr="008361A1">
        <w:rPr>
          <w:sz w:val="23"/>
          <w:szCs w:val="23"/>
        </w:rPr>
        <w:t>i</w:t>
      </w:r>
      <w:r w:rsidRPr="008361A1">
        <w:rPr>
          <w:sz w:val="23"/>
          <w:szCs w:val="23"/>
        </w:rPr>
        <w:t xml:space="preserve"> prací a dodávek v rámci celé stavby s důrazem na</w:t>
      </w:r>
      <w:r w:rsidR="00BA5C8C" w:rsidRPr="008361A1">
        <w:rPr>
          <w:sz w:val="23"/>
          <w:szCs w:val="23"/>
        </w:rPr>
        <w:t> </w:t>
      </w:r>
      <w:r w:rsidRPr="008361A1">
        <w:rPr>
          <w:sz w:val="23"/>
          <w:szCs w:val="23"/>
        </w:rPr>
        <w:t>požadavky vysoké kvality provádění všech prací, mj. také těch</w:t>
      </w:r>
      <w:r w:rsidR="00BA5C8C" w:rsidRPr="008361A1">
        <w:rPr>
          <w:sz w:val="23"/>
          <w:szCs w:val="23"/>
        </w:rPr>
        <w:t>, které budou v </w:t>
      </w:r>
      <w:r w:rsidR="00D523CA" w:rsidRPr="008361A1">
        <w:rPr>
          <w:sz w:val="23"/>
          <w:szCs w:val="23"/>
        </w:rPr>
        <w:t>dalším postupu prací skryty nebo se stanou nepřístupn</w:t>
      </w:r>
      <w:r w:rsidRPr="008361A1">
        <w:rPr>
          <w:sz w:val="23"/>
          <w:szCs w:val="23"/>
        </w:rPr>
        <w:t>ými</w:t>
      </w:r>
      <w:r w:rsidR="00294491" w:rsidRPr="008361A1">
        <w:rPr>
          <w:sz w:val="23"/>
          <w:szCs w:val="23"/>
        </w:rPr>
        <w:t>, zaps</w:t>
      </w:r>
      <w:r w:rsidR="00BA5C8C" w:rsidRPr="008361A1">
        <w:rPr>
          <w:sz w:val="23"/>
          <w:szCs w:val="23"/>
        </w:rPr>
        <w:t xml:space="preserve">at </w:t>
      </w:r>
      <w:r w:rsidR="00294491" w:rsidRPr="008361A1">
        <w:rPr>
          <w:sz w:val="23"/>
          <w:szCs w:val="23"/>
        </w:rPr>
        <w:t>výsledk</w:t>
      </w:r>
      <w:r w:rsidR="00BA5C8C" w:rsidRPr="008361A1">
        <w:rPr>
          <w:sz w:val="23"/>
          <w:szCs w:val="23"/>
        </w:rPr>
        <w:t>y</w:t>
      </w:r>
      <w:r w:rsidR="00294491" w:rsidRPr="008361A1">
        <w:rPr>
          <w:sz w:val="23"/>
          <w:szCs w:val="23"/>
        </w:rPr>
        <w:t xml:space="preserve"> kontrol do </w:t>
      </w:r>
      <w:r w:rsidR="00D523CA" w:rsidRPr="008361A1">
        <w:rPr>
          <w:sz w:val="23"/>
          <w:szCs w:val="23"/>
        </w:rPr>
        <w:t>stavebního deníku</w:t>
      </w:r>
      <w:r w:rsidRPr="008361A1">
        <w:rPr>
          <w:sz w:val="23"/>
          <w:szCs w:val="23"/>
        </w:rPr>
        <w:t xml:space="preserve"> (vždy při jejich instalaci a před zakrytím)</w:t>
      </w:r>
      <w:r w:rsidR="00D523CA" w:rsidRPr="008361A1">
        <w:rPr>
          <w:sz w:val="23"/>
          <w:szCs w:val="23"/>
        </w:rPr>
        <w:t>;</w:t>
      </w:r>
    </w:p>
    <w:p w14:paraId="4AB77841" w14:textId="77777777" w:rsidR="00D523CA" w:rsidRPr="008361A1" w:rsidRDefault="00D523CA" w:rsidP="008361A1">
      <w:pPr>
        <w:pStyle w:val="Styl"/>
        <w:numPr>
          <w:ilvl w:val="0"/>
          <w:numId w:val="2"/>
        </w:numPr>
        <w:ind w:left="1554" w:hanging="227"/>
        <w:jc w:val="both"/>
        <w:rPr>
          <w:sz w:val="23"/>
          <w:szCs w:val="23"/>
        </w:rPr>
      </w:pPr>
      <w:r w:rsidRPr="008361A1">
        <w:rPr>
          <w:sz w:val="23"/>
          <w:szCs w:val="23"/>
        </w:rPr>
        <w:t>účast</w:t>
      </w:r>
      <w:r w:rsidR="00BA5C8C" w:rsidRPr="008361A1">
        <w:rPr>
          <w:sz w:val="23"/>
          <w:szCs w:val="23"/>
        </w:rPr>
        <w:t>nit</w:t>
      </w:r>
      <w:r w:rsidRPr="008361A1">
        <w:rPr>
          <w:sz w:val="23"/>
          <w:szCs w:val="23"/>
        </w:rPr>
        <w:t xml:space="preserve"> </w:t>
      </w:r>
      <w:r w:rsidR="00BA5C8C" w:rsidRPr="008361A1">
        <w:rPr>
          <w:sz w:val="23"/>
          <w:szCs w:val="23"/>
        </w:rPr>
        <w:t xml:space="preserve">se </w:t>
      </w:r>
      <w:r w:rsidRPr="008361A1">
        <w:rPr>
          <w:sz w:val="23"/>
          <w:szCs w:val="23"/>
        </w:rPr>
        <w:t>odevzdání a přebírání prací v souladu s uzavřenou smlouvou o dílo</w:t>
      </w:r>
      <w:r w:rsidR="00E12F0C" w:rsidRPr="008361A1">
        <w:rPr>
          <w:sz w:val="23"/>
          <w:szCs w:val="23"/>
        </w:rPr>
        <w:t xml:space="preserve"> se zhotovitelem</w:t>
      </w:r>
      <w:r w:rsidR="00F72737" w:rsidRPr="008361A1">
        <w:rPr>
          <w:sz w:val="23"/>
          <w:szCs w:val="23"/>
        </w:rPr>
        <w:t xml:space="preserve"> </w:t>
      </w:r>
      <w:r w:rsidR="00E12F0C" w:rsidRPr="008361A1">
        <w:rPr>
          <w:sz w:val="23"/>
          <w:szCs w:val="23"/>
        </w:rPr>
        <w:t>stavby</w:t>
      </w:r>
      <w:r w:rsidRPr="008361A1">
        <w:rPr>
          <w:sz w:val="23"/>
          <w:szCs w:val="23"/>
        </w:rPr>
        <w:t>;</w:t>
      </w:r>
    </w:p>
    <w:p w14:paraId="7B8D30B9" w14:textId="77777777" w:rsidR="00E12F0C" w:rsidRPr="008361A1" w:rsidRDefault="00E12F0C" w:rsidP="008361A1">
      <w:pPr>
        <w:pStyle w:val="Styl"/>
        <w:numPr>
          <w:ilvl w:val="0"/>
          <w:numId w:val="2"/>
        </w:numPr>
        <w:ind w:left="1554" w:hanging="227"/>
        <w:jc w:val="both"/>
        <w:rPr>
          <w:sz w:val="23"/>
          <w:szCs w:val="23"/>
        </w:rPr>
      </w:pPr>
      <w:r w:rsidRPr="008361A1">
        <w:rPr>
          <w:sz w:val="23"/>
          <w:szCs w:val="23"/>
        </w:rPr>
        <w:t>průběžn</w:t>
      </w:r>
      <w:r w:rsidR="00BA5C8C" w:rsidRPr="008361A1">
        <w:rPr>
          <w:sz w:val="23"/>
          <w:szCs w:val="23"/>
        </w:rPr>
        <w:t>ě</w:t>
      </w:r>
      <w:r w:rsidRPr="008361A1">
        <w:rPr>
          <w:sz w:val="23"/>
          <w:szCs w:val="23"/>
        </w:rPr>
        <w:t xml:space="preserve"> kontrol</w:t>
      </w:r>
      <w:r w:rsidR="00BA5C8C" w:rsidRPr="008361A1">
        <w:rPr>
          <w:sz w:val="23"/>
          <w:szCs w:val="23"/>
        </w:rPr>
        <w:t>ov</w:t>
      </w:r>
      <w:r w:rsidRPr="008361A1">
        <w:rPr>
          <w:sz w:val="23"/>
          <w:szCs w:val="23"/>
        </w:rPr>
        <w:t>a</w:t>
      </w:r>
      <w:r w:rsidR="00BA5C8C" w:rsidRPr="008361A1">
        <w:rPr>
          <w:sz w:val="23"/>
          <w:szCs w:val="23"/>
        </w:rPr>
        <w:t>t</w:t>
      </w:r>
      <w:r w:rsidRPr="008361A1">
        <w:rPr>
          <w:sz w:val="23"/>
          <w:szCs w:val="23"/>
        </w:rPr>
        <w:t xml:space="preserve"> a </w:t>
      </w:r>
      <w:r w:rsidR="008361A1" w:rsidRPr="008361A1">
        <w:rPr>
          <w:sz w:val="23"/>
          <w:szCs w:val="23"/>
        </w:rPr>
        <w:t>dohlížet,</w:t>
      </w:r>
      <w:r w:rsidRPr="008361A1">
        <w:rPr>
          <w:sz w:val="23"/>
          <w:szCs w:val="23"/>
        </w:rPr>
        <w:t xml:space="preserve"> zda zhotovitel</w:t>
      </w:r>
      <w:r w:rsidR="00F72737" w:rsidRPr="008361A1">
        <w:rPr>
          <w:sz w:val="23"/>
          <w:szCs w:val="23"/>
        </w:rPr>
        <w:t xml:space="preserve"> </w:t>
      </w:r>
      <w:r w:rsidRPr="008361A1">
        <w:rPr>
          <w:sz w:val="23"/>
          <w:szCs w:val="23"/>
        </w:rPr>
        <w:t>stavby provádí předepsané zkoušky materiálů, konstrukcí a prací, kontrolu výsledků zapisovat do stavebního deníku, přebír</w:t>
      </w:r>
      <w:r w:rsidR="00BA5C8C" w:rsidRPr="008361A1">
        <w:rPr>
          <w:sz w:val="23"/>
          <w:szCs w:val="23"/>
        </w:rPr>
        <w:t xml:space="preserve">at </w:t>
      </w:r>
      <w:r w:rsidRPr="008361A1">
        <w:rPr>
          <w:sz w:val="23"/>
          <w:szCs w:val="23"/>
        </w:rPr>
        <w:t>a soustřeďov</w:t>
      </w:r>
      <w:r w:rsidR="00BA5C8C" w:rsidRPr="008361A1">
        <w:rPr>
          <w:sz w:val="23"/>
          <w:szCs w:val="23"/>
        </w:rPr>
        <w:t xml:space="preserve">at </w:t>
      </w:r>
      <w:r w:rsidRPr="008361A1">
        <w:rPr>
          <w:sz w:val="23"/>
          <w:szCs w:val="23"/>
        </w:rPr>
        <w:t>doklad</w:t>
      </w:r>
      <w:r w:rsidR="00BA5C8C" w:rsidRPr="008361A1">
        <w:rPr>
          <w:sz w:val="23"/>
          <w:szCs w:val="23"/>
        </w:rPr>
        <w:t>y</w:t>
      </w:r>
      <w:r w:rsidRPr="008361A1">
        <w:rPr>
          <w:sz w:val="23"/>
          <w:szCs w:val="23"/>
        </w:rPr>
        <w:t xml:space="preserve"> prokazující kvalitu prováděných prací a dodávek (certifikáty, atesty, </w:t>
      </w:r>
      <w:r w:rsidR="008361A1" w:rsidRPr="008361A1">
        <w:rPr>
          <w:sz w:val="23"/>
          <w:szCs w:val="23"/>
        </w:rPr>
        <w:t>protokoly</w:t>
      </w:r>
      <w:r w:rsidRPr="008361A1">
        <w:rPr>
          <w:sz w:val="23"/>
          <w:szCs w:val="23"/>
        </w:rPr>
        <w:t xml:space="preserve"> apod.) od zhotovitele</w:t>
      </w:r>
      <w:r w:rsidR="00700BF4" w:rsidRPr="008361A1">
        <w:rPr>
          <w:sz w:val="23"/>
          <w:szCs w:val="23"/>
        </w:rPr>
        <w:t xml:space="preserve"> </w:t>
      </w:r>
      <w:r w:rsidRPr="008361A1">
        <w:rPr>
          <w:sz w:val="23"/>
          <w:szCs w:val="23"/>
        </w:rPr>
        <w:t>stavby;</w:t>
      </w:r>
    </w:p>
    <w:p w14:paraId="7293249C" w14:textId="77777777" w:rsidR="00D523CA" w:rsidRPr="008361A1" w:rsidRDefault="00796BE6" w:rsidP="008361A1">
      <w:pPr>
        <w:pStyle w:val="Styl"/>
        <w:numPr>
          <w:ilvl w:val="0"/>
          <w:numId w:val="2"/>
        </w:numPr>
        <w:ind w:left="1554" w:hanging="227"/>
        <w:jc w:val="both"/>
        <w:rPr>
          <w:sz w:val="23"/>
          <w:szCs w:val="23"/>
        </w:rPr>
      </w:pPr>
      <w:r w:rsidRPr="008361A1">
        <w:rPr>
          <w:sz w:val="23"/>
          <w:szCs w:val="23"/>
        </w:rPr>
        <w:t>průběžn</w:t>
      </w:r>
      <w:r w:rsidR="00BA5C8C" w:rsidRPr="008361A1">
        <w:rPr>
          <w:sz w:val="23"/>
          <w:szCs w:val="23"/>
        </w:rPr>
        <w:t>ě</w:t>
      </w:r>
      <w:r w:rsidRPr="008361A1">
        <w:rPr>
          <w:sz w:val="23"/>
          <w:szCs w:val="23"/>
        </w:rPr>
        <w:t xml:space="preserve"> kontrol</w:t>
      </w:r>
      <w:r w:rsidR="00BA5C8C" w:rsidRPr="008361A1">
        <w:rPr>
          <w:sz w:val="23"/>
          <w:szCs w:val="23"/>
        </w:rPr>
        <w:t>ov</w:t>
      </w:r>
      <w:r w:rsidRPr="008361A1">
        <w:rPr>
          <w:sz w:val="23"/>
          <w:szCs w:val="23"/>
        </w:rPr>
        <w:t>a</w:t>
      </w:r>
      <w:r w:rsidR="00BA5C8C" w:rsidRPr="008361A1">
        <w:rPr>
          <w:sz w:val="23"/>
          <w:szCs w:val="23"/>
        </w:rPr>
        <w:t>t</w:t>
      </w:r>
      <w:r w:rsidRPr="008361A1">
        <w:rPr>
          <w:sz w:val="23"/>
          <w:szCs w:val="23"/>
        </w:rPr>
        <w:t xml:space="preserve"> </w:t>
      </w:r>
      <w:r w:rsidR="00D523CA" w:rsidRPr="008361A1">
        <w:rPr>
          <w:sz w:val="23"/>
          <w:szCs w:val="23"/>
        </w:rPr>
        <w:t>řádné vedení stavebního a montážního deníku, provádě</w:t>
      </w:r>
      <w:r w:rsidR="00BA5C8C" w:rsidRPr="008361A1">
        <w:rPr>
          <w:sz w:val="23"/>
          <w:szCs w:val="23"/>
        </w:rPr>
        <w:t>t</w:t>
      </w:r>
      <w:r w:rsidR="00ED3A93" w:rsidRPr="008361A1">
        <w:rPr>
          <w:sz w:val="23"/>
          <w:szCs w:val="23"/>
        </w:rPr>
        <w:t xml:space="preserve"> </w:t>
      </w:r>
      <w:r w:rsidR="00D523CA" w:rsidRPr="008361A1">
        <w:rPr>
          <w:sz w:val="23"/>
          <w:szCs w:val="23"/>
        </w:rPr>
        <w:t>zápis</w:t>
      </w:r>
      <w:r w:rsidR="00ED3A93" w:rsidRPr="008361A1">
        <w:rPr>
          <w:sz w:val="23"/>
          <w:szCs w:val="23"/>
        </w:rPr>
        <w:t>y</w:t>
      </w:r>
      <w:r w:rsidR="00D523CA" w:rsidRPr="008361A1">
        <w:rPr>
          <w:sz w:val="23"/>
          <w:szCs w:val="23"/>
        </w:rPr>
        <w:t xml:space="preserve"> do stavebního deníku, zaujím</w:t>
      </w:r>
      <w:r w:rsidR="00ED3A93" w:rsidRPr="008361A1">
        <w:rPr>
          <w:sz w:val="23"/>
          <w:szCs w:val="23"/>
        </w:rPr>
        <w:t xml:space="preserve">at </w:t>
      </w:r>
      <w:r w:rsidR="00D523CA" w:rsidRPr="008361A1">
        <w:rPr>
          <w:sz w:val="23"/>
          <w:szCs w:val="23"/>
        </w:rPr>
        <w:t>stanovisk</w:t>
      </w:r>
      <w:r w:rsidR="00ED3A93" w:rsidRPr="008361A1">
        <w:rPr>
          <w:sz w:val="23"/>
          <w:szCs w:val="23"/>
        </w:rPr>
        <w:t>a</w:t>
      </w:r>
      <w:r w:rsidR="00D523CA" w:rsidRPr="008361A1">
        <w:rPr>
          <w:sz w:val="23"/>
          <w:szCs w:val="23"/>
        </w:rPr>
        <w:t xml:space="preserve"> a řeš</w:t>
      </w:r>
      <w:r w:rsidR="00ED3A93" w:rsidRPr="008361A1">
        <w:rPr>
          <w:sz w:val="23"/>
          <w:szCs w:val="23"/>
        </w:rPr>
        <w:t xml:space="preserve">it </w:t>
      </w:r>
      <w:r w:rsidR="00D523CA" w:rsidRPr="008361A1">
        <w:rPr>
          <w:sz w:val="23"/>
          <w:szCs w:val="23"/>
        </w:rPr>
        <w:t>požadavk</w:t>
      </w:r>
      <w:r w:rsidR="00ED3A93" w:rsidRPr="008361A1">
        <w:rPr>
          <w:sz w:val="23"/>
          <w:szCs w:val="23"/>
        </w:rPr>
        <w:t>y</w:t>
      </w:r>
      <w:r w:rsidR="00D523CA" w:rsidRPr="008361A1">
        <w:rPr>
          <w:sz w:val="23"/>
          <w:szCs w:val="23"/>
        </w:rPr>
        <w:t xml:space="preserve"> zhotovitele</w:t>
      </w:r>
      <w:r w:rsidR="00700BF4" w:rsidRPr="008361A1">
        <w:rPr>
          <w:sz w:val="23"/>
          <w:szCs w:val="23"/>
        </w:rPr>
        <w:t xml:space="preserve"> </w:t>
      </w:r>
      <w:r w:rsidR="008E1591" w:rsidRPr="008361A1">
        <w:rPr>
          <w:sz w:val="23"/>
          <w:szCs w:val="23"/>
        </w:rPr>
        <w:t>stavby</w:t>
      </w:r>
      <w:r w:rsidR="00D523CA" w:rsidRPr="008361A1">
        <w:rPr>
          <w:sz w:val="23"/>
          <w:szCs w:val="23"/>
        </w:rPr>
        <w:t xml:space="preserve">, autorského dozoru a </w:t>
      </w:r>
      <w:r w:rsidR="00BE32F8" w:rsidRPr="008361A1">
        <w:rPr>
          <w:sz w:val="23"/>
          <w:szCs w:val="23"/>
        </w:rPr>
        <w:t>třet</w:t>
      </w:r>
      <w:r w:rsidR="00E712DC" w:rsidRPr="008361A1">
        <w:rPr>
          <w:sz w:val="23"/>
          <w:szCs w:val="23"/>
        </w:rPr>
        <w:t xml:space="preserve">ích osob v </w:t>
      </w:r>
      <w:r w:rsidR="00F650F1" w:rsidRPr="008361A1">
        <w:rPr>
          <w:sz w:val="23"/>
          <w:szCs w:val="23"/>
        </w:rPr>
        <w:t>souladu a </w:t>
      </w:r>
      <w:r w:rsidR="00C9313D" w:rsidRPr="008361A1">
        <w:rPr>
          <w:sz w:val="23"/>
          <w:szCs w:val="23"/>
        </w:rPr>
        <w:t>v termínech</w:t>
      </w:r>
      <w:r w:rsidR="00D523CA" w:rsidRPr="008361A1">
        <w:rPr>
          <w:sz w:val="23"/>
          <w:szCs w:val="23"/>
        </w:rPr>
        <w:t xml:space="preserve"> dle uzavřen</w:t>
      </w:r>
      <w:r w:rsidR="00684184" w:rsidRPr="008361A1">
        <w:rPr>
          <w:sz w:val="23"/>
          <w:szCs w:val="23"/>
        </w:rPr>
        <w:t xml:space="preserve">é </w:t>
      </w:r>
      <w:r w:rsidRPr="008361A1">
        <w:rPr>
          <w:sz w:val="23"/>
          <w:szCs w:val="23"/>
        </w:rPr>
        <w:t>sml</w:t>
      </w:r>
      <w:r w:rsidR="00684184" w:rsidRPr="008361A1">
        <w:rPr>
          <w:sz w:val="23"/>
          <w:szCs w:val="23"/>
        </w:rPr>
        <w:t>o</w:t>
      </w:r>
      <w:r w:rsidR="00D523CA" w:rsidRPr="008361A1">
        <w:rPr>
          <w:sz w:val="23"/>
          <w:szCs w:val="23"/>
        </w:rPr>
        <w:t>uv</w:t>
      </w:r>
      <w:r w:rsidR="00684184" w:rsidRPr="008361A1">
        <w:rPr>
          <w:sz w:val="23"/>
          <w:szCs w:val="23"/>
        </w:rPr>
        <w:t>y</w:t>
      </w:r>
      <w:r w:rsidR="00D523CA" w:rsidRPr="008361A1">
        <w:rPr>
          <w:sz w:val="23"/>
          <w:szCs w:val="23"/>
        </w:rPr>
        <w:t xml:space="preserve"> o</w:t>
      </w:r>
      <w:r w:rsidR="001E67AB" w:rsidRPr="008361A1">
        <w:rPr>
          <w:sz w:val="23"/>
          <w:szCs w:val="23"/>
        </w:rPr>
        <w:t> </w:t>
      </w:r>
      <w:r w:rsidR="00D523CA" w:rsidRPr="008361A1">
        <w:rPr>
          <w:sz w:val="23"/>
          <w:szCs w:val="23"/>
        </w:rPr>
        <w:t>dílo</w:t>
      </w:r>
      <w:r w:rsidR="00684184" w:rsidRPr="008361A1">
        <w:rPr>
          <w:sz w:val="23"/>
          <w:szCs w:val="23"/>
        </w:rPr>
        <w:t xml:space="preserve"> se zhotovitelem</w:t>
      </w:r>
      <w:r w:rsidR="00F72737" w:rsidRPr="008361A1">
        <w:rPr>
          <w:sz w:val="23"/>
          <w:szCs w:val="23"/>
        </w:rPr>
        <w:t xml:space="preserve"> </w:t>
      </w:r>
      <w:r w:rsidR="00684184" w:rsidRPr="008361A1">
        <w:rPr>
          <w:sz w:val="23"/>
          <w:szCs w:val="23"/>
        </w:rPr>
        <w:t>stavby</w:t>
      </w:r>
      <w:r w:rsidR="00D523CA" w:rsidRPr="008361A1">
        <w:rPr>
          <w:sz w:val="23"/>
          <w:szCs w:val="23"/>
        </w:rPr>
        <w:t>, uchová</w:t>
      </w:r>
      <w:r w:rsidR="00ED3A93" w:rsidRPr="008361A1">
        <w:rPr>
          <w:sz w:val="23"/>
          <w:szCs w:val="23"/>
        </w:rPr>
        <w:t xml:space="preserve">vat </w:t>
      </w:r>
      <w:r w:rsidR="00D523CA" w:rsidRPr="008361A1">
        <w:rPr>
          <w:sz w:val="23"/>
          <w:szCs w:val="23"/>
        </w:rPr>
        <w:t>jedn</w:t>
      </w:r>
      <w:r w:rsidR="00ED3A93" w:rsidRPr="008361A1">
        <w:rPr>
          <w:sz w:val="23"/>
          <w:szCs w:val="23"/>
        </w:rPr>
        <w:t>u</w:t>
      </w:r>
      <w:r w:rsidR="00D523CA" w:rsidRPr="008361A1">
        <w:rPr>
          <w:sz w:val="23"/>
          <w:szCs w:val="23"/>
        </w:rPr>
        <w:t xml:space="preserve"> kopi</w:t>
      </w:r>
      <w:r w:rsidR="00ED3A93" w:rsidRPr="008361A1">
        <w:rPr>
          <w:sz w:val="23"/>
          <w:szCs w:val="23"/>
        </w:rPr>
        <w:t>i</w:t>
      </w:r>
      <w:r w:rsidR="00D523CA" w:rsidRPr="008361A1">
        <w:rPr>
          <w:sz w:val="23"/>
          <w:szCs w:val="23"/>
        </w:rPr>
        <w:t xml:space="preserve"> stavebního deníku odděleně od </w:t>
      </w:r>
      <w:r w:rsidR="00C9313D" w:rsidRPr="008361A1">
        <w:rPr>
          <w:sz w:val="23"/>
          <w:szCs w:val="23"/>
        </w:rPr>
        <w:t>originálu a kopií</w:t>
      </w:r>
      <w:r w:rsidR="00D523CA" w:rsidRPr="008361A1">
        <w:rPr>
          <w:sz w:val="23"/>
          <w:szCs w:val="23"/>
        </w:rPr>
        <w:t xml:space="preserve"> zhotovitele</w:t>
      </w:r>
      <w:r w:rsidR="00700BF4" w:rsidRPr="008361A1">
        <w:rPr>
          <w:sz w:val="23"/>
          <w:szCs w:val="23"/>
        </w:rPr>
        <w:t xml:space="preserve"> </w:t>
      </w:r>
      <w:r w:rsidR="008E1591" w:rsidRPr="008361A1">
        <w:rPr>
          <w:sz w:val="23"/>
          <w:szCs w:val="23"/>
        </w:rPr>
        <w:t>stavby</w:t>
      </w:r>
      <w:r w:rsidR="00D523CA" w:rsidRPr="008361A1">
        <w:rPr>
          <w:sz w:val="23"/>
          <w:szCs w:val="23"/>
        </w:rPr>
        <w:t>;</w:t>
      </w:r>
    </w:p>
    <w:p w14:paraId="11F07B2C" w14:textId="77777777" w:rsidR="00D523CA" w:rsidRPr="008361A1" w:rsidRDefault="00796BE6" w:rsidP="008361A1">
      <w:pPr>
        <w:pStyle w:val="Styl"/>
        <w:numPr>
          <w:ilvl w:val="0"/>
          <w:numId w:val="2"/>
        </w:numPr>
        <w:ind w:left="1554" w:hanging="227"/>
        <w:jc w:val="both"/>
        <w:rPr>
          <w:sz w:val="23"/>
          <w:szCs w:val="23"/>
        </w:rPr>
      </w:pPr>
      <w:r w:rsidRPr="008361A1">
        <w:rPr>
          <w:sz w:val="23"/>
          <w:szCs w:val="23"/>
        </w:rPr>
        <w:t>uplatňov</w:t>
      </w:r>
      <w:r w:rsidR="00ED3A93" w:rsidRPr="008361A1">
        <w:rPr>
          <w:sz w:val="23"/>
          <w:szCs w:val="23"/>
        </w:rPr>
        <w:t xml:space="preserve">at </w:t>
      </w:r>
      <w:r w:rsidR="00D523CA" w:rsidRPr="008361A1">
        <w:rPr>
          <w:sz w:val="23"/>
          <w:szCs w:val="23"/>
        </w:rPr>
        <w:t>námět</w:t>
      </w:r>
      <w:r w:rsidR="00ED3A93" w:rsidRPr="008361A1">
        <w:rPr>
          <w:sz w:val="23"/>
          <w:szCs w:val="23"/>
        </w:rPr>
        <w:t>y</w:t>
      </w:r>
      <w:r w:rsidR="00D523CA" w:rsidRPr="008361A1">
        <w:rPr>
          <w:sz w:val="23"/>
          <w:szCs w:val="23"/>
        </w:rPr>
        <w:t xml:space="preserve"> směřující ke zhospodárnění </w:t>
      </w:r>
      <w:r w:rsidRPr="008361A1">
        <w:rPr>
          <w:sz w:val="23"/>
          <w:szCs w:val="23"/>
        </w:rPr>
        <w:t>výstavby nebo budoucího provozu (užívání) dokončené stavby, a</w:t>
      </w:r>
      <w:r w:rsidR="00D523CA" w:rsidRPr="008361A1">
        <w:rPr>
          <w:sz w:val="23"/>
          <w:szCs w:val="23"/>
        </w:rPr>
        <w:t>nebo podporov</w:t>
      </w:r>
      <w:r w:rsidR="00ED3A93" w:rsidRPr="008361A1">
        <w:rPr>
          <w:sz w:val="23"/>
          <w:szCs w:val="23"/>
        </w:rPr>
        <w:t xml:space="preserve">at </w:t>
      </w:r>
      <w:r w:rsidR="00D523CA" w:rsidRPr="008361A1">
        <w:rPr>
          <w:sz w:val="23"/>
          <w:szCs w:val="23"/>
        </w:rPr>
        <w:t>jejich uplatnění;</w:t>
      </w:r>
    </w:p>
    <w:p w14:paraId="51B1FC42" w14:textId="77777777" w:rsidR="00D523CA" w:rsidRPr="008361A1" w:rsidRDefault="001E67AB" w:rsidP="008361A1">
      <w:pPr>
        <w:pStyle w:val="Styl"/>
        <w:numPr>
          <w:ilvl w:val="0"/>
          <w:numId w:val="2"/>
        </w:numPr>
        <w:ind w:left="1554" w:hanging="227"/>
        <w:jc w:val="both"/>
        <w:rPr>
          <w:sz w:val="23"/>
          <w:szCs w:val="23"/>
        </w:rPr>
      </w:pPr>
      <w:r w:rsidRPr="008361A1">
        <w:rPr>
          <w:sz w:val="23"/>
          <w:szCs w:val="23"/>
        </w:rPr>
        <w:t>průběžn</w:t>
      </w:r>
      <w:r w:rsidR="00ED3A93" w:rsidRPr="008361A1">
        <w:rPr>
          <w:sz w:val="23"/>
          <w:szCs w:val="23"/>
        </w:rPr>
        <w:t>ě</w:t>
      </w:r>
      <w:r w:rsidRPr="008361A1">
        <w:rPr>
          <w:sz w:val="23"/>
          <w:szCs w:val="23"/>
        </w:rPr>
        <w:t xml:space="preserve"> </w:t>
      </w:r>
      <w:r w:rsidR="00D523CA" w:rsidRPr="008361A1">
        <w:rPr>
          <w:sz w:val="23"/>
          <w:szCs w:val="23"/>
        </w:rPr>
        <w:t>kontrol</w:t>
      </w:r>
      <w:r w:rsidR="00ED3A93" w:rsidRPr="008361A1">
        <w:rPr>
          <w:sz w:val="23"/>
          <w:szCs w:val="23"/>
        </w:rPr>
        <w:t>ov</w:t>
      </w:r>
      <w:r w:rsidR="00D523CA" w:rsidRPr="008361A1">
        <w:rPr>
          <w:sz w:val="23"/>
          <w:szCs w:val="23"/>
        </w:rPr>
        <w:t>a</w:t>
      </w:r>
      <w:r w:rsidR="00ED3A93" w:rsidRPr="008361A1">
        <w:rPr>
          <w:sz w:val="23"/>
          <w:szCs w:val="23"/>
        </w:rPr>
        <w:t>t</w:t>
      </w:r>
      <w:r w:rsidR="00D523CA" w:rsidRPr="008361A1">
        <w:rPr>
          <w:sz w:val="23"/>
          <w:szCs w:val="23"/>
        </w:rPr>
        <w:t xml:space="preserve"> </w:t>
      </w:r>
      <w:r w:rsidRPr="008361A1">
        <w:rPr>
          <w:sz w:val="23"/>
          <w:szCs w:val="23"/>
        </w:rPr>
        <w:t xml:space="preserve">soulad </w:t>
      </w:r>
      <w:r w:rsidR="00D523CA" w:rsidRPr="008361A1">
        <w:rPr>
          <w:sz w:val="23"/>
          <w:szCs w:val="23"/>
        </w:rPr>
        <w:t>postupu prací podle časového</w:t>
      </w:r>
      <w:r w:rsidRPr="008361A1">
        <w:rPr>
          <w:sz w:val="23"/>
          <w:szCs w:val="23"/>
        </w:rPr>
        <w:t xml:space="preserve">, věcného a finančního </w:t>
      </w:r>
      <w:r w:rsidR="00781675" w:rsidRPr="008361A1">
        <w:rPr>
          <w:sz w:val="23"/>
          <w:szCs w:val="23"/>
        </w:rPr>
        <w:lastRenderedPageBreak/>
        <w:t>harmonogramu</w:t>
      </w:r>
      <w:r w:rsidRPr="008361A1">
        <w:rPr>
          <w:sz w:val="23"/>
          <w:szCs w:val="23"/>
        </w:rPr>
        <w:t xml:space="preserve"> </w:t>
      </w:r>
      <w:r w:rsidR="008E1591" w:rsidRPr="008361A1">
        <w:rPr>
          <w:sz w:val="23"/>
          <w:szCs w:val="23"/>
        </w:rPr>
        <w:t>vý</w:t>
      </w:r>
      <w:r w:rsidRPr="008361A1">
        <w:rPr>
          <w:sz w:val="23"/>
          <w:szCs w:val="23"/>
        </w:rPr>
        <w:t xml:space="preserve">stavby a </w:t>
      </w:r>
      <w:r w:rsidR="00684184" w:rsidRPr="008361A1">
        <w:rPr>
          <w:sz w:val="23"/>
          <w:szCs w:val="23"/>
        </w:rPr>
        <w:t>uzavřené smlouvy o dílo se zhotovitelem</w:t>
      </w:r>
      <w:r w:rsidR="00F72737" w:rsidRPr="008361A1">
        <w:rPr>
          <w:sz w:val="23"/>
          <w:szCs w:val="23"/>
        </w:rPr>
        <w:t xml:space="preserve"> </w:t>
      </w:r>
      <w:r w:rsidR="00684184" w:rsidRPr="008361A1">
        <w:rPr>
          <w:sz w:val="23"/>
          <w:szCs w:val="23"/>
        </w:rPr>
        <w:t xml:space="preserve">stavby </w:t>
      </w:r>
      <w:r w:rsidRPr="008361A1">
        <w:rPr>
          <w:sz w:val="23"/>
          <w:szCs w:val="23"/>
        </w:rPr>
        <w:t>a </w:t>
      </w:r>
      <w:r w:rsidR="00D523CA" w:rsidRPr="008361A1">
        <w:rPr>
          <w:sz w:val="23"/>
          <w:szCs w:val="23"/>
        </w:rPr>
        <w:t>upozor</w:t>
      </w:r>
      <w:r w:rsidR="00ED3A93" w:rsidRPr="008361A1">
        <w:rPr>
          <w:sz w:val="23"/>
          <w:szCs w:val="23"/>
        </w:rPr>
        <w:t xml:space="preserve">ňovat </w:t>
      </w:r>
      <w:r w:rsidR="00D523CA" w:rsidRPr="008361A1">
        <w:rPr>
          <w:sz w:val="23"/>
          <w:szCs w:val="23"/>
        </w:rPr>
        <w:t>na nedodrž</w:t>
      </w:r>
      <w:r w:rsidR="00796BE6" w:rsidRPr="008361A1">
        <w:rPr>
          <w:sz w:val="23"/>
          <w:szCs w:val="23"/>
        </w:rPr>
        <w:t>ování</w:t>
      </w:r>
      <w:r w:rsidR="00D523CA" w:rsidRPr="008361A1">
        <w:rPr>
          <w:sz w:val="23"/>
          <w:szCs w:val="23"/>
        </w:rPr>
        <w:t xml:space="preserve"> termínů</w:t>
      </w:r>
      <w:r w:rsidR="00684184" w:rsidRPr="008361A1">
        <w:rPr>
          <w:sz w:val="23"/>
          <w:szCs w:val="23"/>
        </w:rPr>
        <w:t xml:space="preserve"> zhotovitelem</w:t>
      </w:r>
      <w:r w:rsidR="00F72737" w:rsidRPr="008361A1">
        <w:rPr>
          <w:sz w:val="23"/>
          <w:szCs w:val="23"/>
        </w:rPr>
        <w:t xml:space="preserve"> </w:t>
      </w:r>
      <w:r w:rsidR="00684184" w:rsidRPr="008361A1">
        <w:rPr>
          <w:sz w:val="23"/>
          <w:szCs w:val="23"/>
        </w:rPr>
        <w:t>stavby</w:t>
      </w:r>
      <w:r w:rsidR="00D523CA" w:rsidRPr="008361A1">
        <w:rPr>
          <w:sz w:val="23"/>
          <w:szCs w:val="23"/>
        </w:rPr>
        <w:t xml:space="preserve">, včetně přípravy podkladů pro uplatňování </w:t>
      </w:r>
      <w:r w:rsidR="00796BE6" w:rsidRPr="008361A1">
        <w:rPr>
          <w:sz w:val="23"/>
          <w:szCs w:val="23"/>
        </w:rPr>
        <w:t xml:space="preserve">finančních </w:t>
      </w:r>
      <w:r w:rsidR="00D523CA" w:rsidRPr="008361A1">
        <w:rPr>
          <w:sz w:val="23"/>
          <w:szCs w:val="23"/>
        </w:rPr>
        <w:t>sankcí;</w:t>
      </w:r>
    </w:p>
    <w:p w14:paraId="34274F70" w14:textId="77777777" w:rsidR="00CE58FF" w:rsidRPr="008361A1" w:rsidRDefault="00D523CA" w:rsidP="008361A1">
      <w:pPr>
        <w:pStyle w:val="Styl"/>
        <w:numPr>
          <w:ilvl w:val="0"/>
          <w:numId w:val="2"/>
        </w:numPr>
        <w:ind w:left="1554" w:hanging="227"/>
        <w:jc w:val="both"/>
        <w:rPr>
          <w:sz w:val="23"/>
          <w:szCs w:val="23"/>
        </w:rPr>
      </w:pPr>
      <w:r w:rsidRPr="008361A1">
        <w:rPr>
          <w:sz w:val="23"/>
          <w:szCs w:val="23"/>
        </w:rPr>
        <w:t>využív</w:t>
      </w:r>
      <w:r w:rsidR="00ED3A93" w:rsidRPr="008361A1">
        <w:rPr>
          <w:sz w:val="23"/>
          <w:szCs w:val="23"/>
        </w:rPr>
        <w:t xml:space="preserve">at </w:t>
      </w:r>
      <w:r w:rsidRPr="008361A1">
        <w:rPr>
          <w:sz w:val="23"/>
          <w:szCs w:val="23"/>
        </w:rPr>
        <w:t xml:space="preserve">právních nástrojů daných platnou legislativou a uzavřenou smlouvou </w:t>
      </w:r>
      <w:r w:rsidR="00684184" w:rsidRPr="008361A1">
        <w:rPr>
          <w:sz w:val="23"/>
          <w:szCs w:val="23"/>
        </w:rPr>
        <w:t>o </w:t>
      </w:r>
      <w:r w:rsidR="00243518" w:rsidRPr="008361A1">
        <w:rPr>
          <w:sz w:val="23"/>
          <w:szCs w:val="23"/>
        </w:rPr>
        <w:t xml:space="preserve">dílo </w:t>
      </w:r>
      <w:r w:rsidR="00684184" w:rsidRPr="008361A1">
        <w:rPr>
          <w:sz w:val="23"/>
          <w:szCs w:val="23"/>
        </w:rPr>
        <w:t>se zhotovitelem</w:t>
      </w:r>
      <w:r w:rsidR="00F72737" w:rsidRPr="008361A1">
        <w:rPr>
          <w:sz w:val="23"/>
          <w:szCs w:val="23"/>
        </w:rPr>
        <w:t xml:space="preserve"> </w:t>
      </w:r>
      <w:r w:rsidR="00684184" w:rsidRPr="008361A1">
        <w:rPr>
          <w:sz w:val="23"/>
          <w:szCs w:val="23"/>
        </w:rPr>
        <w:t xml:space="preserve">stavby </w:t>
      </w:r>
      <w:r w:rsidRPr="008361A1">
        <w:rPr>
          <w:sz w:val="23"/>
          <w:szCs w:val="23"/>
        </w:rPr>
        <w:t xml:space="preserve">vůči </w:t>
      </w:r>
      <w:r w:rsidR="00F72737" w:rsidRPr="008361A1">
        <w:rPr>
          <w:sz w:val="23"/>
          <w:szCs w:val="23"/>
        </w:rPr>
        <w:t>zhotoviteli</w:t>
      </w:r>
      <w:r w:rsidR="00684184" w:rsidRPr="008361A1">
        <w:rPr>
          <w:sz w:val="23"/>
          <w:szCs w:val="23"/>
        </w:rPr>
        <w:t xml:space="preserve"> stavby</w:t>
      </w:r>
      <w:r w:rsidRPr="008361A1">
        <w:rPr>
          <w:sz w:val="23"/>
          <w:szCs w:val="23"/>
        </w:rPr>
        <w:t xml:space="preserve"> pro docílení hospodárného, kvalitního a termínového postupu </w:t>
      </w:r>
      <w:r w:rsidR="00781675" w:rsidRPr="008361A1">
        <w:rPr>
          <w:sz w:val="23"/>
          <w:szCs w:val="23"/>
        </w:rPr>
        <w:t>díla</w:t>
      </w:r>
      <w:r w:rsidRPr="008361A1">
        <w:rPr>
          <w:sz w:val="23"/>
          <w:szCs w:val="23"/>
        </w:rPr>
        <w:t>;</w:t>
      </w:r>
      <w:r w:rsidR="00CE58FF" w:rsidRPr="008361A1">
        <w:rPr>
          <w:rFonts w:eastAsiaTheme="minorHAnsi"/>
          <w:sz w:val="23"/>
          <w:szCs w:val="23"/>
          <w:lang w:eastAsia="en-US"/>
        </w:rPr>
        <w:t xml:space="preserve"> </w:t>
      </w:r>
    </w:p>
    <w:p w14:paraId="631F3EE5" w14:textId="77777777" w:rsidR="00D523CA" w:rsidRPr="008361A1" w:rsidRDefault="00CE58FF" w:rsidP="008361A1">
      <w:pPr>
        <w:pStyle w:val="Styl"/>
        <w:numPr>
          <w:ilvl w:val="0"/>
          <w:numId w:val="2"/>
        </w:numPr>
        <w:ind w:left="1554" w:hanging="227"/>
        <w:jc w:val="both"/>
        <w:rPr>
          <w:sz w:val="23"/>
          <w:szCs w:val="23"/>
        </w:rPr>
      </w:pPr>
      <w:r w:rsidRPr="008361A1">
        <w:rPr>
          <w:sz w:val="23"/>
          <w:szCs w:val="23"/>
        </w:rPr>
        <w:t>poř</w:t>
      </w:r>
      <w:r w:rsidR="00D70B91" w:rsidRPr="008361A1">
        <w:rPr>
          <w:sz w:val="23"/>
          <w:szCs w:val="23"/>
        </w:rPr>
        <w:t>izovat f</w:t>
      </w:r>
      <w:r w:rsidRPr="008361A1">
        <w:rPr>
          <w:sz w:val="23"/>
          <w:szCs w:val="23"/>
        </w:rPr>
        <w:t>otodokumentac</w:t>
      </w:r>
      <w:r w:rsidR="00D70B91" w:rsidRPr="008361A1">
        <w:rPr>
          <w:sz w:val="23"/>
          <w:szCs w:val="23"/>
        </w:rPr>
        <w:t>i</w:t>
      </w:r>
      <w:r w:rsidRPr="008361A1">
        <w:rPr>
          <w:sz w:val="23"/>
          <w:szCs w:val="23"/>
        </w:rPr>
        <w:t xml:space="preserve"> a případně videozáznam o pracovním výkonu a činnostech zhotovitele</w:t>
      </w:r>
      <w:r w:rsidR="00700BF4" w:rsidRPr="008361A1">
        <w:rPr>
          <w:sz w:val="23"/>
          <w:szCs w:val="23"/>
        </w:rPr>
        <w:t xml:space="preserve"> </w:t>
      </w:r>
      <w:r w:rsidRPr="008361A1">
        <w:rPr>
          <w:sz w:val="23"/>
          <w:szCs w:val="23"/>
        </w:rPr>
        <w:t>stavby v době, kdy se realizuje na staveništi stavební činnost, zejména se zaměřením na zdokumentování částí stavby, které budou v dalším postupu zakryt</w:t>
      </w:r>
      <w:r w:rsidR="00684184" w:rsidRPr="008361A1">
        <w:rPr>
          <w:sz w:val="23"/>
          <w:szCs w:val="23"/>
        </w:rPr>
        <w:t>y</w:t>
      </w:r>
      <w:r w:rsidRPr="008361A1">
        <w:rPr>
          <w:sz w:val="23"/>
          <w:szCs w:val="23"/>
        </w:rPr>
        <w:t xml:space="preserve"> nebo se stanou nepřístupnými, a na důležité stavebně-technické detaily; jednotlivé záznamy budou opatřeny datem pořízení a budou součástí agendy, která bude předána při ukončení smlouvy p</w:t>
      </w:r>
      <w:r w:rsidR="00E9609E" w:rsidRPr="008361A1">
        <w:rPr>
          <w:sz w:val="23"/>
          <w:szCs w:val="23"/>
        </w:rPr>
        <w:t>říkazci.</w:t>
      </w:r>
    </w:p>
    <w:p w14:paraId="40BCD4C6" w14:textId="77777777" w:rsidR="00D523CA" w:rsidRPr="008361A1" w:rsidRDefault="00D523CA" w:rsidP="008361A1">
      <w:pPr>
        <w:pStyle w:val="Styl"/>
        <w:numPr>
          <w:ilvl w:val="1"/>
          <w:numId w:val="1"/>
        </w:numPr>
        <w:spacing w:before="60"/>
        <w:ind w:left="1327" w:hanging="357"/>
        <w:jc w:val="both"/>
        <w:rPr>
          <w:sz w:val="23"/>
          <w:szCs w:val="23"/>
        </w:rPr>
      </w:pPr>
      <w:r w:rsidRPr="008361A1">
        <w:rPr>
          <w:sz w:val="23"/>
          <w:szCs w:val="23"/>
        </w:rPr>
        <w:t>Kontrol</w:t>
      </w:r>
      <w:r w:rsidR="00EC09FD" w:rsidRPr="008361A1">
        <w:rPr>
          <w:sz w:val="23"/>
          <w:szCs w:val="23"/>
        </w:rPr>
        <w:t>u</w:t>
      </w:r>
      <w:r w:rsidRPr="008361A1">
        <w:rPr>
          <w:sz w:val="23"/>
          <w:szCs w:val="23"/>
        </w:rPr>
        <w:t xml:space="preserve"> platebních dokladů a faktur zhotovitele</w:t>
      </w:r>
      <w:r w:rsidR="00700BF4" w:rsidRPr="008361A1">
        <w:rPr>
          <w:sz w:val="23"/>
          <w:szCs w:val="23"/>
        </w:rPr>
        <w:t xml:space="preserve"> </w:t>
      </w:r>
      <w:r w:rsidR="004313E1" w:rsidRPr="008361A1">
        <w:rPr>
          <w:sz w:val="23"/>
          <w:szCs w:val="23"/>
        </w:rPr>
        <w:t>stavby</w:t>
      </w:r>
      <w:r w:rsidRPr="008361A1">
        <w:rPr>
          <w:sz w:val="23"/>
          <w:szCs w:val="23"/>
        </w:rPr>
        <w:t>:</w:t>
      </w:r>
    </w:p>
    <w:p w14:paraId="273B73E4" w14:textId="77777777" w:rsidR="00D523CA" w:rsidRPr="008361A1" w:rsidRDefault="00D523CA" w:rsidP="00866BCE">
      <w:pPr>
        <w:pStyle w:val="Styl"/>
        <w:ind w:left="618" w:firstLine="709"/>
        <w:rPr>
          <w:sz w:val="23"/>
          <w:szCs w:val="23"/>
        </w:rPr>
      </w:pPr>
      <w:r w:rsidRPr="008361A1">
        <w:rPr>
          <w:sz w:val="23"/>
          <w:szCs w:val="23"/>
        </w:rPr>
        <w:t xml:space="preserve">V průběhu </w:t>
      </w:r>
      <w:r w:rsidR="00781675" w:rsidRPr="008361A1">
        <w:rPr>
          <w:sz w:val="23"/>
          <w:szCs w:val="23"/>
        </w:rPr>
        <w:t>realizace</w:t>
      </w:r>
      <w:r w:rsidR="0076439E" w:rsidRPr="008361A1">
        <w:rPr>
          <w:sz w:val="23"/>
          <w:szCs w:val="23"/>
        </w:rPr>
        <w:t>:</w:t>
      </w:r>
      <w:r w:rsidRPr="008361A1">
        <w:rPr>
          <w:sz w:val="23"/>
          <w:szCs w:val="23"/>
        </w:rPr>
        <w:t xml:space="preserve"> </w:t>
      </w:r>
    </w:p>
    <w:p w14:paraId="2ED9C201" w14:textId="77777777" w:rsidR="00D523CA" w:rsidRPr="008361A1" w:rsidRDefault="00D523CA" w:rsidP="00C21550">
      <w:pPr>
        <w:pStyle w:val="Styl"/>
        <w:numPr>
          <w:ilvl w:val="0"/>
          <w:numId w:val="3"/>
        </w:numPr>
        <w:ind w:left="1560" w:hanging="142"/>
        <w:jc w:val="both"/>
        <w:rPr>
          <w:sz w:val="23"/>
          <w:szCs w:val="23"/>
        </w:rPr>
      </w:pPr>
      <w:r w:rsidRPr="008361A1">
        <w:rPr>
          <w:sz w:val="23"/>
          <w:szCs w:val="23"/>
        </w:rPr>
        <w:t>kontrol</w:t>
      </w:r>
      <w:r w:rsidR="00832E62" w:rsidRPr="008361A1">
        <w:rPr>
          <w:sz w:val="23"/>
          <w:szCs w:val="23"/>
        </w:rPr>
        <w:t>ov</w:t>
      </w:r>
      <w:r w:rsidRPr="008361A1">
        <w:rPr>
          <w:sz w:val="23"/>
          <w:szCs w:val="23"/>
        </w:rPr>
        <w:t>a</w:t>
      </w:r>
      <w:r w:rsidR="00832E62" w:rsidRPr="008361A1">
        <w:rPr>
          <w:sz w:val="23"/>
          <w:szCs w:val="23"/>
        </w:rPr>
        <w:t>t</w:t>
      </w:r>
      <w:r w:rsidRPr="008361A1">
        <w:rPr>
          <w:sz w:val="23"/>
          <w:szCs w:val="23"/>
        </w:rPr>
        <w:t xml:space="preserve"> věcné a cenové správnosti rozpočtů a oceňovaných podkladů zhotovitele</w:t>
      </w:r>
      <w:r w:rsidR="00700BF4" w:rsidRPr="008361A1">
        <w:rPr>
          <w:sz w:val="23"/>
          <w:szCs w:val="23"/>
        </w:rPr>
        <w:t xml:space="preserve"> </w:t>
      </w:r>
      <w:r w:rsidR="004313E1" w:rsidRPr="008361A1">
        <w:rPr>
          <w:sz w:val="23"/>
          <w:szCs w:val="23"/>
        </w:rPr>
        <w:t>stavby</w:t>
      </w:r>
      <w:r w:rsidRPr="008361A1">
        <w:rPr>
          <w:sz w:val="23"/>
          <w:szCs w:val="23"/>
        </w:rPr>
        <w:t>;</w:t>
      </w:r>
    </w:p>
    <w:p w14:paraId="72F46179" w14:textId="77777777" w:rsidR="00D523CA" w:rsidRPr="008361A1" w:rsidRDefault="00313622" w:rsidP="00C21550">
      <w:pPr>
        <w:pStyle w:val="Styl"/>
        <w:numPr>
          <w:ilvl w:val="0"/>
          <w:numId w:val="3"/>
        </w:numPr>
        <w:ind w:left="1560" w:hanging="142"/>
        <w:jc w:val="both"/>
        <w:rPr>
          <w:sz w:val="23"/>
          <w:szCs w:val="23"/>
        </w:rPr>
      </w:pPr>
      <w:r w:rsidRPr="008361A1">
        <w:rPr>
          <w:sz w:val="23"/>
          <w:szCs w:val="23"/>
        </w:rPr>
        <w:t>soustavn</w:t>
      </w:r>
      <w:r w:rsidR="00832E62" w:rsidRPr="008361A1">
        <w:rPr>
          <w:sz w:val="23"/>
          <w:szCs w:val="23"/>
        </w:rPr>
        <w:t>ě</w:t>
      </w:r>
      <w:r w:rsidRPr="008361A1">
        <w:rPr>
          <w:sz w:val="23"/>
          <w:szCs w:val="23"/>
        </w:rPr>
        <w:t xml:space="preserve"> a důsledn</w:t>
      </w:r>
      <w:r w:rsidR="00832E62" w:rsidRPr="008361A1">
        <w:rPr>
          <w:sz w:val="23"/>
          <w:szCs w:val="23"/>
        </w:rPr>
        <w:t>ě</w:t>
      </w:r>
      <w:r w:rsidRPr="008361A1">
        <w:rPr>
          <w:sz w:val="23"/>
          <w:szCs w:val="23"/>
        </w:rPr>
        <w:t xml:space="preserve"> </w:t>
      </w:r>
      <w:r w:rsidR="00D523CA" w:rsidRPr="008361A1">
        <w:rPr>
          <w:sz w:val="23"/>
          <w:szCs w:val="23"/>
        </w:rPr>
        <w:t>kontrol</w:t>
      </w:r>
      <w:r w:rsidR="00832E62" w:rsidRPr="008361A1">
        <w:rPr>
          <w:sz w:val="23"/>
          <w:szCs w:val="23"/>
        </w:rPr>
        <w:t>ov</w:t>
      </w:r>
      <w:r w:rsidR="00D523CA" w:rsidRPr="008361A1">
        <w:rPr>
          <w:sz w:val="23"/>
          <w:szCs w:val="23"/>
        </w:rPr>
        <w:t>a</w:t>
      </w:r>
      <w:r w:rsidR="00832E62" w:rsidRPr="008361A1">
        <w:rPr>
          <w:sz w:val="23"/>
          <w:szCs w:val="23"/>
        </w:rPr>
        <w:t>t</w:t>
      </w:r>
      <w:r w:rsidR="00D523CA" w:rsidRPr="008361A1">
        <w:rPr>
          <w:sz w:val="23"/>
          <w:szCs w:val="23"/>
        </w:rPr>
        <w:t xml:space="preserve"> věcné a cenové správnosti a úplnosti </w:t>
      </w:r>
      <w:r w:rsidRPr="008361A1">
        <w:rPr>
          <w:sz w:val="23"/>
          <w:szCs w:val="23"/>
        </w:rPr>
        <w:t xml:space="preserve">oceňovaných podkladů, </w:t>
      </w:r>
      <w:r w:rsidR="00D523CA" w:rsidRPr="008361A1">
        <w:rPr>
          <w:sz w:val="23"/>
          <w:szCs w:val="23"/>
        </w:rPr>
        <w:t>faktur, splátkových listů</w:t>
      </w:r>
      <w:r w:rsidRPr="008361A1">
        <w:rPr>
          <w:sz w:val="23"/>
          <w:szCs w:val="23"/>
        </w:rPr>
        <w:t xml:space="preserve"> a </w:t>
      </w:r>
      <w:r w:rsidR="00D523CA" w:rsidRPr="008361A1">
        <w:rPr>
          <w:sz w:val="23"/>
          <w:szCs w:val="23"/>
        </w:rPr>
        <w:t xml:space="preserve">soupisů provedených </w:t>
      </w:r>
      <w:r w:rsidR="00FE4FCD" w:rsidRPr="008361A1">
        <w:rPr>
          <w:sz w:val="23"/>
          <w:szCs w:val="23"/>
        </w:rPr>
        <w:t>prací</w:t>
      </w:r>
      <w:r w:rsidRPr="008361A1">
        <w:rPr>
          <w:sz w:val="23"/>
          <w:szCs w:val="23"/>
        </w:rPr>
        <w:t xml:space="preserve"> předkládaných zhotovitelem</w:t>
      </w:r>
      <w:r w:rsidR="00F72737" w:rsidRPr="008361A1">
        <w:rPr>
          <w:sz w:val="23"/>
          <w:szCs w:val="23"/>
        </w:rPr>
        <w:t xml:space="preserve"> </w:t>
      </w:r>
      <w:r w:rsidRPr="008361A1">
        <w:rPr>
          <w:sz w:val="23"/>
          <w:szCs w:val="23"/>
        </w:rPr>
        <w:t>stavby</w:t>
      </w:r>
      <w:r w:rsidR="00FE4FCD" w:rsidRPr="008361A1">
        <w:rPr>
          <w:sz w:val="23"/>
          <w:szCs w:val="23"/>
        </w:rPr>
        <w:t xml:space="preserve"> a </w:t>
      </w:r>
      <w:r w:rsidR="00C9313D" w:rsidRPr="008361A1">
        <w:rPr>
          <w:sz w:val="23"/>
          <w:szCs w:val="23"/>
        </w:rPr>
        <w:t>jejich</w:t>
      </w:r>
      <w:r w:rsidR="00D523CA" w:rsidRPr="008361A1">
        <w:rPr>
          <w:sz w:val="23"/>
          <w:szCs w:val="23"/>
        </w:rPr>
        <w:t xml:space="preserve"> soulad s uzavřenou smlouvou o</w:t>
      </w:r>
      <w:r w:rsidR="00642A26">
        <w:rPr>
          <w:sz w:val="23"/>
          <w:szCs w:val="23"/>
        </w:rPr>
        <w:t> </w:t>
      </w:r>
      <w:r w:rsidR="00D523CA" w:rsidRPr="008361A1">
        <w:rPr>
          <w:sz w:val="23"/>
          <w:szCs w:val="23"/>
        </w:rPr>
        <w:t>dílo</w:t>
      </w:r>
      <w:r w:rsidRPr="008361A1">
        <w:rPr>
          <w:sz w:val="23"/>
          <w:szCs w:val="23"/>
        </w:rPr>
        <w:t xml:space="preserve"> se zhotovitelem</w:t>
      </w:r>
      <w:r w:rsidR="00F72737" w:rsidRPr="008361A1">
        <w:rPr>
          <w:sz w:val="23"/>
          <w:szCs w:val="23"/>
        </w:rPr>
        <w:t xml:space="preserve"> </w:t>
      </w:r>
      <w:r w:rsidR="00684184" w:rsidRPr="008361A1">
        <w:rPr>
          <w:sz w:val="23"/>
          <w:szCs w:val="23"/>
        </w:rPr>
        <w:t>stavby</w:t>
      </w:r>
      <w:r w:rsidR="00E12F0C" w:rsidRPr="008361A1">
        <w:rPr>
          <w:sz w:val="23"/>
          <w:szCs w:val="23"/>
        </w:rPr>
        <w:t>, včetně jejich odsouhlasení</w:t>
      </w:r>
      <w:r w:rsidR="00D523CA" w:rsidRPr="008361A1">
        <w:rPr>
          <w:sz w:val="23"/>
          <w:szCs w:val="23"/>
        </w:rPr>
        <w:t>;</w:t>
      </w:r>
    </w:p>
    <w:p w14:paraId="244C593E" w14:textId="77777777" w:rsidR="00D523CA" w:rsidRPr="008361A1" w:rsidRDefault="00D523CA" w:rsidP="00C21550">
      <w:pPr>
        <w:pStyle w:val="Styl"/>
        <w:numPr>
          <w:ilvl w:val="0"/>
          <w:numId w:val="3"/>
        </w:numPr>
        <w:ind w:left="1560" w:hanging="142"/>
        <w:jc w:val="both"/>
        <w:rPr>
          <w:sz w:val="23"/>
          <w:szCs w:val="23"/>
        </w:rPr>
      </w:pPr>
      <w:r w:rsidRPr="008361A1">
        <w:rPr>
          <w:sz w:val="23"/>
          <w:szCs w:val="23"/>
        </w:rPr>
        <w:t>předklád</w:t>
      </w:r>
      <w:r w:rsidR="00832E62" w:rsidRPr="008361A1">
        <w:rPr>
          <w:sz w:val="23"/>
          <w:szCs w:val="23"/>
        </w:rPr>
        <w:t xml:space="preserve">at </w:t>
      </w:r>
      <w:r w:rsidRPr="008361A1">
        <w:rPr>
          <w:sz w:val="23"/>
          <w:szCs w:val="23"/>
        </w:rPr>
        <w:t>odsouhlasen</w:t>
      </w:r>
      <w:r w:rsidR="00832E62" w:rsidRPr="008361A1">
        <w:rPr>
          <w:sz w:val="23"/>
          <w:szCs w:val="23"/>
        </w:rPr>
        <w:t>é</w:t>
      </w:r>
      <w:r w:rsidRPr="008361A1">
        <w:rPr>
          <w:sz w:val="23"/>
          <w:szCs w:val="23"/>
        </w:rPr>
        <w:t xml:space="preserve"> faktur</w:t>
      </w:r>
      <w:r w:rsidR="00832E62" w:rsidRPr="008361A1">
        <w:rPr>
          <w:sz w:val="23"/>
          <w:szCs w:val="23"/>
        </w:rPr>
        <w:t>y</w:t>
      </w:r>
      <w:r w:rsidRPr="008361A1">
        <w:rPr>
          <w:sz w:val="23"/>
          <w:szCs w:val="23"/>
        </w:rPr>
        <w:t xml:space="preserve"> </w:t>
      </w:r>
      <w:r w:rsidR="00D44BE2" w:rsidRPr="008361A1">
        <w:rPr>
          <w:sz w:val="23"/>
          <w:szCs w:val="23"/>
        </w:rPr>
        <w:t>příkazci</w:t>
      </w:r>
      <w:r w:rsidRPr="008361A1">
        <w:rPr>
          <w:sz w:val="23"/>
          <w:szCs w:val="23"/>
        </w:rPr>
        <w:t xml:space="preserve"> k proplacení.</w:t>
      </w:r>
    </w:p>
    <w:p w14:paraId="200863C9" w14:textId="77777777" w:rsidR="00D523CA" w:rsidRPr="008361A1" w:rsidRDefault="00D523CA" w:rsidP="00C15B49">
      <w:pPr>
        <w:pStyle w:val="Styl"/>
        <w:numPr>
          <w:ilvl w:val="1"/>
          <w:numId w:val="1"/>
        </w:numPr>
        <w:ind w:hanging="87"/>
        <w:rPr>
          <w:sz w:val="23"/>
          <w:szCs w:val="23"/>
        </w:rPr>
      </w:pPr>
      <w:r w:rsidRPr="008361A1">
        <w:rPr>
          <w:sz w:val="23"/>
          <w:szCs w:val="23"/>
        </w:rPr>
        <w:t xml:space="preserve">Závěrečné vyúčtování </w:t>
      </w:r>
      <w:r w:rsidR="00781675" w:rsidRPr="008361A1">
        <w:rPr>
          <w:sz w:val="23"/>
          <w:szCs w:val="23"/>
        </w:rPr>
        <w:t>díla</w:t>
      </w:r>
      <w:r w:rsidR="0076439E" w:rsidRPr="008361A1">
        <w:rPr>
          <w:sz w:val="23"/>
          <w:szCs w:val="23"/>
        </w:rPr>
        <w:t>:</w:t>
      </w:r>
      <w:r w:rsidRPr="008361A1">
        <w:rPr>
          <w:sz w:val="23"/>
          <w:szCs w:val="23"/>
        </w:rPr>
        <w:t xml:space="preserve"> </w:t>
      </w:r>
    </w:p>
    <w:p w14:paraId="7CE8DBB3" w14:textId="77777777" w:rsidR="00AA416B" w:rsidRPr="008361A1" w:rsidRDefault="00832E62" w:rsidP="00C21550">
      <w:pPr>
        <w:pStyle w:val="Styl"/>
        <w:numPr>
          <w:ilvl w:val="0"/>
          <w:numId w:val="3"/>
        </w:numPr>
        <w:ind w:left="1560" w:hanging="142"/>
        <w:jc w:val="both"/>
        <w:rPr>
          <w:sz w:val="23"/>
          <w:szCs w:val="23"/>
        </w:rPr>
      </w:pPr>
      <w:r w:rsidRPr="008361A1">
        <w:rPr>
          <w:sz w:val="23"/>
          <w:szCs w:val="23"/>
        </w:rPr>
        <w:t>o</w:t>
      </w:r>
      <w:r w:rsidR="00D523CA" w:rsidRPr="008361A1">
        <w:rPr>
          <w:sz w:val="23"/>
          <w:szCs w:val="23"/>
        </w:rPr>
        <w:t>bstará</w:t>
      </w:r>
      <w:r w:rsidRPr="008361A1">
        <w:rPr>
          <w:sz w:val="23"/>
          <w:szCs w:val="23"/>
        </w:rPr>
        <w:t xml:space="preserve">vat </w:t>
      </w:r>
      <w:r w:rsidR="00D523CA" w:rsidRPr="008361A1">
        <w:rPr>
          <w:sz w:val="23"/>
          <w:szCs w:val="23"/>
        </w:rPr>
        <w:t>a př</w:t>
      </w:r>
      <w:r w:rsidRPr="008361A1">
        <w:rPr>
          <w:sz w:val="23"/>
          <w:szCs w:val="23"/>
        </w:rPr>
        <w:t>i</w:t>
      </w:r>
      <w:r w:rsidR="00D523CA" w:rsidRPr="008361A1">
        <w:rPr>
          <w:sz w:val="23"/>
          <w:szCs w:val="23"/>
        </w:rPr>
        <w:t>prav</w:t>
      </w:r>
      <w:r w:rsidRPr="008361A1">
        <w:rPr>
          <w:sz w:val="23"/>
          <w:szCs w:val="23"/>
        </w:rPr>
        <w:t>ovat</w:t>
      </w:r>
      <w:r w:rsidR="00D523CA" w:rsidRPr="008361A1">
        <w:rPr>
          <w:sz w:val="23"/>
          <w:szCs w:val="23"/>
        </w:rPr>
        <w:t xml:space="preserve"> doklad</w:t>
      </w:r>
      <w:r w:rsidRPr="008361A1">
        <w:rPr>
          <w:sz w:val="23"/>
          <w:szCs w:val="23"/>
        </w:rPr>
        <w:t>y</w:t>
      </w:r>
      <w:r w:rsidR="00D523CA" w:rsidRPr="008361A1">
        <w:rPr>
          <w:sz w:val="23"/>
          <w:szCs w:val="23"/>
        </w:rPr>
        <w:t xml:space="preserve">, které </w:t>
      </w:r>
      <w:r w:rsidR="00D44BE2" w:rsidRPr="008361A1">
        <w:rPr>
          <w:sz w:val="23"/>
          <w:szCs w:val="23"/>
        </w:rPr>
        <w:t>příkazce</w:t>
      </w:r>
      <w:r w:rsidR="00D523CA" w:rsidRPr="008361A1">
        <w:rPr>
          <w:sz w:val="23"/>
          <w:szCs w:val="23"/>
        </w:rPr>
        <w:t xml:space="preserve"> potřebuje pro své eviden</w:t>
      </w:r>
      <w:r w:rsidR="00E9609E" w:rsidRPr="008361A1">
        <w:rPr>
          <w:sz w:val="23"/>
          <w:szCs w:val="23"/>
        </w:rPr>
        <w:t>ční účely a pro účetní evidenci</w:t>
      </w:r>
      <w:r w:rsidR="00AA416B" w:rsidRPr="008361A1">
        <w:rPr>
          <w:sz w:val="23"/>
          <w:szCs w:val="23"/>
        </w:rPr>
        <w:t>;</w:t>
      </w:r>
    </w:p>
    <w:p w14:paraId="0C415F63" w14:textId="77777777" w:rsidR="00D523CA" w:rsidRPr="00233861" w:rsidRDefault="00D523CA" w:rsidP="008361A1">
      <w:pPr>
        <w:pStyle w:val="Styl"/>
        <w:numPr>
          <w:ilvl w:val="1"/>
          <w:numId w:val="1"/>
        </w:numPr>
        <w:spacing w:before="60"/>
        <w:ind w:left="1327" w:hanging="357"/>
        <w:jc w:val="both"/>
        <w:rPr>
          <w:sz w:val="23"/>
          <w:szCs w:val="23"/>
        </w:rPr>
      </w:pPr>
      <w:r w:rsidRPr="00233861">
        <w:rPr>
          <w:sz w:val="23"/>
          <w:szCs w:val="23"/>
        </w:rPr>
        <w:t xml:space="preserve">Činnosti při dokončování </w:t>
      </w:r>
      <w:r w:rsidR="00781675" w:rsidRPr="00233861">
        <w:rPr>
          <w:sz w:val="23"/>
          <w:szCs w:val="23"/>
        </w:rPr>
        <w:t>díla</w:t>
      </w:r>
      <w:r w:rsidRPr="00233861">
        <w:rPr>
          <w:sz w:val="23"/>
          <w:szCs w:val="23"/>
        </w:rPr>
        <w:t>:</w:t>
      </w:r>
    </w:p>
    <w:p w14:paraId="42F50818" w14:textId="77777777" w:rsidR="0067263B" w:rsidRPr="008361A1" w:rsidRDefault="00832E62" w:rsidP="008361A1">
      <w:pPr>
        <w:pStyle w:val="Styl"/>
        <w:numPr>
          <w:ilvl w:val="0"/>
          <w:numId w:val="2"/>
        </w:numPr>
        <w:ind w:left="1554" w:hanging="227"/>
        <w:jc w:val="both"/>
        <w:rPr>
          <w:sz w:val="23"/>
          <w:szCs w:val="23"/>
        </w:rPr>
      </w:pPr>
      <w:r w:rsidRPr="008361A1">
        <w:rPr>
          <w:sz w:val="23"/>
          <w:szCs w:val="23"/>
        </w:rPr>
        <w:t xml:space="preserve">zajišťovat </w:t>
      </w:r>
      <w:r w:rsidR="00D523CA" w:rsidRPr="008361A1">
        <w:rPr>
          <w:sz w:val="23"/>
          <w:szCs w:val="23"/>
        </w:rPr>
        <w:t xml:space="preserve">a </w:t>
      </w:r>
      <w:r w:rsidR="00DC79F3" w:rsidRPr="008361A1">
        <w:rPr>
          <w:sz w:val="23"/>
          <w:szCs w:val="23"/>
        </w:rPr>
        <w:t>kontrolovat</w:t>
      </w:r>
      <w:r w:rsidRPr="008361A1">
        <w:rPr>
          <w:sz w:val="23"/>
          <w:szCs w:val="23"/>
        </w:rPr>
        <w:t xml:space="preserve"> </w:t>
      </w:r>
      <w:r w:rsidR="00D523CA" w:rsidRPr="008361A1">
        <w:rPr>
          <w:sz w:val="23"/>
          <w:szCs w:val="23"/>
        </w:rPr>
        <w:t>podklad</w:t>
      </w:r>
      <w:r w:rsidRPr="008361A1">
        <w:rPr>
          <w:sz w:val="23"/>
          <w:szCs w:val="23"/>
        </w:rPr>
        <w:t>y</w:t>
      </w:r>
      <w:r w:rsidR="00D523CA" w:rsidRPr="008361A1">
        <w:rPr>
          <w:sz w:val="23"/>
          <w:szCs w:val="23"/>
        </w:rPr>
        <w:t xml:space="preserve"> pro odevzdání a převzetí </w:t>
      </w:r>
      <w:r w:rsidR="00781675" w:rsidRPr="008361A1">
        <w:rPr>
          <w:sz w:val="23"/>
          <w:szCs w:val="23"/>
        </w:rPr>
        <w:t>díla</w:t>
      </w:r>
      <w:r w:rsidR="00D523CA" w:rsidRPr="008361A1">
        <w:rPr>
          <w:sz w:val="23"/>
          <w:szCs w:val="23"/>
        </w:rPr>
        <w:t xml:space="preserve"> nebo je</w:t>
      </w:r>
      <w:r w:rsidR="004313E1" w:rsidRPr="008361A1">
        <w:rPr>
          <w:sz w:val="23"/>
          <w:szCs w:val="23"/>
        </w:rPr>
        <w:t>ho</w:t>
      </w:r>
      <w:r w:rsidR="00D523CA" w:rsidRPr="008361A1">
        <w:rPr>
          <w:sz w:val="23"/>
          <w:szCs w:val="23"/>
        </w:rPr>
        <w:t xml:space="preserve"> ucelené části</w:t>
      </w:r>
      <w:r w:rsidR="003A7BDC" w:rsidRPr="008361A1">
        <w:rPr>
          <w:sz w:val="23"/>
          <w:szCs w:val="23"/>
        </w:rPr>
        <w:t xml:space="preserve">, </w:t>
      </w:r>
      <w:r w:rsidR="00D523CA" w:rsidRPr="008361A1">
        <w:rPr>
          <w:sz w:val="23"/>
          <w:szCs w:val="23"/>
        </w:rPr>
        <w:t>účast</w:t>
      </w:r>
      <w:r w:rsidRPr="008361A1">
        <w:rPr>
          <w:sz w:val="23"/>
          <w:szCs w:val="23"/>
        </w:rPr>
        <w:t>nit</w:t>
      </w:r>
      <w:r w:rsidR="00D523CA" w:rsidRPr="008361A1">
        <w:rPr>
          <w:sz w:val="23"/>
          <w:szCs w:val="23"/>
        </w:rPr>
        <w:t xml:space="preserve"> </w:t>
      </w:r>
      <w:r w:rsidRPr="008361A1">
        <w:rPr>
          <w:sz w:val="23"/>
          <w:szCs w:val="23"/>
        </w:rPr>
        <w:t xml:space="preserve">se </w:t>
      </w:r>
      <w:r w:rsidR="00D44BE2" w:rsidRPr="008361A1">
        <w:rPr>
          <w:sz w:val="23"/>
          <w:szCs w:val="23"/>
        </w:rPr>
        <w:t>jednání o </w:t>
      </w:r>
      <w:r w:rsidR="00C9313D" w:rsidRPr="008361A1">
        <w:rPr>
          <w:sz w:val="23"/>
          <w:szCs w:val="23"/>
        </w:rPr>
        <w:t>odevzdání</w:t>
      </w:r>
      <w:r w:rsidR="00D523CA" w:rsidRPr="008361A1">
        <w:rPr>
          <w:sz w:val="23"/>
          <w:szCs w:val="23"/>
        </w:rPr>
        <w:t xml:space="preserve"> a převzetí;</w:t>
      </w:r>
      <w:r w:rsidR="0067263B" w:rsidRPr="008361A1">
        <w:rPr>
          <w:rFonts w:eastAsiaTheme="minorHAnsi"/>
          <w:sz w:val="23"/>
          <w:szCs w:val="23"/>
          <w:lang w:eastAsia="en-US"/>
        </w:rPr>
        <w:t xml:space="preserve"> </w:t>
      </w:r>
    </w:p>
    <w:p w14:paraId="4D446439" w14:textId="77777777" w:rsidR="00D523CA" w:rsidRPr="008361A1" w:rsidRDefault="00D523CA" w:rsidP="008361A1">
      <w:pPr>
        <w:pStyle w:val="Styl"/>
        <w:numPr>
          <w:ilvl w:val="0"/>
          <w:numId w:val="2"/>
        </w:numPr>
        <w:ind w:left="1554" w:hanging="227"/>
        <w:jc w:val="both"/>
        <w:rPr>
          <w:sz w:val="23"/>
          <w:szCs w:val="23"/>
        </w:rPr>
      </w:pPr>
      <w:r w:rsidRPr="008361A1">
        <w:rPr>
          <w:sz w:val="23"/>
          <w:szCs w:val="23"/>
        </w:rPr>
        <w:t>kontrol</w:t>
      </w:r>
      <w:r w:rsidR="004031FB" w:rsidRPr="008361A1">
        <w:rPr>
          <w:sz w:val="23"/>
          <w:szCs w:val="23"/>
        </w:rPr>
        <w:t>ov</w:t>
      </w:r>
      <w:r w:rsidRPr="008361A1">
        <w:rPr>
          <w:sz w:val="23"/>
          <w:szCs w:val="23"/>
        </w:rPr>
        <w:t>a</w:t>
      </w:r>
      <w:r w:rsidR="004031FB" w:rsidRPr="008361A1">
        <w:rPr>
          <w:sz w:val="23"/>
          <w:szCs w:val="23"/>
        </w:rPr>
        <w:t>t</w:t>
      </w:r>
      <w:r w:rsidRPr="008361A1">
        <w:rPr>
          <w:sz w:val="23"/>
          <w:szCs w:val="23"/>
        </w:rPr>
        <w:t xml:space="preserve"> </w:t>
      </w:r>
      <w:r w:rsidR="008A1975" w:rsidRPr="008361A1">
        <w:rPr>
          <w:sz w:val="23"/>
          <w:szCs w:val="23"/>
        </w:rPr>
        <w:t xml:space="preserve">úplnost a správnost </w:t>
      </w:r>
      <w:r w:rsidRPr="008361A1">
        <w:rPr>
          <w:sz w:val="23"/>
          <w:szCs w:val="23"/>
        </w:rPr>
        <w:t>dokladů, které doloží zhotovitel</w:t>
      </w:r>
      <w:r w:rsidR="00F72737" w:rsidRPr="008361A1">
        <w:rPr>
          <w:sz w:val="23"/>
          <w:szCs w:val="23"/>
        </w:rPr>
        <w:t xml:space="preserve"> </w:t>
      </w:r>
      <w:r w:rsidR="008A1975" w:rsidRPr="008361A1">
        <w:rPr>
          <w:sz w:val="23"/>
          <w:szCs w:val="23"/>
        </w:rPr>
        <w:t>stavby k </w:t>
      </w:r>
      <w:r w:rsidRPr="008361A1">
        <w:rPr>
          <w:sz w:val="23"/>
          <w:szCs w:val="23"/>
        </w:rPr>
        <w:t>odevzdání a převzetí dokončené</w:t>
      </w:r>
      <w:r w:rsidR="00781675" w:rsidRPr="008361A1">
        <w:rPr>
          <w:sz w:val="23"/>
          <w:szCs w:val="23"/>
        </w:rPr>
        <w:t>ho díla</w:t>
      </w:r>
      <w:r w:rsidR="0067263B" w:rsidRPr="008361A1">
        <w:rPr>
          <w:sz w:val="23"/>
          <w:szCs w:val="23"/>
        </w:rPr>
        <w:t xml:space="preserve"> nebo je</w:t>
      </w:r>
      <w:r w:rsidR="004313E1" w:rsidRPr="008361A1">
        <w:rPr>
          <w:sz w:val="23"/>
          <w:szCs w:val="23"/>
        </w:rPr>
        <w:t>ho</w:t>
      </w:r>
      <w:r w:rsidR="0067263B" w:rsidRPr="008361A1">
        <w:rPr>
          <w:sz w:val="23"/>
          <w:szCs w:val="23"/>
        </w:rPr>
        <w:t xml:space="preserve"> ucelené části</w:t>
      </w:r>
      <w:r w:rsidRPr="008361A1">
        <w:rPr>
          <w:sz w:val="23"/>
          <w:szCs w:val="23"/>
        </w:rPr>
        <w:t>;</w:t>
      </w:r>
    </w:p>
    <w:p w14:paraId="53C5C0F0" w14:textId="77777777" w:rsidR="0067263B" w:rsidRPr="008361A1" w:rsidRDefault="0067263B" w:rsidP="008361A1">
      <w:pPr>
        <w:pStyle w:val="Styl"/>
        <w:numPr>
          <w:ilvl w:val="0"/>
          <w:numId w:val="2"/>
        </w:numPr>
        <w:ind w:left="1554" w:hanging="227"/>
        <w:jc w:val="both"/>
        <w:rPr>
          <w:sz w:val="23"/>
          <w:szCs w:val="23"/>
        </w:rPr>
      </w:pPr>
      <w:r w:rsidRPr="008361A1">
        <w:rPr>
          <w:sz w:val="23"/>
          <w:szCs w:val="23"/>
        </w:rPr>
        <w:t>zajiš</w:t>
      </w:r>
      <w:r w:rsidR="004031FB" w:rsidRPr="008361A1">
        <w:rPr>
          <w:sz w:val="23"/>
          <w:szCs w:val="23"/>
        </w:rPr>
        <w:t xml:space="preserve">ťovat </w:t>
      </w:r>
      <w:r w:rsidRPr="008361A1">
        <w:rPr>
          <w:sz w:val="23"/>
          <w:szCs w:val="23"/>
        </w:rPr>
        <w:t xml:space="preserve">soupis jednotlivých vad a nedodělků v době přejímacího řízení </w:t>
      </w:r>
      <w:r w:rsidR="004313E1" w:rsidRPr="008361A1">
        <w:rPr>
          <w:sz w:val="23"/>
          <w:szCs w:val="23"/>
        </w:rPr>
        <w:t xml:space="preserve">díla </w:t>
      </w:r>
      <w:r w:rsidRPr="008361A1">
        <w:rPr>
          <w:sz w:val="23"/>
          <w:szCs w:val="23"/>
        </w:rPr>
        <w:t>před dokončením a podepsáním protokolu o odevzdání a převzetí dokončené</w:t>
      </w:r>
      <w:r w:rsidR="004313E1" w:rsidRPr="008361A1">
        <w:rPr>
          <w:sz w:val="23"/>
          <w:szCs w:val="23"/>
        </w:rPr>
        <w:t>ho</w:t>
      </w:r>
      <w:r w:rsidRPr="008361A1">
        <w:rPr>
          <w:sz w:val="23"/>
          <w:szCs w:val="23"/>
        </w:rPr>
        <w:t xml:space="preserve"> </w:t>
      </w:r>
      <w:r w:rsidR="004313E1" w:rsidRPr="008361A1">
        <w:rPr>
          <w:sz w:val="23"/>
          <w:szCs w:val="23"/>
        </w:rPr>
        <w:t xml:space="preserve">díla </w:t>
      </w:r>
      <w:r w:rsidRPr="008361A1">
        <w:rPr>
          <w:sz w:val="23"/>
          <w:szCs w:val="23"/>
        </w:rPr>
        <w:t>nebo je</w:t>
      </w:r>
      <w:r w:rsidR="004313E1" w:rsidRPr="008361A1">
        <w:rPr>
          <w:sz w:val="23"/>
          <w:szCs w:val="23"/>
        </w:rPr>
        <w:t xml:space="preserve">ho ucelené </w:t>
      </w:r>
      <w:r w:rsidRPr="008361A1">
        <w:rPr>
          <w:sz w:val="23"/>
          <w:szCs w:val="23"/>
        </w:rPr>
        <w:t>část</w:t>
      </w:r>
      <w:r w:rsidR="004313E1" w:rsidRPr="008361A1">
        <w:rPr>
          <w:sz w:val="23"/>
          <w:szCs w:val="23"/>
        </w:rPr>
        <w:t>i</w:t>
      </w:r>
      <w:r w:rsidRPr="008361A1">
        <w:rPr>
          <w:sz w:val="23"/>
          <w:szCs w:val="23"/>
        </w:rPr>
        <w:t xml:space="preserve"> mezi zhotovitelem</w:t>
      </w:r>
      <w:r w:rsidR="00F72737" w:rsidRPr="008361A1">
        <w:rPr>
          <w:sz w:val="23"/>
          <w:szCs w:val="23"/>
        </w:rPr>
        <w:t xml:space="preserve"> </w:t>
      </w:r>
      <w:r w:rsidR="004313E1" w:rsidRPr="008361A1">
        <w:rPr>
          <w:sz w:val="23"/>
          <w:szCs w:val="23"/>
        </w:rPr>
        <w:t xml:space="preserve">stavby </w:t>
      </w:r>
      <w:r w:rsidRPr="008361A1">
        <w:rPr>
          <w:sz w:val="23"/>
          <w:szCs w:val="23"/>
        </w:rPr>
        <w:t xml:space="preserve">a </w:t>
      </w:r>
      <w:r w:rsidR="001A0D36" w:rsidRPr="008361A1">
        <w:rPr>
          <w:sz w:val="23"/>
          <w:szCs w:val="23"/>
        </w:rPr>
        <w:t>p</w:t>
      </w:r>
      <w:r w:rsidRPr="008361A1">
        <w:rPr>
          <w:sz w:val="23"/>
          <w:szCs w:val="23"/>
        </w:rPr>
        <w:t>říkazcem;</w:t>
      </w:r>
    </w:p>
    <w:p w14:paraId="6487960B" w14:textId="77777777" w:rsidR="00D523CA" w:rsidRPr="008361A1" w:rsidRDefault="00D523CA" w:rsidP="008361A1">
      <w:pPr>
        <w:pStyle w:val="Styl"/>
        <w:numPr>
          <w:ilvl w:val="0"/>
          <w:numId w:val="2"/>
        </w:numPr>
        <w:ind w:left="1554" w:hanging="227"/>
        <w:jc w:val="both"/>
        <w:rPr>
          <w:sz w:val="23"/>
          <w:szCs w:val="23"/>
        </w:rPr>
      </w:pPr>
      <w:r w:rsidRPr="008361A1">
        <w:rPr>
          <w:sz w:val="23"/>
          <w:szCs w:val="23"/>
        </w:rPr>
        <w:t>vytváře</w:t>
      </w:r>
      <w:r w:rsidR="004031FB" w:rsidRPr="008361A1">
        <w:rPr>
          <w:sz w:val="23"/>
          <w:szCs w:val="23"/>
        </w:rPr>
        <w:t>t</w:t>
      </w:r>
      <w:r w:rsidRPr="008361A1">
        <w:rPr>
          <w:sz w:val="23"/>
          <w:szCs w:val="23"/>
        </w:rPr>
        <w:t xml:space="preserve"> podmínk</w:t>
      </w:r>
      <w:r w:rsidR="004031FB" w:rsidRPr="008361A1">
        <w:rPr>
          <w:sz w:val="23"/>
          <w:szCs w:val="23"/>
        </w:rPr>
        <w:t>y</w:t>
      </w:r>
      <w:r w:rsidRPr="008361A1">
        <w:rPr>
          <w:sz w:val="23"/>
          <w:szCs w:val="23"/>
        </w:rPr>
        <w:t xml:space="preserve"> k úspěšnému převzetí díla </w:t>
      </w:r>
      <w:r w:rsidR="004A7F14" w:rsidRPr="008361A1">
        <w:rPr>
          <w:sz w:val="23"/>
          <w:szCs w:val="23"/>
        </w:rPr>
        <w:t>příkazcem</w:t>
      </w:r>
      <w:r w:rsidRPr="008361A1">
        <w:rPr>
          <w:sz w:val="23"/>
          <w:szCs w:val="23"/>
        </w:rPr>
        <w:t>;</w:t>
      </w:r>
    </w:p>
    <w:p w14:paraId="4094228D" w14:textId="77777777" w:rsidR="00D523CA" w:rsidRPr="008361A1" w:rsidRDefault="00D523CA" w:rsidP="008361A1">
      <w:pPr>
        <w:pStyle w:val="Styl"/>
        <w:numPr>
          <w:ilvl w:val="0"/>
          <w:numId w:val="2"/>
        </w:numPr>
        <w:ind w:left="1554" w:hanging="227"/>
        <w:jc w:val="both"/>
        <w:rPr>
          <w:sz w:val="23"/>
          <w:szCs w:val="23"/>
        </w:rPr>
      </w:pPr>
      <w:r w:rsidRPr="008361A1">
        <w:rPr>
          <w:sz w:val="23"/>
          <w:szCs w:val="23"/>
        </w:rPr>
        <w:t>prov</w:t>
      </w:r>
      <w:r w:rsidR="004031FB" w:rsidRPr="008361A1">
        <w:rPr>
          <w:sz w:val="23"/>
          <w:szCs w:val="23"/>
        </w:rPr>
        <w:t xml:space="preserve">ádět </w:t>
      </w:r>
      <w:r w:rsidRPr="008361A1">
        <w:rPr>
          <w:sz w:val="23"/>
          <w:szCs w:val="23"/>
        </w:rPr>
        <w:t>vlastní odborné prověrky dokončenosti, prověř</w:t>
      </w:r>
      <w:r w:rsidR="004031FB" w:rsidRPr="008361A1">
        <w:rPr>
          <w:sz w:val="23"/>
          <w:szCs w:val="23"/>
        </w:rPr>
        <w:t>ovat výsledky</w:t>
      </w:r>
      <w:r w:rsidRPr="008361A1">
        <w:rPr>
          <w:sz w:val="23"/>
          <w:szCs w:val="23"/>
        </w:rPr>
        <w:t xml:space="preserve"> zkoušek</w:t>
      </w:r>
      <w:r w:rsidR="00211B99" w:rsidRPr="008361A1">
        <w:rPr>
          <w:sz w:val="23"/>
          <w:szCs w:val="23"/>
        </w:rPr>
        <w:t xml:space="preserve">, </w:t>
      </w:r>
      <w:r w:rsidRPr="008361A1">
        <w:rPr>
          <w:sz w:val="23"/>
          <w:szCs w:val="23"/>
        </w:rPr>
        <w:t>předá</w:t>
      </w:r>
      <w:r w:rsidR="004031FB" w:rsidRPr="008361A1">
        <w:rPr>
          <w:sz w:val="23"/>
          <w:szCs w:val="23"/>
        </w:rPr>
        <w:t xml:space="preserve">vat </w:t>
      </w:r>
      <w:r w:rsidRPr="008361A1">
        <w:rPr>
          <w:sz w:val="23"/>
          <w:szCs w:val="23"/>
        </w:rPr>
        <w:t>písemn</w:t>
      </w:r>
      <w:r w:rsidR="004031FB" w:rsidRPr="008361A1">
        <w:rPr>
          <w:sz w:val="23"/>
          <w:szCs w:val="23"/>
        </w:rPr>
        <w:t>á</w:t>
      </w:r>
      <w:r w:rsidRPr="008361A1">
        <w:rPr>
          <w:sz w:val="23"/>
          <w:szCs w:val="23"/>
        </w:rPr>
        <w:t xml:space="preserve"> doporučení </w:t>
      </w:r>
      <w:r w:rsidR="00D44BE2" w:rsidRPr="008361A1">
        <w:rPr>
          <w:sz w:val="23"/>
          <w:szCs w:val="23"/>
        </w:rPr>
        <w:t>příkazci</w:t>
      </w:r>
      <w:r w:rsidRPr="008361A1">
        <w:rPr>
          <w:sz w:val="23"/>
          <w:szCs w:val="23"/>
        </w:rPr>
        <w:t>, zda splnění závazku zhotovitele</w:t>
      </w:r>
      <w:r w:rsidR="00700BF4" w:rsidRPr="008361A1">
        <w:rPr>
          <w:sz w:val="23"/>
          <w:szCs w:val="23"/>
        </w:rPr>
        <w:t xml:space="preserve"> </w:t>
      </w:r>
      <w:r w:rsidR="004313E1" w:rsidRPr="008361A1">
        <w:rPr>
          <w:sz w:val="23"/>
          <w:szCs w:val="23"/>
        </w:rPr>
        <w:t xml:space="preserve">stavby </w:t>
      </w:r>
      <w:r w:rsidRPr="008361A1">
        <w:rPr>
          <w:sz w:val="23"/>
          <w:szCs w:val="23"/>
        </w:rPr>
        <w:t>potvrdit či odmítnout a za jakých podmínek;</w:t>
      </w:r>
    </w:p>
    <w:p w14:paraId="0DFE4D0C" w14:textId="77777777" w:rsidR="00D523CA" w:rsidRPr="008361A1" w:rsidRDefault="00D523CA" w:rsidP="008361A1">
      <w:pPr>
        <w:pStyle w:val="Styl"/>
        <w:numPr>
          <w:ilvl w:val="0"/>
          <w:numId w:val="2"/>
        </w:numPr>
        <w:ind w:left="1554" w:hanging="227"/>
        <w:jc w:val="both"/>
        <w:rPr>
          <w:sz w:val="23"/>
          <w:szCs w:val="23"/>
        </w:rPr>
      </w:pPr>
      <w:r w:rsidRPr="008361A1">
        <w:rPr>
          <w:sz w:val="23"/>
          <w:szCs w:val="23"/>
        </w:rPr>
        <w:t>př</w:t>
      </w:r>
      <w:r w:rsidR="004031FB" w:rsidRPr="008361A1">
        <w:rPr>
          <w:sz w:val="23"/>
          <w:szCs w:val="23"/>
        </w:rPr>
        <w:t>i</w:t>
      </w:r>
      <w:r w:rsidRPr="008361A1">
        <w:rPr>
          <w:sz w:val="23"/>
          <w:szCs w:val="23"/>
        </w:rPr>
        <w:t>prav</w:t>
      </w:r>
      <w:r w:rsidR="004031FB" w:rsidRPr="008361A1">
        <w:rPr>
          <w:sz w:val="23"/>
          <w:szCs w:val="23"/>
        </w:rPr>
        <w:t>ov</w:t>
      </w:r>
      <w:r w:rsidRPr="008361A1">
        <w:rPr>
          <w:sz w:val="23"/>
          <w:szCs w:val="23"/>
        </w:rPr>
        <w:t>a</w:t>
      </w:r>
      <w:r w:rsidR="004031FB" w:rsidRPr="008361A1">
        <w:rPr>
          <w:sz w:val="23"/>
          <w:szCs w:val="23"/>
        </w:rPr>
        <w:t>t</w:t>
      </w:r>
      <w:r w:rsidRPr="008361A1">
        <w:rPr>
          <w:sz w:val="23"/>
          <w:szCs w:val="23"/>
        </w:rPr>
        <w:t xml:space="preserve"> a zabezpeč</w:t>
      </w:r>
      <w:r w:rsidR="004031FB" w:rsidRPr="008361A1">
        <w:rPr>
          <w:sz w:val="23"/>
          <w:szCs w:val="23"/>
        </w:rPr>
        <w:t xml:space="preserve">ovat </w:t>
      </w:r>
      <w:r w:rsidR="00211B99" w:rsidRPr="008361A1">
        <w:rPr>
          <w:sz w:val="23"/>
          <w:szCs w:val="23"/>
        </w:rPr>
        <w:t xml:space="preserve">protokol </w:t>
      </w:r>
      <w:r w:rsidRPr="008361A1">
        <w:rPr>
          <w:sz w:val="23"/>
          <w:szCs w:val="23"/>
        </w:rPr>
        <w:t xml:space="preserve">o </w:t>
      </w:r>
      <w:r w:rsidR="00757280" w:rsidRPr="008361A1">
        <w:rPr>
          <w:sz w:val="23"/>
          <w:szCs w:val="23"/>
        </w:rPr>
        <w:t>odevz</w:t>
      </w:r>
      <w:r w:rsidRPr="008361A1">
        <w:rPr>
          <w:sz w:val="23"/>
          <w:szCs w:val="23"/>
        </w:rPr>
        <w:t>dání a převzetí dokončeného díla;</w:t>
      </w:r>
    </w:p>
    <w:p w14:paraId="6FDE8652" w14:textId="77777777" w:rsidR="00D523CA" w:rsidRPr="008361A1" w:rsidRDefault="00D523CA" w:rsidP="008361A1">
      <w:pPr>
        <w:pStyle w:val="Styl"/>
        <w:numPr>
          <w:ilvl w:val="0"/>
          <w:numId w:val="2"/>
        </w:numPr>
        <w:ind w:left="1554" w:hanging="227"/>
        <w:jc w:val="both"/>
        <w:rPr>
          <w:sz w:val="23"/>
          <w:szCs w:val="23"/>
        </w:rPr>
      </w:pPr>
      <w:r w:rsidRPr="008361A1">
        <w:rPr>
          <w:sz w:val="23"/>
          <w:szCs w:val="23"/>
        </w:rPr>
        <w:t>zabezpeč</w:t>
      </w:r>
      <w:r w:rsidR="004031FB" w:rsidRPr="008361A1">
        <w:rPr>
          <w:sz w:val="23"/>
          <w:szCs w:val="23"/>
        </w:rPr>
        <w:t>it</w:t>
      </w:r>
      <w:r w:rsidRPr="008361A1">
        <w:rPr>
          <w:sz w:val="23"/>
          <w:szCs w:val="23"/>
        </w:rPr>
        <w:t xml:space="preserve"> odstranění případných vad </w:t>
      </w:r>
      <w:r w:rsidR="001A0D36" w:rsidRPr="008361A1">
        <w:rPr>
          <w:sz w:val="23"/>
          <w:szCs w:val="23"/>
        </w:rPr>
        <w:t xml:space="preserve">a nedodělků </w:t>
      </w:r>
      <w:r w:rsidRPr="008361A1">
        <w:rPr>
          <w:sz w:val="23"/>
          <w:szCs w:val="23"/>
        </w:rPr>
        <w:t>u</w:t>
      </w:r>
      <w:r w:rsidR="00065AA9" w:rsidRPr="008361A1">
        <w:rPr>
          <w:sz w:val="23"/>
          <w:szCs w:val="23"/>
        </w:rPr>
        <w:t>vedených v</w:t>
      </w:r>
      <w:r w:rsidR="001A0D36" w:rsidRPr="008361A1">
        <w:rPr>
          <w:sz w:val="23"/>
          <w:szCs w:val="23"/>
        </w:rPr>
        <w:t> protokolu o </w:t>
      </w:r>
      <w:r w:rsidR="00065AA9" w:rsidRPr="008361A1">
        <w:rPr>
          <w:sz w:val="23"/>
          <w:szCs w:val="23"/>
        </w:rPr>
        <w:t>odevzdání a </w:t>
      </w:r>
      <w:r w:rsidRPr="008361A1">
        <w:rPr>
          <w:sz w:val="23"/>
          <w:szCs w:val="23"/>
        </w:rPr>
        <w:t>převzetí dodávek a prací od zhotovitele</w:t>
      </w:r>
      <w:r w:rsidR="00700BF4" w:rsidRPr="008361A1">
        <w:rPr>
          <w:sz w:val="23"/>
          <w:szCs w:val="23"/>
        </w:rPr>
        <w:t xml:space="preserve"> </w:t>
      </w:r>
      <w:r w:rsidR="001A0D36" w:rsidRPr="008361A1">
        <w:rPr>
          <w:sz w:val="23"/>
          <w:szCs w:val="23"/>
        </w:rPr>
        <w:t>stavby</w:t>
      </w:r>
      <w:r w:rsidRPr="008361A1">
        <w:rPr>
          <w:sz w:val="23"/>
          <w:szCs w:val="23"/>
        </w:rPr>
        <w:t>;</w:t>
      </w:r>
    </w:p>
    <w:p w14:paraId="46D3E423" w14:textId="77777777" w:rsidR="00445CDE" w:rsidRPr="008361A1" w:rsidRDefault="004031FB" w:rsidP="008361A1">
      <w:pPr>
        <w:pStyle w:val="Styl"/>
        <w:numPr>
          <w:ilvl w:val="0"/>
          <w:numId w:val="2"/>
        </w:numPr>
        <w:ind w:left="1554" w:hanging="227"/>
        <w:jc w:val="both"/>
        <w:rPr>
          <w:sz w:val="23"/>
          <w:szCs w:val="23"/>
        </w:rPr>
      </w:pPr>
      <w:r w:rsidRPr="008361A1">
        <w:rPr>
          <w:sz w:val="23"/>
          <w:szCs w:val="23"/>
        </w:rPr>
        <w:t>zajistit</w:t>
      </w:r>
      <w:r w:rsidR="00D523CA" w:rsidRPr="008361A1">
        <w:rPr>
          <w:sz w:val="23"/>
          <w:szCs w:val="23"/>
        </w:rPr>
        <w:t>, aby zhotovitel</w:t>
      </w:r>
      <w:r w:rsidR="00F72737" w:rsidRPr="008361A1">
        <w:rPr>
          <w:sz w:val="23"/>
          <w:szCs w:val="23"/>
        </w:rPr>
        <w:t xml:space="preserve"> </w:t>
      </w:r>
      <w:r w:rsidR="004313E1" w:rsidRPr="008361A1">
        <w:rPr>
          <w:sz w:val="23"/>
          <w:szCs w:val="23"/>
        </w:rPr>
        <w:t>stavby</w:t>
      </w:r>
      <w:r w:rsidR="00D523CA" w:rsidRPr="008361A1">
        <w:rPr>
          <w:sz w:val="23"/>
          <w:szCs w:val="23"/>
        </w:rPr>
        <w:t xml:space="preserve"> neprodleně po úplném ukončení </w:t>
      </w:r>
      <w:r w:rsidR="00781675" w:rsidRPr="008361A1">
        <w:rPr>
          <w:sz w:val="23"/>
          <w:szCs w:val="23"/>
        </w:rPr>
        <w:t>díla</w:t>
      </w:r>
      <w:r w:rsidR="00D523CA" w:rsidRPr="008361A1">
        <w:rPr>
          <w:sz w:val="23"/>
          <w:szCs w:val="23"/>
        </w:rPr>
        <w:t xml:space="preserve"> </w:t>
      </w:r>
      <w:r w:rsidR="00781675" w:rsidRPr="008361A1">
        <w:rPr>
          <w:sz w:val="23"/>
          <w:szCs w:val="23"/>
        </w:rPr>
        <w:t>vyklidil</w:t>
      </w:r>
      <w:r w:rsidR="00F72737" w:rsidRPr="008361A1">
        <w:rPr>
          <w:sz w:val="23"/>
          <w:szCs w:val="23"/>
        </w:rPr>
        <w:t xml:space="preserve"> </w:t>
      </w:r>
      <w:r w:rsidR="00445CDE" w:rsidRPr="008361A1">
        <w:rPr>
          <w:sz w:val="23"/>
          <w:szCs w:val="23"/>
        </w:rPr>
        <w:t>zařízení staveniště;</w:t>
      </w:r>
    </w:p>
    <w:p w14:paraId="49E3DF5E" w14:textId="77777777" w:rsidR="00D523CA" w:rsidRPr="008361A1" w:rsidRDefault="00D523CA" w:rsidP="008361A1">
      <w:pPr>
        <w:pStyle w:val="Styl"/>
        <w:numPr>
          <w:ilvl w:val="0"/>
          <w:numId w:val="2"/>
        </w:numPr>
        <w:spacing w:after="120"/>
        <w:ind w:left="1554" w:hanging="227"/>
        <w:jc w:val="both"/>
        <w:rPr>
          <w:sz w:val="23"/>
          <w:szCs w:val="23"/>
        </w:rPr>
      </w:pPr>
      <w:r w:rsidRPr="008361A1">
        <w:rPr>
          <w:sz w:val="23"/>
          <w:szCs w:val="23"/>
        </w:rPr>
        <w:t>obstará</w:t>
      </w:r>
      <w:r w:rsidR="004031FB" w:rsidRPr="008361A1">
        <w:rPr>
          <w:sz w:val="23"/>
          <w:szCs w:val="23"/>
        </w:rPr>
        <w:t xml:space="preserve">vat </w:t>
      </w:r>
      <w:r w:rsidRPr="008361A1">
        <w:rPr>
          <w:sz w:val="23"/>
          <w:szCs w:val="23"/>
        </w:rPr>
        <w:t>a kontrol</w:t>
      </w:r>
      <w:r w:rsidR="004031FB" w:rsidRPr="008361A1">
        <w:rPr>
          <w:sz w:val="23"/>
          <w:szCs w:val="23"/>
        </w:rPr>
        <w:t>ov</w:t>
      </w:r>
      <w:r w:rsidRPr="008361A1">
        <w:rPr>
          <w:sz w:val="23"/>
          <w:szCs w:val="23"/>
        </w:rPr>
        <w:t>a</w:t>
      </w:r>
      <w:r w:rsidR="004031FB" w:rsidRPr="008361A1">
        <w:rPr>
          <w:sz w:val="23"/>
          <w:szCs w:val="23"/>
        </w:rPr>
        <w:t>t</w:t>
      </w:r>
      <w:r w:rsidRPr="008361A1">
        <w:rPr>
          <w:sz w:val="23"/>
          <w:szCs w:val="23"/>
        </w:rPr>
        <w:t xml:space="preserve"> dokumentac</w:t>
      </w:r>
      <w:r w:rsidR="004031FB" w:rsidRPr="008361A1">
        <w:rPr>
          <w:sz w:val="23"/>
          <w:szCs w:val="23"/>
        </w:rPr>
        <w:t>i</w:t>
      </w:r>
      <w:r w:rsidRPr="008361A1">
        <w:rPr>
          <w:sz w:val="23"/>
          <w:szCs w:val="23"/>
        </w:rPr>
        <w:t xml:space="preserve"> skutečného provedení </w:t>
      </w:r>
      <w:r w:rsidR="00781675" w:rsidRPr="008361A1">
        <w:rPr>
          <w:sz w:val="23"/>
          <w:szCs w:val="23"/>
        </w:rPr>
        <w:t>díla</w:t>
      </w:r>
      <w:r w:rsidRPr="008361A1">
        <w:rPr>
          <w:sz w:val="23"/>
          <w:szCs w:val="23"/>
        </w:rPr>
        <w:t xml:space="preserve"> od zhotovitele</w:t>
      </w:r>
      <w:r w:rsidR="00700BF4" w:rsidRPr="008361A1">
        <w:rPr>
          <w:sz w:val="23"/>
          <w:szCs w:val="23"/>
        </w:rPr>
        <w:t xml:space="preserve"> </w:t>
      </w:r>
      <w:r w:rsidR="004313E1" w:rsidRPr="008361A1">
        <w:rPr>
          <w:sz w:val="23"/>
          <w:szCs w:val="23"/>
        </w:rPr>
        <w:t>stavby</w:t>
      </w:r>
      <w:r w:rsidRPr="008361A1">
        <w:rPr>
          <w:sz w:val="23"/>
          <w:szCs w:val="23"/>
        </w:rPr>
        <w:t>.</w:t>
      </w:r>
    </w:p>
    <w:p w14:paraId="45FCEC05" w14:textId="77777777" w:rsidR="00A96106" w:rsidRDefault="00A96106" w:rsidP="008361A1">
      <w:pPr>
        <w:pStyle w:val="Odstavecseseznamem"/>
        <w:numPr>
          <w:ilvl w:val="0"/>
          <w:numId w:val="1"/>
        </w:numPr>
        <w:spacing w:line="240" w:lineRule="auto"/>
        <w:ind w:left="357" w:hanging="357"/>
        <w:rPr>
          <w:sz w:val="23"/>
          <w:szCs w:val="23"/>
        </w:rPr>
      </w:pPr>
      <w:r w:rsidRPr="008361A1">
        <w:rPr>
          <w:sz w:val="23"/>
          <w:szCs w:val="23"/>
        </w:rPr>
        <w:t>Součástí plnění v rámci výkonu TD</w:t>
      </w:r>
      <w:r w:rsidR="008E21C3">
        <w:rPr>
          <w:sz w:val="23"/>
          <w:szCs w:val="23"/>
        </w:rPr>
        <w:t>S</w:t>
      </w:r>
      <w:r w:rsidRPr="008361A1">
        <w:rPr>
          <w:sz w:val="23"/>
          <w:szCs w:val="23"/>
        </w:rPr>
        <w:t xml:space="preserve"> jsou rovněž veškeré další práce, činnosti a úkony potřebné pro plnění </w:t>
      </w:r>
      <w:r w:rsidR="008E21C3">
        <w:rPr>
          <w:sz w:val="23"/>
          <w:szCs w:val="23"/>
        </w:rPr>
        <w:t>p</w:t>
      </w:r>
      <w:r w:rsidRPr="008361A1">
        <w:rPr>
          <w:sz w:val="23"/>
          <w:szCs w:val="23"/>
        </w:rPr>
        <w:t>říkazníka</w:t>
      </w:r>
      <w:r w:rsidR="001A0D36" w:rsidRPr="008361A1">
        <w:rPr>
          <w:sz w:val="23"/>
          <w:szCs w:val="23"/>
        </w:rPr>
        <w:t>,</w:t>
      </w:r>
      <w:r w:rsidRPr="008361A1">
        <w:rPr>
          <w:sz w:val="23"/>
          <w:szCs w:val="23"/>
        </w:rPr>
        <w:t xml:space="preserve"> v této smlouvě výslovně nespecifikované, které </w:t>
      </w:r>
      <w:r w:rsidR="008E21C3">
        <w:rPr>
          <w:sz w:val="23"/>
          <w:szCs w:val="23"/>
        </w:rPr>
        <w:t>p</w:t>
      </w:r>
      <w:r w:rsidRPr="008361A1">
        <w:rPr>
          <w:sz w:val="23"/>
          <w:szCs w:val="23"/>
        </w:rPr>
        <w:t>říkazník vzhledem ke své odbornosti, znalosti staveniště a jiným okolnostem plnění mohl a měl předpokládat, přičemž odměna za ně je v plném rozsahu zahrnuta v odměně uvedené v</w:t>
      </w:r>
      <w:r w:rsidR="00065AA9" w:rsidRPr="008361A1">
        <w:rPr>
          <w:sz w:val="23"/>
          <w:szCs w:val="23"/>
        </w:rPr>
        <w:t> </w:t>
      </w:r>
      <w:r w:rsidR="0076439E" w:rsidRPr="008361A1">
        <w:rPr>
          <w:sz w:val="23"/>
          <w:szCs w:val="23"/>
        </w:rPr>
        <w:t>čl.</w:t>
      </w:r>
      <w:r w:rsidR="00065AA9" w:rsidRPr="008361A1">
        <w:rPr>
          <w:sz w:val="23"/>
          <w:szCs w:val="23"/>
        </w:rPr>
        <w:t> </w:t>
      </w:r>
      <w:r w:rsidR="003A5D6A" w:rsidRPr="008361A1" w:rsidDel="003A5D6A">
        <w:rPr>
          <w:sz w:val="23"/>
          <w:szCs w:val="23"/>
        </w:rPr>
        <w:t xml:space="preserve"> </w:t>
      </w:r>
      <w:r w:rsidR="00065AA9" w:rsidRPr="008361A1">
        <w:rPr>
          <w:sz w:val="23"/>
          <w:szCs w:val="23"/>
        </w:rPr>
        <w:t>X.</w:t>
      </w:r>
      <w:r w:rsidRPr="008361A1">
        <w:rPr>
          <w:sz w:val="23"/>
          <w:szCs w:val="23"/>
        </w:rPr>
        <w:t xml:space="preserve"> </w:t>
      </w:r>
      <w:r w:rsidR="00EC09FD" w:rsidRPr="008361A1">
        <w:rPr>
          <w:sz w:val="23"/>
          <w:szCs w:val="23"/>
        </w:rPr>
        <w:t xml:space="preserve">“Stanovení výše odměny a způsob platby příkazníkovi“ </w:t>
      </w:r>
      <w:r w:rsidR="00065AA9" w:rsidRPr="008361A1">
        <w:rPr>
          <w:sz w:val="23"/>
          <w:szCs w:val="23"/>
        </w:rPr>
        <w:t>této smlouvy.</w:t>
      </w:r>
    </w:p>
    <w:p w14:paraId="12F7519D" w14:textId="77777777" w:rsidR="009338AA" w:rsidRDefault="009338AA" w:rsidP="009338AA">
      <w:pPr>
        <w:pStyle w:val="Odstavecseseznamem"/>
        <w:spacing w:line="240" w:lineRule="auto"/>
        <w:ind w:left="357"/>
        <w:rPr>
          <w:sz w:val="23"/>
          <w:szCs w:val="23"/>
        </w:rPr>
      </w:pPr>
    </w:p>
    <w:p w14:paraId="3502A6B0" w14:textId="77777777" w:rsidR="009338AA" w:rsidRPr="008361A1" w:rsidRDefault="009338AA" w:rsidP="009338AA">
      <w:pPr>
        <w:pStyle w:val="Odstavecseseznamem"/>
        <w:spacing w:line="240" w:lineRule="auto"/>
        <w:ind w:left="357"/>
        <w:rPr>
          <w:sz w:val="23"/>
          <w:szCs w:val="23"/>
        </w:rPr>
      </w:pPr>
    </w:p>
    <w:p w14:paraId="41C17FAF" w14:textId="77777777" w:rsidR="00D80A79" w:rsidRDefault="006540D4" w:rsidP="00233861">
      <w:pPr>
        <w:pStyle w:val="Odstavecseseznamem"/>
        <w:numPr>
          <w:ilvl w:val="0"/>
          <w:numId w:val="1"/>
        </w:numPr>
        <w:spacing w:line="240" w:lineRule="auto"/>
        <w:ind w:left="357" w:hanging="357"/>
        <w:rPr>
          <w:sz w:val="23"/>
          <w:szCs w:val="23"/>
        </w:rPr>
      </w:pPr>
      <w:r w:rsidRPr="008361A1">
        <w:rPr>
          <w:sz w:val="23"/>
          <w:szCs w:val="23"/>
        </w:rPr>
        <w:lastRenderedPageBreak/>
        <w:t>Příkazník se zavazuje, že veškeré činnosti dle této smlouvy budou zajišťovány autorizovanou osobou či osobami ve smyslu zákona č. 360/1992 Sb., o výkonu povolání autorizovaných architektů a o výkonu povolání autorizovaných inženýrů a t</w:t>
      </w:r>
      <w:r w:rsidR="00AF7C9A" w:rsidRPr="008361A1">
        <w:rPr>
          <w:sz w:val="23"/>
          <w:szCs w:val="23"/>
        </w:rPr>
        <w:t>echniků činných ve výstavbě, ve </w:t>
      </w:r>
      <w:r w:rsidRPr="008361A1">
        <w:rPr>
          <w:sz w:val="23"/>
          <w:szCs w:val="23"/>
        </w:rPr>
        <w:t>znění pozdějších předpisů</w:t>
      </w:r>
      <w:r w:rsidR="00922108">
        <w:rPr>
          <w:sz w:val="23"/>
          <w:szCs w:val="23"/>
        </w:rPr>
        <w:t>,</w:t>
      </w:r>
      <w:r w:rsidR="00DC624D" w:rsidRPr="008361A1">
        <w:rPr>
          <w:sz w:val="23"/>
          <w:szCs w:val="23"/>
        </w:rPr>
        <w:t xml:space="preserve"> a že po celou dobu trvání této smlouvy bude disponovat kvalifikací, kterou prokázal v rámci výběrového řízení před uzavřením této smlouvy. </w:t>
      </w:r>
    </w:p>
    <w:p w14:paraId="374C3CEF" w14:textId="77777777" w:rsidR="009338AA" w:rsidRDefault="009338AA" w:rsidP="009338AA">
      <w:pPr>
        <w:pStyle w:val="Odstavecseseznamem"/>
        <w:spacing w:line="240" w:lineRule="auto"/>
        <w:ind w:left="357"/>
        <w:rPr>
          <w:sz w:val="23"/>
          <w:szCs w:val="23"/>
        </w:rPr>
      </w:pPr>
    </w:p>
    <w:p w14:paraId="02CA66EF" w14:textId="77777777" w:rsidR="009338AA" w:rsidRPr="009338AA" w:rsidRDefault="009338AA" w:rsidP="009338AA">
      <w:pPr>
        <w:keepNext/>
        <w:suppressAutoHyphens/>
        <w:spacing w:before="480" w:after="240" w:line="240" w:lineRule="auto"/>
        <w:jc w:val="center"/>
        <w:outlineLvl w:val="0"/>
        <w:rPr>
          <w:rFonts w:eastAsia="Times New Roman" w:cs="Times New Roman"/>
          <w:b/>
          <w:bCs/>
          <w:w w:val="106"/>
          <w:kern w:val="32"/>
          <w:sz w:val="28"/>
          <w:szCs w:val="32"/>
          <w:u w:val="single"/>
        </w:rPr>
      </w:pPr>
      <w:r w:rsidRPr="009338AA">
        <w:rPr>
          <w:rFonts w:eastAsia="Times New Roman" w:cs="Times New Roman"/>
          <w:b/>
          <w:bCs/>
          <w:w w:val="106"/>
          <w:kern w:val="32"/>
          <w:sz w:val="28"/>
          <w:szCs w:val="32"/>
          <w:u w:val="single"/>
        </w:rPr>
        <w:t>I</w:t>
      </w:r>
      <w:r>
        <w:rPr>
          <w:rFonts w:eastAsia="Times New Roman" w:cs="Times New Roman"/>
          <w:b/>
          <w:bCs/>
          <w:w w:val="106"/>
          <w:kern w:val="32"/>
          <w:sz w:val="28"/>
          <w:szCs w:val="32"/>
          <w:u w:val="single"/>
        </w:rPr>
        <w:t>V</w:t>
      </w:r>
      <w:r w:rsidRPr="009338AA">
        <w:rPr>
          <w:rFonts w:eastAsia="Times New Roman" w:cs="Times New Roman"/>
          <w:b/>
          <w:bCs/>
          <w:w w:val="106"/>
          <w:kern w:val="32"/>
          <w:sz w:val="28"/>
          <w:szCs w:val="32"/>
          <w:u w:val="single"/>
        </w:rPr>
        <w:t xml:space="preserve">. Rozsah a </w:t>
      </w:r>
      <w:r w:rsidRPr="009338AA">
        <w:rPr>
          <w:rFonts w:eastAsia="Times New Roman" w:cs="Times New Roman"/>
          <w:b/>
          <w:bCs/>
          <w:color w:val="1B161F"/>
          <w:kern w:val="32"/>
          <w:sz w:val="28"/>
          <w:szCs w:val="32"/>
          <w:u w:val="single"/>
        </w:rPr>
        <w:t>obsah</w:t>
      </w:r>
      <w:r w:rsidRPr="009338AA">
        <w:rPr>
          <w:rFonts w:eastAsia="Times New Roman" w:cs="Times New Roman"/>
          <w:b/>
          <w:bCs/>
          <w:w w:val="106"/>
          <w:kern w:val="32"/>
          <w:sz w:val="28"/>
          <w:szCs w:val="32"/>
          <w:u w:val="single"/>
        </w:rPr>
        <w:t xml:space="preserve"> předmětu plnění</w:t>
      </w:r>
      <w:r>
        <w:rPr>
          <w:rFonts w:eastAsia="Times New Roman" w:cs="Times New Roman"/>
          <w:b/>
          <w:bCs/>
          <w:w w:val="106"/>
          <w:kern w:val="32"/>
          <w:sz w:val="28"/>
          <w:szCs w:val="32"/>
          <w:u w:val="single"/>
        </w:rPr>
        <w:t xml:space="preserve"> BOZP</w:t>
      </w:r>
    </w:p>
    <w:p w14:paraId="29DB8497" w14:textId="77777777" w:rsidR="009338AA" w:rsidRPr="009338AA" w:rsidRDefault="009338AA" w:rsidP="0073366B">
      <w:pPr>
        <w:numPr>
          <w:ilvl w:val="0"/>
          <w:numId w:val="32"/>
        </w:numPr>
        <w:suppressAutoHyphens/>
        <w:spacing w:before="0" w:after="200" w:line="240" w:lineRule="auto"/>
        <w:jc w:val="both"/>
        <w:rPr>
          <w:rFonts w:eastAsia="Calibri" w:cs="Times New Roman"/>
          <w:szCs w:val="23"/>
          <w:lang w:eastAsia="en-US"/>
        </w:rPr>
      </w:pPr>
      <w:r w:rsidRPr="009338AA">
        <w:rPr>
          <w:rFonts w:eastAsia="Calibri" w:cs="Times New Roman"/>
          <w:color w:val="000000"/>
          <w:szCs w:val="23"/>
          <w:lang w:eastAsia="en-US"/>
        </w:rPr>
        <w:t xml:space="preserve">Rozsah základních činností koordinátora BOZP je stanoven v § 18 zákona č. 309/2006 Sb., a v § 7 a § 8 nařízení vlády č. 591/2006 Sb. </w:t>
      </w:r>
    </w:p>
    <w:p w14:paraId="76FD0639" w14:textId="77777777" w:rsidR="00CE1E00" w:rsidRDefault="009338AA" w:rsidP="00CE1E00">
      <w:pPr>
        <w:numPr>
          <w:ilvl w:val="0"/>
          <w:numId w:val="32"/>
        </w:numPr>
        <w:suppressAutoHyphens/>
        <w:spacing w:before="0" w:after="200" w:line="240" w:lineRule="auto"/>
        <w:jc w:val="both"/>
        <w:rPr>
          <w:rFonts w:eastAsia="Calibri" w:cs="Times New Roman"/>
          <w:szCs w:val="23"/>
          <w:lang w:eastAsia="en-US"/>
        </w:rPr>
      </w:pPr>
      <w:r w:rsidRPr="009338AA">
        <w:rPr>
          <w:rFonts w:eastAsia="Calibri" w:cs="Times New Roman"/>
          <w:color w:val="000000"/>
          <w:szCs w:val="23"/>
          <w:lang w:eastAsia="en-US"/>
        </w:rPr>
        <w:t xml:space="preserve">Příkazník se zavazuje v rámci obstarání výkonu činností koordinátora BOZP podle čl. </w:t>
      </w:r>
      <w:r w:rsidR="009B380A">
        <w:t xml:space="preserve">II. </w:t>
      </w:r>
      <w:r w:rsidRPr="009338AA">
        <w:rPr>
          <w:rFonts w:eastAsia="Calibri" w:cs="Times New Roman"/>
          <w:szCs w:val="23"/>
          <w:lang w:eastAsia="en-US"/>
        </w:rPr>
        <w:t>„</w:t>
      </w:r>
      <w:r w:rsidRPr="009338AA">
        <w:rPr>
          <w:rFonts w:eastAsia="Calibri" w:cs="Times New Roman"/>
          <w:color w:val="000000"/>
          <w:szCs w:val="23"/>
          <w:lang w:eastAsia="en-US"/>
        </w:rPr>
        <w:t xml:space="preserve">Předmět smluvního závazku“ této smlouvy provádět zejména následující činnosti: </w:t>
      </w:r>
    </w:p>
    <w:p w14:paraId="225AA958" w14:textId="6DEB4D2F" w:rsidR="009338AA" w:rsidRPr="00CE1E00" w:rsidRDefault="009338AA" w:rsidP="00CE1E00">
      <w:pPr>
        <w:pStyle w:val="Odstavecseseznamem"/>
        <w:numPr>
          <w:ilvl w:val="0"/>
          <w:numId w:val="33"/>
        </w:numPr>
        <w:suppressAutoHyphens/>
        <w:spacing w:before="0" w:after="200" w:line="240" w:lineRule="auto"/>
        <w:rPr>
          <w:szCs w:val="23"/>
        </w:rPr>
      </w:pPr>
      <w:r w:rsidRPr="00CE1E00">
        <w:rPr>
          <w:color w:val="1B161F"/>
          <w:szCs w:val="23"/>
        </w:rPr>
        <w:t xml:space="preserve">V rámci předmětu plnění: </w:t>
      </w:r>
    </w:p>
    <w:p w14:paraId="0B1F624C" w14:textId="77777777" w:rsidR="009338AA" w:rsidRPr="009338AA" w:rsidRDefault="009338AA" w:rsidP="009338AA">
      <w:pPr>
        <w:widowControl w:val="0"/>
        <w:numPr>
          <w:ilvl w:val="0"/>
          <w:numId w:val="14"/>
        </w:numPr>
        <w:suppressAutoHyphens/>
        <w:autoSpaceDE w:val="0"/>
        <w:autoSpaceDN w:val="0"/>
        <w:adjustRightInd w:val="0"/>
        <w:spacing w:before="0" w:after="0" w:line="240" w:lineRule="auto"/>
        <w:ind w:left="1254" w:hanging="284"/>
        <w:jc w:val="both"/>
        <w:rPr>
          <w:rFonts w:cs="Times New Roman"/>
          <w:color w:val="1B161F"/>
          <w:szCs w:val="23"/>
        </w:rPr>
      </w:pPr>
      <w:r w:rsidRPr="009338AA">
        <w:rPr>
          <w:rFonts w:cs="Times New Roman"/>
          <w:color w:val="1B161F"/>
          <w:szCs w:val="23"/>
        </w:rPr>
        <w:t xml:space="preserve">zajistit za příkazce veškeré povinnosti ukládané příkazci zákonem č. 309/2006 Sb. a dalšími předpisy regulujícími BOZP; </w:t>
      </w:r>
    </w:p>
    <w:p w14:paraId="4E0AC278" w14:textId="77777777" w:rsidR="009338AA" w:rsidRPr="009338AA" w:rsidRDefault="009338AA" w:rsidP="009338AA">
      <w:pPr>
        <w:widowControl w:val="0"/>
        <w:numPr>
          <w:ilvl w:val="0"/>
          <w:numId w:val="14"/>
        </w:numPr>
        <w:suppressAutoHyphens/>
        <w:autoSpaceDE w:val="0"/>
        <w:autoSpaceDN w:val="0"/>
        <w:adjustRightInd w:val="0"/>
        <w:spacing w:before="0" w:after="0" w:line="240" w:lineRule="auto"/>
        <w:ind w:left="1254" w:hanging="284"/>
        <w:jc w:val="both"/>
        <w:rPr>
          <w:rFonts w:cs="Times New Roman"/>
          <w:color w:val="1B161F"/>
          <w:szCs w:val="23"/>
        </w:rPr>
      </w:pPr>
      <w:r w:rsidRPr="009338AA">
        <w:rPr>
          <w:rFonts w:cs="Times New Roman"/>
          <w:color w:val="1B161F"/>
          <w:szCs w:val="23"/>
        </w:rPr>
        <w:t>seznámit se s projektovou dokumentací, s obsahem a podmínkami PBŘ a se smlouvou o dílo se zhotovitelem stavby a kontrolovat dodržování podmínek vztahujících se k</w:t>
      </w:r>
      <w:r w:rsidR="00C02EC3">
        <w:rPr>
          <w:rFonts w:cs="Times New Roman"/>
          <w:color w:val="1B161F"/>
          <w:szCs w:val="23"/>
        </w:rPr>
        <w:t> </w:t>
      </w:r>
      <w:r w:rsidRPr="009338AA">
        <w:rPr>
          <w:rFonts w:cs="Times New Roman"/>
          <w:color w:val="1B161F"/>
          <w:szCs w:val="23"/>
        </w:rPr>
        <w:t>BOZP po dobu realizace stavby;</w:t>
      </w:r>
    </w:p>
    <w:p w14:paraId="0DD34CAA" w14:textId="77777777" w:rsidR="009338AA" w:rsidRPr="009338AA" w:rsidRDefault="009338AA" w:rsidP="009338AA">
      <w:pPr>
        <w:widowControl w:val="0"/>
        <w:numPr>
          <w:ilvl w:val="0"/>
          <w:numId w:val="14"/>
        </w:numPr>
        <w:suppressAutoHyphens/>
        <w:autoSpaceDE w:val="0"/>
        <w:autoSpaceDN w:val="0"/>
        <w:adjustRightInd w:val="0"/>
        <w:spacing w:before="0" w:after="0" w:line="240" w:lineRule="auto"/>
        <w:ind w:left="1254" w:hanging="284"/>
        <w:jc w:val="both"/>
        <w:rPr>
          <w:rFonts w:cs="Times New Roman"/>
          <w:color w:val="1B161F"/>
          <w:szCs w:val="23"/>
        </w:rPr>
      </w:pPr>
      <w:r w:rsidRPr="009338AA">
        <w:rPr>
          <w:rFonts w:cs="Times New Roman"/>
          <w:color w:val="1B161F"/>
          <w:szCs w:val="23"/>
        </w:rPr>
        <w:t xml:space="preserve">předkládat návrhy řešení k odstranění nedostatků zjištěných při kontrolách a zprávy o výsledcích kontrol; </w:t>
      </w:r>
    </w:p>
    <w:p w14:paraId="7E30CBC7" w14:textId="77777777" w:rsidR="009338AA" w:rsidRPr="009338AA" w:rsidRDefault="009338AA" w:rsidP="009338AA">
      <w:pPr>
        <w:widowControl w:val="0"/>
        <w:numPr>
          <w:ilvl w:val="0"/>
          <w:numId w:val="14"/>
        </w:numPr>
        <w:suppressAutoHyphens/>
        <w:autoSpaceDE w:val="0"/>
        <w:autoSpaceDN w:val="0"/>
        <w:adjustRightInd w:val="0"/>
        <w:spacing w:before="0" w:after="0" w:line="240" w:lineRule="auto"/>
        <w:ind w:left="1254" w:hanging="284"/>
        <w:jc w:val="both"/>
        <w:rPr>
          <w:rFonts w:cs="Times New Roman"/>
          <w:color w:val="1B161F"/>
          <w:szCs w:val="23"/>
        </w:rPr>
      </w:pPr>
      <w:r w:rsidRPr="009338AA">
        <w:rPr>
          <w:rFonts w:cs="Times New Roman"/>
          <w:color w:val="1B161F"/>
          <w:szCs w:val="23"/>
        </w:rPr>
        <w:t xml:space="preserve">účastnit se jednání s orgány státního odborného dozoru nad bezpečností práce, se stavebním úřadem a ostatními dotčenými orgány a poskytnout příkazci odbornou podporu ve věcech BOZP při těchto jednáních; </w:t>
      </w:r>
    </w:p>
    <w:p w14:paraId="31069013" w14:textId="77777777" w:rsidR="009338AA" w:rsidRPr="009338AA" w:rsidRDefault="009338AA" w:rsidP="009338AA">
      <w:pPr>
        <w:widowControl w:val="0"/>
        <w:numPr>
          <w:ilvl w:val="0"/>
          <w:numId w:val="14"/>
        </w:numPr>
        <w:suppressAutoHyphens/>
        <w:autoSpaceDE w:val="0"/>
        <w:autoSpaceDN w:val="0"/>
        <w:adjustRightInd w:val="0"/>
        <w:spacing w:before="0" w:after="0" w:line="240" w:lineRule="auto"/>
        <w:ind w:left="1254" w:hanging="284"/>
        <w:jc w:val="both"/>
        <w:rPr>
          <w:rFonts w:cs="Times New Roman"/>
          <w:color w:val="1B161F"/>
          <w:szCs w:val="23"/>
        </w:rPr>
      </w:pPr>
      <w:r w:rsidRPr="009338AA">
        <w:rPr>
          <w:rFonts w:cs="Times New Roman"/>
          <w:color w:val="1B161F"/>
          <w:szCs w:val="23"/>
        </w:rPr>
        <w:t>na základě stanovených předpisů provádět pravidelně kontroly stavby;</w:t>
      </w:r>
      <w:r w:rsidRPr="009338AA">
        <w:rPr>
          <w:rFonts w:cs="Times New Roman"/>
          <w:szCs w:val="23"/>
        </w:rPr>
        <w:t xml:space="preserve"> </w:t>
      </w:r>
    </w:p>
    <w:p w14:paraId="63D1E944" w14:textId="77777777" w:rsidR="009338AA" w:rsidRPr="009338AA" w:rsidRDefault="009338AA" w:rsidP="009338AA">
      <w:pPr>
        <w:widowControl w:val="0"/>
        <w:numPr>
          <w:ilvl w:val="0"/>
          <w:numId w:val="14"/>
        </w:numPr>
        <w:suppressAutoHyphens/>
        <w:autoSpaceDE w:val="0"/>
        <w:autoSpaceDN w:val="0"/>
        <w:adjustRightInd w:val="0"/>
        <w:spacing w:before="0" w:after="0" w:line="240" w:lineRule="auto"/>
        <w:ind w:left="1254" w:hanging="284"/>
        <w:jc w:val="both"/>
        <w:rPr>
          <w:rFonts w:cs="Times New Roman"/>
          <w:color w:val="1B161F"/>
          <w:szCs w:val="23"/>
        </w:rPr>
      </w:pPr>
      <w:r w:rsidRPr="009338AA">
        <w:rPr>
          <w:rFonts w:cs="Times New Roman"/>
          <w:color w:val="1B161F"/>
          <w:szCs w:val="23"/>
        </w:rPr>
        <w:t>nést odpovědnost za veškerá doporučení a rozhodnutí, která učiní v souvislosti s vykonávanou činností podle této smlouvy, odpovědnost není omezena pouze na přímé škody, zahrnuje rovněž další ztráty a nepřímé škody, například ušlý zisk. Příkazník naopak nenese odpovědnost za ztráty či škody vzniklé v důsledku nerespektování jeho doporučení. Režim náhrady škody podléhá ustanovení § 2913 a následujících občanského zákoníku.</w:t>
      </w:r>
    </w:p>
    <w:p w14:paraId="06EEB0AB" w14:textId="77777777" w:rsidR="009338AA" w:rsidRPr="00CE1E00" w:rsidRDefault="009338AA" w:rsidP="00CE1E00">
      <w:pPr>
        <w:pStyle w:val="Odstavecseseznamem"/>
        <w:widowControl w:val="0"/>
        <w:numPr>
          <w:ilvl w:val="0"/>
          <w:numId w:val="33"/>
        </w:numPr>
        <w:suppressAutoHyphens/>
        <w:autoSpaceDE w:val="0"/>
        <w:autoSpaceDN w:val="0"/>
        <w:adjustRightInd w:val="0"/>
        <w:spacing w:before="0" w:after="60" w:line="240" w:lineRule="auto"/>
        <w:rPr>
          <w:color w:val="1B161F"/>
          <w:szCs w:val="23"/>
        </w:rPr>
      </w:pPr>
      <w:r w:rsidRPr="00CE1E00">
        <w:rPr>
          <w:color w:val="1B161F"/>
          <w:szCs w:val="23"/>
        </w:rPr>
        <w:t xml:space="preserve">V rámci fáze před započetím vlastních prací na stavbě: </w:t>
      </w:r>
    </w:p>
    <w:p w14:paraId="0DFC573B" w14:textId="77777777" w:rsidR="009338AA" w:rsidRPr="009338AA" w:rsidRDefault="009338AA" w:rsidP="009338AA">
      <w:pPr>
        <w:widowControl w:val="0"/>
        <w:numPr>
          <w:ilvl w:val="0"/>
          <w:numId w:val="30"/>
        </w:numPr>
        <w:suppressAutoHyphens/>
        <w:autoSpaceDE w:val="0"/>
        <w:autoSpaceDN w:val="0"/>
        <w:adjustRightInd w:val="0"/>
        <w:spacing w:before="0" w:after="0" w:line="240" w:lineRule="auto"/>
        <w:ind w:left="1254" w:hanging="284"/>
        <w:jc w:val="both"/>
        <w:rPr>
          <w:rFonts w:cs="Times New Roman"/>
          <w:color w:val="1B161F"/>
          <w:szCs w:val="23"/>
        </w:rPr>
      </w:pPr>
      <w:r w:rsidRPr="009338AA">
        <w:rPr>
          <w:rFonts w:cs="Times New Roman"/>
          <w:color w:val="1B161F"/>
          <w:szCs w:val="23"/>
        </w:rPr>
        <w:t>požadovat od zhotovitele stavby a všech jeho poddodavatelů nebo osob jimi pověřených předání pracovních a technologických postupů, která pro realizaci stavby zvolil, řešení rizik vznikajících při těchto postupech, včetně opatření přijatých k jejich odstranění;</w:t>
      </w:r>
      <w:r w:rsidRPr="009338AA">
        <w:rPr>
          <w:rFonts w:cs="Times New Roman"/>
          <w:szCs w:val="23"/>
        </w:rPr>
        <w:t xml:space="preserve"> </w:t>
      </w:r>
    </w:p>
    <w:p w14:paraId="24AB345F" w14:textId="77777777" w:rsidR="009338AA" w:rsidRPr="009338AA" w:rsidRDefault="009338AA" w:rsidP="009338AA">
      <w:pPr>
        <w:widowControl w:val="0"/>
        <w:numPr>
          <w:ilvl w:val="0"/>
          <w:numId w:val="30"/>
        </w:numPr>
        <w:suppressAutoHyphens/>
        <w:autoSpaceDE w:val="0"/>
        <w:autoSpaceDN w:val="0"/>
        <w:adjustRightInd w:val="0"/>
        <w:spacing w:before="0" w:after="0" w:line="240" w:lineRule="auto"/>
        <w:ind w:left="1254" w:hanging="284"/>
        <w:jc w:val="both"/>
        <w:rPr>
          <w:rFonts w:cs="Times New Roman"/>
          <w:color w:val="1B161F"/>
          <w:szCs w:val="23"/>
        </w:rPr>
      </w:pPr>
      <w:r w:rsidRPr="009338AA">
        <w:rPr>
          <w:rFonts w:cs="Times New Roman"/>
          <w:color w:val="1B161F"/>
          <w:szCs w:val="23"/>
        </w:rPr>
        <w:t>spolupracovat se zhotovitelem stavby a jeho poddodavateli nebo osobami jimi pověřenými při tvorbě povinné dokumentace pro zařízení staveniště a stavbu v oblasti BOZP;</w:t>
      </w:r>
    </w:p>
    <w:p w14:paraId="5704F45B" w14:textId="77777777" w:rsidR="009338AA" w:rsidRPr="009338AA" w:rsidRDefault="009338AA" w:rsidP="009338AA">
      <w:pPr>
        <w:widowControl w:val="0"/>
        <w:numPr>
          <w:ilvl w:val="0"/>
          <w:numId w:val="30"/>
        </w:numPr>
        <w:suppressAutoHyphens/>
        <w:autoSpaceDE w:val="0"/>
        <w:autoSpaceDN w:val="0"/>
        <w:adjustRightInd w:val="0"/>
        <w:spacing w:before="0" w:after="0" w:line="240" w:lineRule="auto"/>
        <w:ind w:left="1254" w:hanging="284"/>
        <w:jc w:val="both"/>
        <w:rPr>
          <w:rFonts w:cs="Times New Roman"/>
          <w:color w:val="1B161F"/>
          <w:szCs w:val="23"/>
        </w:rPr>
      </w:pPr>
      <w:r w:rsidRPr="009338AA">
        <w:rPr>
          <w:rFonts w:cs="Times New Roman"/>
          <w:color w:val="1B161F"/>
          <w:szCs w:val="23"/>
        </w:rPr>
        <w:t>zpracovat plán BOZP na staveništi (dále jen „</w:t>
      </w:r>
      <w:r w:rsidRPr="009338AA">
        <w:rPr>
          <w:rFonts w:cs="Times New Roman"/>
          <w:i/>
          <w:color w:val="1B161F"/>
          <w:szCs w:val="23"/>
        </w:rPr>
        <w:t>Plán BOZP</w:t>
      </w:r>
      <w:r w:rsidRPr="009338AA">
        <w:rPr>
          <w:rFonts w:cs="Times New Roman"/>
          <w:color w:val="1B161F"/>
          <w:szCs w:val="23"/>
        </w:rPr>
        <w:t>“) v písemné i grafické podobě, v případě, že tato povinnost vzniká a projektová dokumentace ke stavbě tento Plán BOZP neobsahuje. V případě, že projektová dokumentace ke stavbě Plán BOZP obsahuje, provést jeho aktualizaci tak, aby tento aktualizovaný Plán BOZP reflektoval změny organizace výstavby, použitých technologií a pracovních postupů a</w:t>
      </w:r>
      <w:r w:rsidR="003A5D6A">
        <w:rPr>
          <w:rFonts w:cs="Times New Roman"/>
          <w:color w:val="1B161F"/>
          <w:szCs w:val="23"/>
        </w:rPr>
        <w:t> </w:t>
      </w:r>
      <w:r w:rsidRPr="009338AA">
        <w:rPr>
          <w:rFonts w:cs="Times New Roman"/>
          <w:color w:val="1B161F"/>
          <w:szCs w:val="23"/>
        </w:rPr>
        <w:t>harmonogram postupu provádění stavebních prací zhotovitele stavby a jeho poddodavatelů či dalších třetích osob; dojde-li při kontrolách ke zjištění nových skutečností v dodavatelské struktuře, provést jeho doplnění a aktualizaci podle skutečné situace;</w:t>
      </w:r>
    </w:p>
    <w:p w14:paraId="741F2AB6" w14:textId="77777777" w:rsidR="009338AA" w:rsidRPr="009338AA" w:rsidRDefault="009338AA" w:rsidP="009338AA">
      <w:pPr>
        <w:widowControl w:val="0"/>
        <w:numPr>
          <w:ilvl w:val="0"/>
          <w:numId w:val="30"/>
        </w:numPr>
        <w:suppressAutoHyphens/>
        <w:autoSpaceDE w:val="0"/>
        <w:autoSpaceDN w:val="0"/>
        <w:adjustRightInd w:val="0"/>
        <w:spacing w:before="0" w:after="0" w:line="240" w:lineRule="auto"/>
        <w:ind w:left="1254" w:hanging="284"/>
        <w:jc w:val="both"/>
        <w:rPr>
          <w:rFonts w:cs="Times New Roman"/>
          <w:color w:val="1B161F"/>
          <w:szCs w:val="23"/>
        </w:rPr>
      </w:pPr>
      <w:r w:rsidRPr="009338AA">
        <w:rPr>
          <w:rFonts w:cs="Times New Roman"/>
          <w:color w:val="1B161F"/>
          <w:szCs w:val="23"/>
        </w:rPr>
        <w:t xml:space="preserve">zpracovat přehled právních předpisů a informací o pracovně bezpečnostních rizicích </w:t>
      </w:r>
      <w:r w:rsidRPr="009338AA">
        <w:rPr>
          <w:rFonts w:cs="Times New Roman"/>
          <w:color w:val="1B161F"/>
          <w:szCs w:val="23"/>
        </w:rPr>
        <w:lastRenderedPageBreak/>
        <w:t>vztahujících se ke stavbě;</w:t>
      </w:r>
    </w:p>
    <w:p w14:paraId="6AB67848" w14:textId="77777777" w:rsidR="009338AA" w:rsidRPr="009338AA" w:rsidRDefault="009338AA" w:rsidP="009338AA">
      <w:pPr>
        <w:widowControl w:val="0"/>
        <w:numPr>
          <w:ilvl w:val="0"/>
          <w:numId w:val="30"/>
        </w:numPr>
        <w:suppressAutoHyphens/>
        <w:autoSpaceDE w:val="0"/>
        <w:autoSpaceDN w:val="0"/>
        <w:adjustRightInd w:val="0"/>
        <w:spacing w:before="0" w:after="0" w:line="240" w:lineRule="auto"/>
        <w:ind w:left="1254" w:hanging="284"/>
        <w:jc w:val="both"/>
        <w:rPr>
          <w:rFonts w:cs="Times New Roman"/>
          <w:color w:val="1B161F"/>
          <w:szCs w:val="23"/>
        </w:rPr>
      </w:pPr>
      <w:r w:rsidRPr="009338AA">
        <w:rPr>
          <w:rFonts w:cs="Times New Roman"/>
          <w:color w:val="1B161F"/>
          <w:szCs w:val="23"/>
        </w:rPr>
        <w:t>zpracovat oznámení o zahájení stavebních prací na staveništi a zajistit ohlášení zahájení stavebních prací příslušnému oblastnímu inspektorátu práce;</w:t>
      </w:r>
      <w:r w:rsidRPr="009338AA">
        <w:rPr>
          <w:rFonts w:cs="Times New Roman"/>
          <w:szCs w:val="23"/>
        </w:rPr>
        <w:t xml:space="preserve"> d</w:t>
      </w:r>
      <w:r w:rsidRPr="009338AA">
        <w:rPr>
          <w:rFonts w:cs="Times New Roman"/>
          <w:color w:val="1B161F"/>
          <w:szCs w:val="23"/>
        </w:rPr>
        <w:t xml:space="preserve">ojde-li k podstatným změnám údajů obsažených v oznámení, provést bez zbytečného odkladu jeho aktualizaci; </w:t>
      </w:r>
    </w:p>
    <w:p w14:paraId="75315F35" w14:textId="77777777" w:rsidR="009338AA" w:rsidRPr="009338AA" w:rsidRDefault="009338AA" w:rsidP="009338AA">
      <w:pPr>
        <w:widowControl w:val="0"/>
        <w:numPr>
          <w:ilvl w:val="0"/>
          <w:numId w:val="30"/>
        </w:numPr>
        <w:suppressAutoHyphens/>
        <w:autoSpaceDE w:val="0"/>
        <w:autoSpaceDN w:val="0"/>
        <w:adjustRightInd w:val="0"/>
        <w:spacing w:before="0" w:after="0" w:line="240" w:lineRule="auto"/>
        <w:ind w:left="1254" w:hanging="284"/>
        <w:jc w:val="both"/>
        <w:rPr>
          <w:rFonts w:cs="Times New Roman"/>
          <w:color w:val="1B161F"/>
          <w:szCs w:val="23"/>
        </w:rPr>
      </w:pPr>
      <w:r w:rsidRPr="009338AA">
        <w:rPr>
          <w:rFonts w:cs="Times New Roman"/>
          <w:color w:val="1B161F"/>
          <w:szCs w:val="23"/>
        </w:rPr>
        <w:t>posoudit stav zajištění BOZP při práci a požární ochrany při jednotlivých pracovních postupech zhotovitelů.</w:t>
      </w:r>
    </w:p>
    <w:p w14:paraId="0C4ADEE3" w14:textId="77777777" w:rsidR="009338AA" w:rsidRPr="00CE1E00" w:rsidRDefault="009338AA" w:rsidP="00CE1E00">
      <w:pPr>
        <w:pStyle w:val="Odstavecseseznamem"/>
        <w:widowControl w:val="0"/>
        <w:numPr>
          <w:ilvl w:val="0"/>
          <w:numId w:val="33"/>
        </w:numPr>
        <w:suppressAutoHyphens/>
        <w:autoSpaceDE w:val="0"/>
        <w:autoSpaceDN w:val="0"/>
        <w:adjustRightInd w:val="0"/>
        <w:spacing w:before="0" w:after="60" w:line="240" w:lineRule="auto"/>
        <w:rPr>
          <w:color w:val="1B161F"/>
          <w:szCs w:val="23"/>
        </w:rPr>
      </w:pPr>
      <w:r w:rsidRPr="00CE1E00">
        <w:rPr>
          <w:color w:val="1B161F"/>
          <w:szCs w:val="23"/>
        </w:rPr>
        <w:t xml:space="preserve">V rámci fáze realizace stavby: </w:t>
      </w:r>
    </w:p>
    <w:p w14:paraId="2F556150" w14:textId="77777777" w:rsidR="009338AA" w:rsidRPr="009338AA" w:rsidRDefault="009338AA" w:rsidP="009338AA">
      <w:pPr>
        <w:widowControl w:val="0"/>
        <w:numPr>
          <w:ilvl w:val="0"/>
          <w:numId w:val="31"/>
        </w:numPr>
        <w:suppressAutoHyphens/>
        <w:autoSpaceDE w:val="0"/>
        <w:autoSpaceDN w:val="0"/>
        <w:adjustRightInd w:val="0"/>
        <w:spacing w:before="0" w:after="0" w:line="240" w:lineRule="auto"/>
        <w:ind w:left="1254" w:hanging="284"/>
        <w:jc w:val="both"/>
        <w:rPr>
          <w:rFonts w:cs="Times New Roman"/>
          <w:color w:val="1B161F"/>
          <w:szCs w:val="23"/>
        </w:rPr>
      </w:pPr>
      <w:r w:rsidRPr="009338AA">
        <w:rPr>
          <w:rFonts w:cs="Times New Roman"/>
          <w:color w:val="1B161F"/>
          <w:szCs w:val="23"/>
        </w:rPr>
        <w:t xml:space="preserve">vykonávat fyzickou kontrolu na staveništi stavby v souvislosti s dodržováním předpisů upravujících dodržování BOZP; příkazník přitom garantuje svou přítomnost na staveništi stavby v takovém časovém rozsahu, ve kterém je schopen provést řádnou kontrolu na stavbě dle této smlouvy; </w:t>
      </w:r>
    </w:p>
    <w:p w14:paraId="79831266" w14:textId="77777777" w:rsidR="009338AA" w:rsidRPr="009338AA" w:rsidRDefault="009338AA" w:rsidP="009338AA">
      <w:pPr>
        <w:widowControl w:val="0"/>
        <w:numPr>
          <w:ilvl w:val="0"/>
          <w:numId w:val="31"/>
        </w:numPr>
        <w:suppressAutoHyphens/>
        <w:autoSpaceDE w:val="0"/>
        <w:autoSpaceDN w:val="0"/>
        <w:adjustRightInd w:val="0"/>
        <w:spacing w:before="0" w:after="0" w:line="240" w:lineRule="auto"/>
        <w:ind w:left="1254" w:hanging="284"/>
        <w:jc w:val="both"/>
        <w:rPr>
          <w:rFonts w:cs="Times New Roman"/>
          <w:color w:val="1B161F"/>
          <w:szCs w:val="23"/>
        </w:rPr>
      </w:pPr>
      <w:r w:rsidRPr="009338AA">
        <w:rPr>
          <w:rFonts w:cs="Times New Roman"/>
          <w:color w:val="1B161F"/>
          <w:szCs w:val="23"/>
        </w:rPr>
        <w:t xml:space="preserve">informovat zhotovitele stavby a jeho poddodavatele nebo osoby jimi pověřené o bezpečnostních a zdravotních rizicích, která vznikla a/nebo by mohla vzniknout na staveništi během postupu prací; </w:t>
      </w:r>
    </w:p>
    <w:p w14:paraId="3465D92D" w14:textId="77777777" w:rsidR="009338AA" w:rsidRPr="009338AA" w:rsidRDefault="009338AA" w:rsidP="009338AA">
      <w:pPr>
        <w:widowControl w:val="0"/>
        <w:numPr>
          <w:ilvl w:val="0"/>
          <w:numId w:val="31"/>
        </w:numPr>
        <w:suppressAutoHyphens/>
        <w:autoSpaceDE w:val="0"/>
        <w:autoSpaceDN w:val="0"/>
        <w:adjustRightInd w:val="0"/>
        <w:spacing w:before="0" w:after="0" w:line="240" w:lineRule="auto"/>
        <w:ind w:left="1254" w:hanging="284"/>
        <w:jc w:val="both"/>
        <w:rPr>
          <w:rFonts w:cs="Times New Roman"/>
          <w:color w:val="1B161F"/>
          <w:szCs w:val="23"/>
        </w:rPr>
      </w:pPr>
      <w:r w:rsidRPr="009338AA">
        <w:rPr>
          <w:rFonts w:cs="Times New Roman"/>
          <w:color w:val="1B161F"/>
          <w:szCs w:val="23"/>
        </w:rPr>
        <w:t>sledovat a kontrolovat, zda zhotovitel stavby a jeho poddodavatelé nebo osoby jimi pověřené dodržují Plán BOZP;</w:t>
      </w:r>
    </w:p>
    <w:p w14:paraId="42497295" w14:textId="77777777" w:rsidR="009338AA" w:rsidRPr="009338AA" w:rsidRDefault="009338AA" w:rsidP="009338AA">
      <w:pPr>
        <w:widowControl w:val="0"/>
        <w:numPr>
          <w:ilvl w:val="0"/>
          <w:numId w:val="31"/>
        </w:numPr>
        <w:suppressAutoHyphens/>
        <w:autoSpaceDE w:val="0"/>
        <w:autoSpaceDN w:val="0"/>
        <w:adjustRightInd w:val="0"/>
        <w:spacing w:before="0" w:after="0" w:line="240" w:lineRule="auto"/>
        <w:ind w:left="1254" w:hanging="284"/>
        <w:jc w:val="both"/>
        <w:rPr>
          <w:rFonts w:cs="Times New Roman"/>
          <w:color w:val="1B161F"/>
          <w:szCs w:val="23"/>
        </w:rPr>
      </w:pPr>
      <w:r w:rsidRPr="009338AA">
        <w:rPr>
          <w:rFonts w:cs="Times New Roman"/>
          <w:color w:val="1B161F"/>
          <w:szCs w:val="23"/>
        </w:rPr>
        <w:t>sledovat provádění prací na staveništi a ověřovat, zda jsou dodržovány požadavky na BOZP s cílem zajištění bezpečného provádění prací na staveništi,</w:t>
      </w:r>
    </w:p>
    <w:p w14:paraId="16BD92CD" w14:textId="77777777" w:rsidR="009338AA" w:rsidRPr="009338AA" w:rsidRDefault="009338AA" w:rsidP="009338AA">
      <w:pPr>
        <w:widowControl w:val="0"/>
        <w:numPr>
          <w:ilvl w:val="0"/>
          <w:numId w:val="31"/>
        </w:numPr>
        <w:suppressAutoHyphens/>
        <w:autoSpaceDE w:val="0"/>
        <w:autoSpaceDN w:val="0"/>
        <w:adjustRightInd w:val="0"/>
        <w:spacing w:before="0" w:after="0" w:line="240" w:lineRule="auto"/>
        <w:ind w:left="1254" w:hanging="284"/>
        <w:jc w:val="both"/>
        <w:rPr>
          <w:rFonts w:cs="Times New Roman"/>
          <w:color w:val="1B161F"/>
          <w:szCs w:val="23"/>
        </w:rPr>
      </w:pPr>
      <w:r w:rsidRPr="009338AA">
        <w:rPr>
          <w:rFonts w:cs="Times New Roman"/>
          <w:color w:val="1B161F"/>
          <w:szCs w:val="23"/>
        </w:rPr>
        <w:t>kontrolovat zabezpečení obvodu staveniště, včetně vstupu a vjezdu na staveniště s cílem zamezit vstup nepovolaným fyzickým osobám;</w:t>
      </w:r>
    </w:p>
    <w:p w14:paraId="01B57FB1" w14:textId="77777777" w:rsidR="009338AA" w:rsidRPr="009338AA" w:rsidRDefault="009338AA" w:rsidP="009338AA">
      <w:pPr>
        <w:widowControl w:val="0"/>
        <w:numPr>
          <w:ilvl w:val="0"/>
          <w:numId w:val="31"/>
        </w:numPr>
        <w:suppressAutoHyphens/>
        <w:autoSpaceDE w:val="0"/>
        <w:autoSpaceDN w:val="0"/>
        <w:adjustRightInd w:val="0"/>
        <w:spacing w:before="0" w:after="0" w:line="240" w:lineRule="auto"/>
        <w:ind w:left="1254" w:hanging="284"/>
        <w:jc w:val="both"/>
        <w:rPr>
          <w:rFonts w:cs="Times New Roman"/>
          <w:color w:val="1B161F"/>
          <w:szCs w:val="23"/>
        </w:rPr>
      </w:pPr>
      <w:bookmarkStart w:id="2" w:name="_Ref3539864"/>
      <w:r w:rsidRPr="009338AA">
        <w:rPr>
          <w:rFonts w:cs="Times New Roman"/>
          <w:color w:val="1B161F"/>
          <w:szCs w:val="23"/>
        </w:rPr>
        <w:t>upozorňovat zhotovitele stavby a jeho poddodavatele nebo osoby jimi pověřené na nedostatky v uplatňování požadavků na BOZP zjištěných na staveništi nebo na nedodržení Plánu BOZP, a vyžadovat zjednání nápravy</w:t>
      </w:r>
      <w:bookmarkEnd w:id="2"/>
      <w:r w:rsidRPr="009338AA">
        <w:rPr>
          <w:rFonts w:cs="Times New Roman"/>
          <w:color w:val="1B161F"/>
          <w:szCs w:val="23"/>
        </w:rPr>
        <w:t>; k tomu je oprávněn navrhovat přiměřená opatření</w:t>
      </w:r>
      <w:r w:rsidRPr="009338AA">
        <w:rPr>
          <w:rFonts w:cs="Times New Roman"/>
          <w:szCs w:val="23"/>
        </w:rPr>
        <w:t xml:space="preserve"> a </w:t>
      </w:r>
      <w:r w:rsidRPr="009338AA">
        <w:rPr>
          <w:rFonts w:cs="Times New Roman"/>
          <w:color w:val="1B161F"/>
          <w:szCs w:val="23"/>
        </w:rPr>
        <w:t>kontrolovat účinnost přijatých opatření;</w:t>
      </w:r>
      <w:r w:rsidRPr="009338AA">
        <w:rPr>
          <w:rFonts w:cs="Times New Roman"/>
          <w:szCs w:val="23"/>
        </w:rPr>
        <w:t xml:space="preserve"> </w:t>
      </w:r>
    </w:p>
    <w:p w14:paraId="2AF06C23" w14:textId="77777777" w:rsidR="009338AA" w:rsidRPr="009338AA" w:rsidRDefault="009338AA" w:rsidP="009338AA">
      <w:pPr>
        <w:widowControl w:val="0"/>
        <w:numPr>
          <w:ilvl w:val="0"/>
          <w:numId w:val="31"/>
        </w:numPr>
        <w:suppressAutoHyphens/>
        <w:autoSpaceDE w:val="0"/>
        <w:autoSpaceDN w:val="0"/>
        <w:adjustRightInd w:val="0"/>
        <w:spacing w:before="0" w:after="0" w:line="240" w:lineRule="auto"/>
        <w:ind w:left="1254" w:hanging="284"/>
        <w:jc w:val="both"/>
        <w:rPr>
          <w:rFonts w:cs="Times New Roman"/>
          <w:color w:val="1B161F"/>
          <w:szCs w:val="23"/>
        </w:rPr>
      </w:pPr>
      <w:r w:rsidRPr="009338AA">
        <w:rPr>
          <w:rFonts w:cs="Times New Roman"/>
          <w:color w:val="1B161F"/>
          <w:szCs w:val="23"/>
        </w:rPr>
        <w:t>kontrolovat realizaci nápravných opatření; nejsou-li zhotovitelem stavby a jeho poddodavateli nebo osobami jimi pověřenými neprodleně přijata přiměřená opatření ke zjednání nápravy, oznámit tuto skutečnost příkazci, jakožto zadavateli stavby;</w:t>
      </w:r>
    </w:p>
    <w:p w14:paraId="64715574" w14:textId="77777777" w:rsidR="009338AA" w:rsidRPr="009338AA" w:rsidRDefault="009338AA" w:rsidP="009338AA">
      <w:pPr>
        <w:widowControl w:val="0"/>
        <w:numPr>
          <w:ilvl w:val="0"/>
          <w:numId w:val="31"/>
        </w:numPr>
        <w:suppressAutoHyphens/>
        <w:autoSpaceDE w:val="0"/>
        <w:autoSpaceDN w:val="0"/>
        <w:adjustRightInd w:val="0"/>
        <w:spacing w:before="0" w:after="0" w:line="240" w:lineRule="auto"/>
        <w:ind w:left="1254" w:hanging="284"/>
        <w:jc w:val="both"/>
        <w:rPr>
          <w:rFonts w:cs="Times New Roman"/>
          <w:color w:val="1B161F"/>
          <w:szCs w:val="23"/>
        </w:rPr>
      </w:pPr>
      <w:r w:rsidRPr="009338AA">
        <w:rPr>
          <w:rFonts w:cs="Times New Roman"/>
          <w:color w:val="1B161F"/>
          <w:szCs w:val="23"/>
        </w:rPr>
        <w:t>vést dokumentaci včetně průkazné fotodokumentace se záznamy o prováděné činnosti, o výsledcích kontrol, o zjištěných nedostatcích v BOZP na staveništi a navržených opatření, o výsledcích projednávání kontrolní činnosti a údajích o tom, zda a jakým způsobem byly tyto nedostatky odstraněny nebo přetrvávají-li i přes koordinátorovo upozornění;</w:t>
      </w:r>
    </w:p>
    <w:p w14:paraId="6AE832B5" w14:textId="77777777" w:rsidR="009338AA" w:rsidRPr="009338AA" w:rsidRDefault="009338AA" w:rsidP="009338AA">
      <w:pPr>
        <w:widowControl w:val="0"/>
        <w:numPr>
          <w:ilvl w:val="0"/>
          <w:numId w:val="31"/>
        </w:numPr>
        <w:suppressAutoHyphens/>
        <w:autoSpaceDE w:val="0"/>
        <w:autoSpaceDN w:val="0"/>
        <w:adjustRightInd w:val="0"/>
        <w:spacing w:before="0" w:after="0" w:line="240" w:lineRule="auto"/>
        <w:ind w:left="1254" w:hanging="284"/>
        <w:jc w:val="both"/>
        <w:rPr>
          <w:rFonts w:cs="Times New Roman"/>
          <w:color w:val="1B161F"/>
          <w:szCs w:val="23"/>
        </w:rPr>
      </w:pPr>
      <w:r w:rsidRPr="009338AA">
        <w:rPr>
          <w:rFonts w:cs="Times New Roman"/>
          <w:color w:val="1B161F"/>
          <w:szCs w:val="23"/>
        </w:rPr>
        <w:t>účastnit se předání staveniště zhotoviteli stavby, kontrolních dnů a kontrolních prohlídek stavby;</w:t>
      </w:r>
    </w:p>
    <w:p w14:paraId="68EE3559" w14:textId="77777777" w:rsidR="009338AA" w:rsidRPr="009338AA" w:rsidRDefault="009338AA" w:rsidP="009338AA">
      <w:pPr>
        <w:widowControl w:val="0"/>
        <w:numPr>
          <w:ilvl w:val="0"/>
          <w:numId w:val="31"/>
        </w:numPr>
        <w:suppressAutoHyphens/>
        <w:autoSpaceDE w:val="0"/>
        <w:autoSpaceDN w:val="0"/>
        <w:adjustRightInd w:val="0"/>
        <w:spacing w:before="0" w:after="0" w:line="240" w:lineRule="auto"/>
        <w:ind w:left="1254" w:hanging="284"/>
        <w:jc w:val="both"/>
        <w:rPr>
          <w:rFonts w:cs="Times New Roman"/>
          <w:color w:val="1B161F"/>
          <w:szCs w:val="23"/>
        </w:rPr>
      </w:pPr>
      <w:r w:rsidRPr="009338AA">
        <w:rPr>
          <w:rFonts w:cs="Times New Roman"/>
          <w:color w:val="1B161F"/>
          <w:szCs w:val="23"/>
        </w:rPr>
        <w:t>postupovat při výkonu své činnosti v součinnosti s dalšími odborně způsobilými osobami vykonávajícími svoji působnost podle zvláštních právních předpisů;</w:t>
      </w:r>
    </w:p>
    <w:p w14:paraId="1581913E" w14:textId="77777777" w:rsidR="009338AA" w:rsidRPr="009338AA" w:rsidRDefault="009338AA" w:rsidP="009338AA">
      <w:pPr>
        <w:widowControl w:val="0"/>
        <w:numPr>
          <w:ilvl w:val="0"/>
          <w:numId w:val="31"/>
        </w:numPr>
        <w:suppressAutoHyphens/>
        <w:autoSpaceDE w:val="0"/>
        <w:autoSpaceDN w:val="0"/>
        <w:adjustRightInd w:val="0"/>
        <w:spacing w:before="0" w:after="0" w:line="240" w:lineRule="auto"/>
        <w:ind w:left="1254" w:hanging="284"/>
        <w:jc w:val="both"/>
        <w:rPr>
          <w:rFonts w:cs="Times New Roman"/>
          <w:color w:val="1B161F"/>
          <w:szCs w:val="23"/>
        </w:rPr>
      </w:pPr>
      <w:r w:rsidRPr="009338AA">
        <w:rPr>
          <w:rFonts w:cs="Times New Roman"/>
          <w:color w:val="1B161F"/>
          <w:szCs w:val="23"/>
        </w:rPr>
        <w:t>provádět další činnosti stanovené prováděcím právním předpisem.</w:t>
      </w:r>
    </w:p>
    <w:p w14:paraId="26ADBF4E" w14:textId="77777777" w:rsidR="009338AA" w:rsidRPr="009338AA" w:rsidRDefault="009338AA" w:rsidP="0073366B">
      <w:pPr>
        <w:numPr>
          <w:ilvl w:val="0"/>
          <w:numId w:val="32"/>
        </w:numPr>
        <w:suppressAutoHyphens/>
        <w:spacing w:before="0" w:after="200" w:line="240" w:lineRule="auto"/>
        <w:jc w:val="both"/>
        <w:rPr>
          <w:rFonts w:eastAsia="Calibri" w:cs="Times New Roman"/>
          <w:color w:val="000000"/>
          <w:szCs w:val="23"/>
          <w:lang w:eastAsia="en-US"/>
        </w:rPr>
      </w:pPr>
      <w:r w:rsidRPr="009338AA">
        <w:rPr>
          <w:rFonts w:eastAsia="Calibri" w:cs="Times New Roman"/>
          <w:color w:val="000000"/>
          <w:szCs w:val="23"/>
          <w:lang w:eastAsia="en-US"/>
        </w:rPr>
        <w:t>Součástí plnění v rámci výkonu činností koordinátora BOZP jsou rovněž veškeré další práce, činnosti a úkony potřebné pro plnění příkazníka v této smlouvě výslovně nespecifikované, které jsou k řádnému provedení výkonu činností koordinátora BOZP nezbytné, přičemž</w:t>
      </w:r>
      <w:r w:rsidRPr="009338AA">
        <w:rPr>
          <w:rFonts w:eastAsia="Calibri" w:cs="Times New Roman"/>
          <w:szCs w:val="23"/>
          <w:lang w:eastAsia="en-US"/>
        </w:rPr>
        <w:t xml:space="preserve"> odměna za ně</w:t>
      </w:r>
      <w:r w:rsidRPr="009338AA">
        <w:rPr>
          <w:rFonts w:eastAsia="Calibri" w:cs="Times New Roman"/>
          <w:color w:val="000000"/>
          <w:szCs w:val="23"/>
          <w:lang w:eastAsia="en-US"/>
        </w:rPr>
        <w:t xml:space="preserve"> je v plném rozsahu zahrnuta v odměně uvedené v čl.</w:t>
      </w:r>
      <w:r w:rsidR="00546498">
        <w:rPr>
          <w:rFonts w:eastAsia="Calibri" w:cs="Times New Roman"/>
          <w:color w:val="000000"/>
          <w:szCs w:val="23"/>
          <w:lang w:eastAsia="en-US"/>
        </w:rPr>
        <w:t xml:space="preserve"> X.</w:t>
      </w:r>
      <w:r w:rsidR="00546498" w:rsidRPr="009338AA">
        <w:rPr>
          <w:rFonts w:eastAsia="Calibri" w:cs="Times New Roman"/>
          <w:color w:val="000000"/>
          <w:szCs w:val="23"/>
          <w:lang w:eastAsia="en-US"/>
        </w:rPr>
        <w:t xml:space="preserve"> </w:t>
      </w:r>
      <w:r w:rsidRPr="009338AA">
        <w:rPr>
          <w:rFonts w:eastAsia="Calibri" w:cs="Times New Roman"/>
          <w:color w:val="000000"/>
          <w:szCs w:val="23"/>
          <w:lang w:eastAsia="en-US"/>
        </w:rPr>
        <w:t xml:space="preserve">této smlouvy. Výkon činností koordinátora BOZP bude přizpůsoben povaze a charakteru stavby a podmínkám realizace ze strany příkazce i zhotovitele stavby. </w:t>
      </w:r>
    </w:p>
    <w:p w14:paraId="7290ED9F" w14:textId="77777777" w:rsidR="009338AA" w:rsidRPr="009338AA" w:rsidRDefault="009338AA" w:rsidP="0073366B">
      <w:pPr>
        <w:numPr>
          <w:ilvl w:val="0"/>
          <w:numId w:val="32"/>
        </w:numPr>
        <w:suppressAutoHyphens/>
        <w:spacing w:before="0" w:after="200" w:line="240" w:lineRule="auto"/>
        <w:jc w:val="both"/>
        <w:rPr>
          <w:rFonts w:eastAsia="Calibri" w:cs="Times New Roman"/>
          <w:color w:val="000000"/>
          <w:szCs w:val="23"/>
          <w:lang w:eastAsia="en-US"/>
        </w:rPr>
      </w:pPr>
      <w:r w:rsidRPr="009338AA">
        <w:rPr>
          <w:rFonts w:eastAsia="Calibri" w:cs="Times New Roman"/>
          <w:color w:val="000000"/>
          <w:szCs w:val="23"/>
          <w:lang w:eastAsia="en-US"/>
        </w:rPr>
        <w:t xml:space="preserve">Příkazník se zavazuje, že veškeré činnosti dle této smlouvy budou zajišťovány odborně způsobilou osobou ve smyslu zákona č. 309/2006 Sb. a že po celou dobu trvání této smlouvy bude disponovat kvalifikací, kterou prokázal v rámci výběrového řízení před uzavřením této smlouvy. </w:t>
      </w:r>
    </w:p>
    <w:p w14:paraId="3CF8E83E" w14:textId="77777777" w:rsidR="009338AA" w:rsidRPr="00233861" w:rsidRDefault="009338AA" w:rsidP="009338AA">
      <w:pPr>
        <w:pStyle w:val="Odstavecseseznamem"/>
        <w:spacing w:line="240" w:lineRule="auto"/>
        <w:ind w:left="357"/>
        <w:rPr>
          <w:sz w:val="23"/>
          <w:szCs w:val="23"/>
        </w:rPr>
      </w:pPr>
    </w:p>
    <w:p w14:paraId="33F2798D" w14:textId="77777777" w:rsidR="00D523CA" w:rsidRPr="00DC624D" w:rsidRDefault="00CE1551" w:rsidP="008361A1">
      <w:pPr>
        <w:pStyle w:val="Nadpis1"/>
      </w:pPr>
      <w:r w:rsidRPr="00DC624D">
        <w:lastRenderedPageBreak/>
        <w:t>V</w:t>
      </w:r>
      <w:r w:rsidR="00D523CA" w:rsidRPr="00DC624D">
        <w:t>. Způsob obstarání záležitostí občanskoprávního charakteru</w:t>
      </w:r>
    </w:p>
    <w:p w14:paraId="782DE6B1" w14:textId="77777777" w:rsidR="00D523CA" w:rsidRPr="00DC624D" w:rsidRDefault="00636CFB" w:rsidP="008361A1">
      <w:pPr>
        <w:pStyle w:val="Styl"/>
        <w:numPr>
          <w:ilvl w:val="0"/>
          <w:numId w:val="4"/>
        </w:numPr>
        <w:tabs>
          <w:tab w:val="left" w:pos="4536"/>
        </w:tabs>
        <w:spacing w:before="120" w:after="60"/>
        <w:ind w:left="357" w:hanging="357"/>
        <w:jc w:val="both"/>
        <w:rPr>
          <w:sz w:val="23"/>
          <w:szCs w:val="23"/>
        </w:rPr>
      </w:pPr>
      <w:r w:rsidRPr="00DC624D">
        <w:rPr>
          <w:sz w:val="23"/>
          <w:szCs w:val="23"/>
        </w:rPr>
        <w:t xml:space="preserve">Příkazci </w:t>
      </w:r>
      <w:r w:rsidR="00D523CA" w:rsidRPr="00DC624D">
        <w:rPr>
          <w:sz w:val="23"/>
          <w:szCs w:val="23"/>
        </w:rPr>
        <w:t xml:space="preserve">jsou vyhrazeny </w:t>
      </w:r>
      <w:r w:rsidR="00E4732A" w:rsidRPr="00DC624D">
        <w:rPr>
          <w:sz w:val="23"/>
          <w:szCs w:val="23"/>
        </w:rPr>
        <w:t>občansko</w:t>
      </w:r>
      <w:r w:rsidR="00D523CA" w:rsidRPr="00DC624D">
        <w:rPr>
          <w:sz w:val="23"/>
          <w:szCs w:val="23"/>
        </w:rPr>
        <w:t>právní záležitosti</w:t>
      </w:r>
      <w:r w:rsidR="00065AA9" w:rsidRPr="00DC624D">
        <w:rPr>
          <w:sz w:val="23"/>
          <w:szCs w:val="23"/>
        </w:rPr>
        <w:t>, zejména</w:t>
      </w:r>
      <w:r w:rsidR="00D523CA" w:rsidRPr="00DC624D">
        <w:rPr>
          <w:sz w:val="23"/>
          <w:szCs w:val="23"/>
        </w:rPr>
        <w:t xml:space="preserve">: </w:t>
      </w:r>
    </w:p>
    <w:p w14:paraId="13F817A7" w14:textId="77777777" w:rsidR="00D523CA" w:rsidRPr="00DC624D" w:rsidRDefault="00D523CA" w:rsidP="008361A1">
      <w:pPr>
        <w:pStyle w:val="Styl"/>
        <w:numPr>
          <w:ilvl w:val="0"/>
          <w:numId w:val="5"/>
        </w:numPr>
        <w:ind w:left="823" w:hanging="284"/>
        <w:jc w:val="both"/>
        <w:rPr>
          <w:sz w:val="23"/>
          <w:szCs w:val="23"/>
        </w:rPr>
      </w:pPr>
      <w:r w:rsidRPr="00DC624D">
        <w:rPr>
          <w:sz w:val="23"/>
          <w:szCs w:val="23"/>
        </w:rPr>
        <w:t xml:space="preserve">způsob zajištění závazku dodání </w:t>
      </w:r>
      <w:r w:rsidR="00F51F8D" w:rsidRPr="00DC624D">
        <w:rPr>
          <w:sz w:val="23"/>
          <w:szCs w:val="23"/>
        </w:rPr>
        <w:t>díla</w:t>
      </w:r>
      <w:r w:rsidRPr="00DC624D">
        <w:rPr>
          <w:sz w:val="23"/>
          <w:szCs w:val="23"/>
        </w:rPr>
        <w:t xml:space="preserve"> dle </w:t>
      </w:r>
      <w:r w:rsidR="00065AA9" w:rsidRPr="00DC624D">
        <w:rPr>
          <w:sz w:val="23"/>
          <w:szCs w:val="23"/>
        </w:rPr>
        <w:t xml:space="preserve">smlouvy o dílo </w:t>
      </w:r>
      <w:r w:rsidRPr="00DC624D">
        <w:rPr>
          <w:sz w:val="23"/>
          <w:szCs w:val="23"/>
        </w:rPr>
        <w:t>s</w:t>
      </w:r>
      <w:r w:rsidR="008E1591" w:rsidRPr="00DC624D">
        <w:rPr>
          <w:sz w:val="23"/>
          <w:szCs w:val="23"/>
        </w:rPr>
        <w:t>e zhotovitelem</w:t>
      </w:r>
      <w:r w:rsidR="00F72737" w:rsidRPr="00DC624D">
        <w:rPr>
          <w:sz w:val="23"/>
          <w:szCs w:val="23"/>
        </w:rPr>
        <w:t xml:space="preserve"> </w:t>
      </w:r>
      <w:r w:rsidR="002D1EAC" w:rsidRPr="00DC624D">
        <w:rPr>
          <w:sz w:val="23"/>
          <w:szCs w:val="23"/>
        </w:rPr>
        <w:t>stavby</w:t>
      </w:r>
      <w:r w:rsidRPr="00DC624D">
        <w:rPr>
          <w:sz w:val="23"/>
          <w:szCs w:val="23"/>
        </w:rPr>
        <w:t>;</w:t>
      </w:r>
    </w:p>
    <w:p w14:paraId="2FB0252E" w14:textId="77777777" w:rsidR="00D523CA" w:rsidRPr="00DC624D" w:rsidRDefault="00D523CA" w:rsidP="008361A1">
      <w:pPr>
        <w:pStyle w:val="Styl"/>
        <w:numPr>
          <w:ilvl w:val="0"/>
          <w:numId w:val="5"/>
        </w:numPr>
        <w:ind w:left="823" w:hanging="284"/>
        <w:jc w:val="both"/>
        <w:rPr>
          <w:sz w:val="23"/>
          <w:szCs w:val="23"/>
        </w:rPr>
      </w:pPr>
      <w:r w:rsidRPr="00DC624D">
        <w:rPr>
          <w:sz w:val="23"/>
          <w:szCs w:val="23"/>
        </w:rPr>
        <w:t xml:space="preserve">zánik nesplněného závazku dokončit </w:t>
      </w:r>
      <w:r w:rsidR="00F51F8D" w:rsidRPr="00DC624D">
        <w:rPr>
          <w:sz w:val="23"/>
          <w:szCs w:val="23"/>
        </w:rPr>
        <w:t>dílo</w:t>
      </w:r>
      <w:r w:rsidRPr="00DC624D">
        <w:rPr>
          <w:sz w:val="23"/>
          <w:szCs w:val="23"/>
        </w:rPr>
        <w:t xml:space="preserve"> a odstoup</w:t>
      </w:r>
      <w:r w:rsidR="008E1591" w:rsidRPr="00DC624D">
        <w:rPr>
          <w:sz w:val="23"/>
          <w:szCs w:val="23"/>
        </w:rPr>
        <w:t>it</w:t>
      </w:r>
      <w:r w:rsidRPr="00DC624D">
        <w:rPr>
          <w:sz w:val="23"/>
          <w:szCs w:val="23"/>
        </w:rPr>
        <w:t xml:space="preserve"> od </w:t>
      </w:r>
      <w:r w:rsidR="008E1591" w:rsidRPr="00DC624D">
        <w:rPr>
          <w:sz w:val="23"/>
          <w:szCs w:val="23"/>
        </w:rPr>
        <w:t>smlouvy o dílo se zhotovitelem</w:t>
      </w:r>
      <w:r w:rsidR="00F72737" w:rsidRPr="00DC624D">
        <w:rPr>
          <w:sz w:val="23"/>
          <w:szCs w:val="23"/>
        </w:rPr>
        <w:t xml:space="preserve"> </w:t>
      </w:r>
      <w:r w:rsidR="008E1591" w:rsidRPr="00DC624D">
        <w:rPr>
          <w:sz w:val="23"/>
          <w:szCs w:val="23"/>
        </w:rPr>
        <w:t>stavby</w:t>
      </w:r>
      <w:r w:rsidRPr="00DC624D">
        <w:rPr>
          <w:sz w:val="23"/>
          <w:szCs w:val="23"/>
        </w:rPr>
        <w:t>;</w:t>
      </w:r>
    </w:p>
    <w:p w14:paraId="138F2271" w14:textId="77777777" w:rsidR="00D523CA" w:rsidRPr="00DC624D" w:rsidRDefault="00D523CA" w:rsidP="008361A1">
      <w:pPr>
        <w:pStyle w:val="Styl"/>
        <w:numPr>
          <w:ilvl w:val="0"/>
          <w:numId w:val="5"/>
        </w:numPr>
        <w:ind w:left="823" w:hanging="284"/>
        <w:jc w:val="both"/>
        <w:rPr>
          <w:sz w:val="23"/>
          <w:szCs w:val="23"/>
        </w:rPr>
      </w:pPr>
      <w:r w:rsidRPr="00DC624D">
        <w:rPr>
          <w:sz w:val="23"/>
          <w:szCs w:val="23"/>
        </w:rPr>
        <w:t xml:space="preserve">započtení pohledávek mezi </w:t>
      </w:r>
      <w:r w:rsidR="00636CFB" w:rsidRPr="00DC624D">
        <w:rPr>
          <w:sz w:val="23"/>
          <w:szCs w:val="23"/>
        </w:rPr>
        <w:t xml:space="preserve">příkazcem </w:t>
      </w:r>
      <w:r w:rsidRPr="00DC624D">
        <w:rPr>
          <w:sz w:val="23"/>
          <w:szCs w:val="23"/>
        </w:rPr>
        <w:t xml:space="preserve">a </w:t>
      </w:r>
      <w:r w:rsidR="002D1EAC" w:rsidRPr="00DC624D">
        <w:rPr>
          <w:sz w:val="23"/>
          <w:szCs w:val="23"/>
        </w:rPr>
        <w:t>zhotovitelem</w:t>
      </w:r>
      <w:r w:rsidR="00F72737" w:rsidRPr="00DC624D">
        <w:rPr>
          <w:sz w:val="23"/>
          <w:szCs w:val="23"/>
        </w:rPr>
        <w:t xml:space="preserve"> </w:t>
      </w:r>
      <w:r w:rsidR="008E1591" w:rsidRPr="00DC624D">
        <w:rPr>
          <w:sz w:val="23"/>
          <w:szCs w:val="23"/>
        </w:rPr>
        <w:t>stavby</w:t>
      </w:r>
      <w:r w:rsidRPr="00DC624D">
        <w:rPr>
          <w:sz w:val="23"/>
          <w:szCs w:val="23"/>
        </w:rPr>
        <w:t>;</w:t>
      </w:r>
    </w:p>
    <w:p w14:paraId="7528FC86" w14:textId="77777777" w:rsidR="00D523CA" w:rsidRPr="00DC624D" w:rsidRDefault="00D523CA" w:rsidP="008361A1">
      <w:pPr>
        <w:pStyle w:val="Styl"/>
        <w:numPr>
          <w:ilvl w:val="0"/>
          <w:numId w:val="5"/>
        </w:numPr>
        <w:ind w:left="823" w:hanging="284"/>
        <w:jc w:val="both"/>
        <w:rPr>
          <w:sz w:val="23"/>
          <w:szCs w:val="23"/>
        </w:rPr>
      </w:pPr>
      <w:r w:rsidRPr="00DC624D">
        <w:rPr>
          <w:sz w:val="23"/>
          <w:szCs w:val="23"/>
        </w:rPr>
        <w:t xml:space="preserve">uplatnění a vymáhání náhrad škod a smluvní pokuty vůči </w:t>
      </w:r>
      <w:r w:rsidR="008E1591" w:rsidRPr="00DC624D">
        <w:rPr>
          <w:sz w:val="23"/>
          <w:szCs w:val="23"/>
        </w:rPr>
        <w:t>z</w:t>
      </w:r>
      <w:r w:rsidR="002D1EAC" w:rsidRPr="00DC624D">
        <w:rPr>
          <w:sz w:val="23"/>
          <w:szCs w:val="23"/>
        </w:rPr>
        <w:t>hotoviteli stavby</w:t>
      </w:r>
      <w:r w:rsidRPr="00DC624D">
        <w:rPr>
          <w:sz w:val="23"/>
          <w:szCs w:val="23"/>
        </w:rPr>
        <w:t>.</w:t>
      </w:r>
    </w:p>
    <w:p w14:paraId="406C98B7" w14:textId="77777777" w:rsidR="00D523CA" w:rsidRPr="00DC624D" w:rsidRDefault="00D523CA" w:rsidP="008361A1">
      <w:pPr>
        <w:pStyle w:val="Styl"/>
        <w:spacing w:before="60" w:after="120"/>
        <w:ind w:left="357"/>
        <w:jc w:val="both"/>
        <w:rPr>
          <w:sz w:val="23"/>
          <w:szCs w:val="23"/>
        </w:rPr>
      </w:pPr>
      <w:r w:rsidRPr="00DC624D">
        <w:rPr>
          <w:sz w:val="23"/>
          <w:szCs w:val="23"/>
        </w:rPr>
        <w:t xml:space="preserve">Pro tyto záležitosti </w:t>
      </w:r>
      <w:r w:rsidR="00E4732A" w:rsidRPr="00DC624D">
        <w:rPr>
          <w:sz w:val="23"/>
          <w:szCs w:val="23"/>
        </w:rPr>
        <w:t xml:space="preserve">příkazník </w:t>
      </w:r>
      <w:r w:rsidRPr="00DC624D">
        <w:rPr>
          <w:sz w:val="23"/>
          <w:szCs w:val="23"/>
        </w:rPr>
        <w:t>obstarává přípravu podkladů a podává svá doporučení a návrh</w:t>
      </w:r>
      <w:r w:rsidR="00DA1071">
        <w:rPr>
          <w:sz w:val="23"/>
          <w:szCs w:val="23"/>
        </w:rPr>
        <w:t>y</w:t>
      </w:r>
      <w:r w:rsidRPr="00DC624D">
        <w:rPr>
          <w:sz w:val="23"/>
          <w:szCs w:val="23"/>
        </w:rPr>
        <w:t xml:space="preserve"> pro jednání a další postup </w:t>
      </w:r>
      <w:r w:rsidR="00636CFB" w:rsidRPr="00DC624D">
        <w:rPr>
          <w:sz w:val="23"/>
          <w:szCs w:val="23"/>
        </w:rPr>
        <w:t>příkazce</w:t>
      </w:r>
      <w:r w:rsidRPr="00DC624D">
        <w:rPr>
          <w:sz w:val="23"/>
          <w:szCs w:val="23"/>
        </w:rPr>
        <w:t xml:space="preserve">. </w:t>
      </w:r>
    </w:p>
    <w:p w14:paraId="212B7E06" w14:textId="77777777" w:rsidR="00D523CA" w:rsidRPr="00DC624D" w:rsidRDefault="00E4732A" w:rsidP="008361A1">
      <w:pPr>
        <w:pStyle w:val="Styl"/>
        <w:numPr>
          <w:ilvl w:val="0"/>
          <w:numId w:val="4"/>
        </w:numPr>
        <w:spacing w:before="120" w:after="60"/>
        <w:ind w:left="357" w:hanging="357"/>
        <w:jc w:val="both"/>
        <w:rPr>
          <w:sz w:val="23"/>
          <w:szCs w:val="23"/>
        </w:rPr>
      </w:pPr>
      <w:r w:rsidRPr="00DC624D">
        <w:rPr>
          <w:sz w:val="23"/>
          <w:szCs w:val="23"/>
        </w:rPr>
        <w:t xml:space="preserve">Příkazník </w:t>
      </w:r>
      <w:r w:rsidR="00D523CA" w:rsidRPr="00DC624D">
        <w:rPr>
          <w:sz w:val="23"/>
          <w:szCs w:val="23"/>
        </w:rPr>
        <w:t xml:space="preserve">sleduje, aby nenastalo promlčení práv </w:t>
      </w:r>
      <w:r w:rsidR="00065AA9" w:rsidRPr="00DC624D">
        <w:rPr>
          <w:sz w:val="23"/>
          <w:szCs w:val="23"/>
        </w:rPr>
        <w:t>příkazce, a to zejména:</w:t>
      </w:r>
    </w:p>
    <w:p w14:paraId="1C8E61FB" w14:textId="77777777" w:rsidR="00D523CA" w:rsidRPr="00DC624D" w:rsidRDefault="00D523CA" w:rsidP="008361A1">
      <w:pPr>
        <w:pStyle w:val="Styl"/>
        <w:numPr>
          <w:ilvl w:val="0"/>
          <w:numId w:val="5"/>
        </w:numPr>
        <w:ind w:left="823" w:hanging="284"/>
        <w:jc w:val="both"/>
        <w:rPr>
          <w:sz w:val="23"/>
          <w:szCs w:val="23"/>
        </w:rPr>
      </w:pPr>
      <w:r w:rsidRPr="00DC624D">
        <w:rPr>
          <w:sz w:val="23"/>
          <w:szCs w:val="23"/>
        </w:rPr>
        <w:t>na plnění závazku zhotovitelem</w:t>
      </w:r>
      <w:r w:rsidR="00F72737" w:rsidRPr="00DC624D">
        <w:rPr>
          <w:sz w:val="23"/>
          <w:szCs w:val="23"/>
        </w:rPr>
        <w:t xml:space="preserve"> </w:t>
      </w:r>
      <w:r w:rsidR="003D45A2" w:rsidRPr="00DC624D">
        <w:rPr>
          <w:sz w:val="23"/>
          <w:szCs w:val="23"/>
        </w:rPr>
        <w:t>stavby</w:t>
      </w:r>
      <w:r w:rsidRPr="00DC624D">
        <w:rPr>
          <w:sz w:val="23"/>
          <w:szCs w:val="23"/>
        </w:rPr>
        <w:t>;</w:t>
      </w:r>
    </w:p>
    <w:p w14:paraId="1D519DB2" w14:textId="77777777" w:rsidR="00D523CA" w:rsidRPr="00DC624D" w:rsidRDefault="00D523CA" w:rsidP="008361A1">
      <w:pPr>
        <w:pStyle w:val="Styl"/>
        <w:numPr>
          <w:ilvl w:val="0"/>
          <w:numId w:val="5"/>
        </w:numPr>
        <w:ind w:left="823" w:hanging="284"/>
        <w:jc w:val="both"/>
        <w:rPr>
          <w:sz w:val="23"/>
          <w:szCs w:val="23"/>
        </w:rPr>
      </w:pPr>
      <w:r w:rsidRPr="00DC624D">
        <w:rPr>
          <w:sz w:val="23"/>
          <w:szCs w:val="23"/>
        </w:rPr>
        <w:t xml:space="preserve">při vadném plnění dodávky </w:t>
      </w:r>
      <w:r w:rsidR="00F51F8D" w:rsidRPr="00DC624D">
        <w:rPr>
          <w:sz w:val="23"/>
          <w:szCs w:val="23"/>
        </w:rPr>
        <w:t>díla</w:t>
      </w:r>
      <w:r w:rsidRPr="00DC624D">
        <w:rPr>
          <w:sz w:val="23"/>
          <w:szCs w:val="23"/>
        </w:rPr>
        <w:t>;</w:t>
      </w:r>
    </w:p>
    <w:p w14:paraId="5F1B8264" w14:textId="77777777" w:rsidR="00D523CA" w:rsidRPr="00DC624D" w:rsidRDefault="00D523CA" w:rsidP="008361A1">
      <w:pPr>
        <w:pStyle w:val="Styl"/>
        <w:numPr>
          <w:ilvl w:val="0"/>
          <w:numId w:val="5"/>
        </w:numPr>
        <w:ind w:left="823" w:hanging="284"/>
        <w:jc w:val="both"/>
        <w:rPr>
          <w:sz w:val="23"/>
          <w:szCs w:val="23"/>
        </w:rPr>
      </w:pPr>
      <w:r w:rsidRPr="00DC624D">
        <w:rPr>
          <w:sz w:val="23"/>
          <w:szCs w:val="23"/>
        </w:rPr>
        <w:t xml:space="preserve">na náhradu škody a úhradu smluvní pokuty. </w:t>
      </w:r>
    </w:p>
    <w:p w14:paraId="3D66102B" w14:textId="77777777" w:rsidR="0004108F" w:rsidRPr="00DC624D" w:rsidRDefault="00D523CA" w:rsidP="008361A1">
      <w:pPr>
        <w:pStyle w:val="Styl"/>
        <w:spacing w:before="60" w:after="120"/>
        <w:ind w:left="357"/>
        <w:jc w:val="both"/>
        <w:rPr>
          <w:sz w:val="23"/>
          <w:szCs w:val="23"/>
        </w:rPr>
      </w:pPr>
      <w:r w:rsidRPr="00DC624D">
        <w:rPr>
          <w:sz w:val="23"/>
          <w:szCs w:val="23"/>
        </w:rPr>
        <w:t xml:space="preserve">Dále upozorňuje </w:t>
      </w:r>
      <w:r w:rsidR="0000612B" w:rsidRPr="00DC624D">
        <w:rPr>
          <w:sz w:val="23"/>
          <w:szCs w:val="23"/>
        </w:rPr>
        <w:t>příkazce</w:t>
      </w:r>
      <w:r w:rsidRPr="00DC624D">
        <w:rPr>
          <w:sz w:val="23"/>
          <w:szCs w:val="23"/>
        </w:rPr>
        <w:t xml:space="preserve">, aby včas provedl právní </w:t>
      </w:r>
      <w:r w:rsidR="00DA1071">
        <w:rPr>
          <w:sz w:val="23"/>
          <w:szCs w:val="23"/>
        </w:rPr>
        <w:t>kroky</w:t>
      </w:r>
      <w:r w:rsidRPr="00DC624D">
        <w:rPr>
          <w:sz w:val="23"/>
          <w:szCs w:val="23"/>
        </w:rPr>
        <w:t xml:space="preserve">, které zabrání promlčení. </w:t>
      </w:r>
    </w:p>
    <w:p w14:paraId="0F87134C" w14:textId="77777777" w:rsidR="0030502D" w:rsidRPr="00233861" w:rsidRDefault="0000612B" w:rsidP="008361A1">
      <w:pPr>
        <w:pStyle w:val="Styl"/>
        <w:numPr>
          <w:ilvl w:val="0"/>
          <w:numId w:val="4"/>
        </w:numPr>
        <w:spacing w:before="120" w:after="120"/>
        <w:ind w:left="357" w:hanging="357"/>
        <w:jc w:val="both"/>
        <w:rPr>
          <w:sz w:val="23"/>
          <w:szCs w:val="23"/>
        </w:rPr>
      </w:pPr>
      <w:r w:rsidRPr="00DC624D">
        <w:rPr>
          <w:sz w:val="23"/>
          <w:szCs w:val="23"/>
        </w:rPr>
        <w:t xml:space="preserve">Příkazník </w:t>
      </w:r>
      <w:r w:rsidR="00D523CA" w:rsidRPr="00DC624D">
        <w:rPr>
          <w:sz w:val="23"/>
          <w:szCs w:val="23"/>
        </w:rPr>
        <w:t xml:space="preserve">neodpovídá za promlčení, které </w:t>
      </w:r>
      <w:r w:rsidRPr="00DC624D">
        <w:rPr>
          <w:sz w:val="23"/>
          <w:szCs w:val="23"/>
        </w:rPr>
        <w:t>příkazc</w:t>
      </w:r>
      <w:r w:rsidR="00065AA9" w:rsidRPr="00DC624D">
        <w:rPr>
          <w:sz w:val="23"/>
          <w:szCs w:val="23"/>
        </w:rPr>
        <w:t>i</w:t>
      </w:r>
      <w:r w:rsidRPr="00DC624D">
        <w:rPr>
          <w:sz w:val="23"/>
          <w:szCs w:val="23"/>
        </w:rPr>
        <w:t xml:space="preserve"> </w:t>
      </w:r>
      <w:r w:rsidR="00D523CA" w:rsidRPr="00DC624D">
        <w:rPr>
          <w:sz w:val="23"/>
          <w:szCs w:val="23"/>
        </w:rPr>
        <w:t>nastane při uplatňování jeho práv v záruční lhůtě, která běží ode dne vystavení potvrzení zhotovitel</w:t>
      </w:r>
      <w:r w:rsidR="00211B99" w:rsidRPr="00DC624D">
        <w:rPr>
          <w:sz w:val="23"/>
          <w:szCs w:val="23"/>
        </w:rPr>
        <w:t>i</w:t>
      </w:r>
      <w:r w:rsidR="00D523CA" w:rsidRPr="00DC624D">
        <w:rPr>
          <w:sz w:val="23"/>
          <w:szCs w:val="23"/>
        </w:rPr>
        <w:t xml:space="preserve"> </w:t>
      </w:r>
      <w:r w:rsidR="008E1591" w:rsidRPr="00DC624D">
        <w:rPr>
          <w:sz w:val="23"/>
          <w:szCs w:val="23"/>
        </w:rPr>
        <w:t>stavby</w:t>
      </w:r>
      <w:r w:rsidR="00D523CA" w:rsidRPr="00DC624D">
        <w:rPr>
          <w:sz w:val="23"/>
          <w:szCs w:val="23"/>
        </w:rPr>
        <w:t xml:space="preserve">, že jejich dodávky byly splněny a převzaty </w:t>
      </w:r>
      <w:r w:rsidR="00636CFB" w:rsidRPr="00DC624D">
        <w:rPr>
          <w:sz w:val="23"/>
          <w:szCs w:val="23"/>
        </w:rPr>
        <w:t xml:space="preserve">příkazcem </w:t>
      </w:r>
      <w:r w:rsidR="00D523CA" w:rsidRPr="00DC624D">
        <w:rPr>
          <w:sz w:val="23"/>
          <w:szCs w:val="23"/>
        </w:rPr>
        <w:t xml:space="preserve">jako dokončené (tedy za uplatnění práv </w:t>
      </w:r>
      <w:r w:rsidR="00636CFB" w:rsidRPr="00DC624D">
        <w:rPr>
          <w:sz w:val="23"/>
          <w:szCs w:val="23"/>
        </w:rPr>
        <w:t xml:space="preserve">příkazcem </w:t>
      </w:r>
      <w:r w:rsidR="00D35724" w:rsidRPr="00DC624D">
        <w:rPr>
          <w:sz w:val="23"/>
          <w:szCs w:val="23"/>
        </w:rPr>
        <w:t xml:space="preserve">v </w:t>
      </w:r>
      <w:r w:rsidR="00D523CA" w:rsidRPr="00DC624D">
        <w:rPr>
          <w:sz w:val="23"/>
          <w:szCs w:val="23"/>
        </w:rPr>
        <w:t xml:space="preserve">záruční době). </w:t>
      </w:r>
    </w:p>
    <w:p w14:paraId="4BFBFDA3" w14:textId="77777777" w:rsidR="00D523CA" w:rsidRPr="00DC624D" w:rsidRDefault="00D523CA" w:rsidP="008361A1">
      <w:pPr>
        <w:pStyle w:val="Nadpis1"/>
      </w:pPr>
      <w:r w:rsidRPr="00DC624D">
        <w:t>V</w:t>
      </w:r>
      <w:r w:rsidR="009338AA">
        <w:t>I</w:t>
      </w:r>
      <w:r w:rsidRPr="00DC624D">
        <w:t xml:space="preserve">. </w:t>
      </w:r>
      <w:r w:rsidRPr="00DC624D">
        <w:rPr>
          <w:w w:val="106"/>
        </w:rPr>
        <w:t>Zásady</w:t>
      </w:r>
      <w:r w:rsidRPr="00DC624D">
        <w:t xml:space="preserve"> spolupráce</w:t>
      </w:r>
    </w:p>
    <w:p w14:paraId="1D3E2471" w14:textId="77777777" w:rsidR="00DC624D" w:rsidRPr="00DC624D" w:rsidRDefault="00DC624D" w:rsidP="008361A1">
      <w:pPr>
        <w:pStyle w:val="Odstavecseseznamem"/>
        <w:numPr>
          <w:ilvl w:val="0"/>
          <w:numId w:val="17"/>
        </w:numPr>
        <w:spacing w:line="240" w:lineRule="auto"/>
        <w:rPr>
          <w:sz w:val="23"/>
          <w:szCs w:val="23"/>
        </w:rPr>
      </w:pPr>
      <w:r w:rsidRPr="00DC624D">
        <w:rPr>
          <w:sz w:val="23"/>
          <w:szCs w:val="23"/>
        </w:rPr>
        <w:t>Příkazce uděluje příkazníkovi plnou moc k právnímu jednání za příkazce při zabezpečování všech činností podle této smlouvy a příkazník plnou moc přijímá. Pro odstranění pochybností se sjednává, že příkazník není oprávněn uzavírat za příkazce jakékoliv smlouvy, dodatky smlouvy o dílo se zhotovitelem stavby, převzít stavbu či její část, potvrdit odstranění vady stavby či vadného plnění zhotovitele stavby, uznávat jakékoliv nároky či pohledávky za</w:t>
      </w:r>
      <w:r w:rsidR="00B61DEE">
        <w:rPr>
          <w:sz w:val="23"/>
          <w:szCs w:val="23"/>
        </w:rPr>
        <w:t> </w:t>
      </w:r>
      <w:r w:rsidRPr="00DC624D">
        <w:rPr>
          <w:sz w:val="23"/>
          <w:szCs w:val="23"/>
        </w:rPr>
        <w:t>příkazce nebo uplatňovat za příkazce jakékoliv pohledávky nebo nároky či vznášet nároky nebo realizovat práva, vzdávat se jakýchkoliv pohledávek za příkazce či započítávat jakékoliv pohledávky jménem příkazce, zasahovat do jakýchkoliv provozních záležitostí příkazce, pokud k tomu příkazce příkazníkovi neudělí plnou moc.</w:t>
      </w:r>
    </w:p>
    <w:p w14:paraId="7408CECD" w14:textId="77777777" w:rsidR="00DC624D" w:rsidRPr="00DC624D" w:rsidRDefault="00DC624D" w:rsidP="008361A1">
      <w:pPr>
        <w:pStyle w:val="Odstavecseseznamem"/>
        <w:numPr>
          <w:ilvl w:val="0"/>
          <w:numId w:val="17"/>
        </w:numPr>
        <w:spacing w:line="240" w:lineRule="auto"/>
        <w:rPr>
          <w:sz w:val="23"/>
          <w:szCs w:val="23"/>
        </w:rPr>
      </w:pPr>
      <w:r w:rsidRPr="00DC624D">
        <w:rPr>
          <w:sz w:val="23"/>
          <w:szCs w:val="23"/>
        </w:rPr>
        <w:t xml:space="preserve">Příkazník je povinen oznámit příkazci všechny okolnosti, které zjistí při výkonu </w:t>
      </w:r>
      <w:r>
        <w:rPr>
          <w:sz w:val="23"/>
          <w:szCs w:val="23"/>
        </w:rPr>
        <w:t>TD</w:t>
      </w:r>
      <w:r w:rsidR="00203872">
        <w:rPr>
          <w:sz w:val="23"/>
          <w:szCs w:val="23"/>
        </w:rPr>
        <w:t>S</w:t>
      </w:r>
      <w:r w:rsidR="001D1195">
        <w:rPr>
          <w:sz w:val="23"/>
          <w:szCs w:val="23"/>
        </w:rPr>
        <w:t xml:space="preserve"> a BOZP</w:t>
      </w:r>
      <w:r w:rsidRPr="00DC624D">
        <w:rPr>
          <w:sz w:val="23"/>
          <w:szCs w:val="23"/>
        </w:rPr>
        <w:t xml:space="preserve"> (při plnění příkazu) nebo i mimo něj a jež mohou mít vliv na změnu pokynů příkazce v rámci plnění předmětu smlouvy. Veškerá činnost příkazníka musí směřovat k zajištění účelu této smlouvy.</w:t>
      </w:r>
    </w:p>
    <w:p w14:paraId="10F280D1" w14:textId="77777777" w:rsidR="00DC624D" w:rsidRDefault="00DC624D" w:rsidP="008361A1">
      <w:pPr>
        <w:pStyle w:val="Odstavecseseznamem"/>
        <w:numPr>
          <w:ilvl w:val="0"/>
          <w:numId w:val="17"/>
        </w:numPr>
        <w:spacing w:line="240" w:lineRule="auto"/>
        <w:rPr>
          <w:sz w:val="23"/>
          <w:szCs w:val="23"/>
        </w:rPr>
      </w:pPr>
      <w:r w:rsidRPr="00DC624D">
        <w:rPr>
          <w:sz w:val="23"/>
          <w:szCs w:val="23"/>
        </w:rPr>
        <w:t xml:space="preserve">Příkazce se zavazuje bez zbytečného odkladu, popř. jakmile to bude možné, poskytovat příkazníkovi veškeré podklady, informace a dokumenty potřebné pro výkon činností dle této smlouvy, které jsou v jeho moci obstarat. </w:t>
      </w:r>
    </w:p>
    <w:p w14:paraId="42448C98" w14:textId="77777777" w:rsidR="00DC624D" w:rsidRPr="00233861" w:rsidRDefault="00B61DEE" w:rsidP="008361A1">
      <w:pPr>
        <w:pStyle w:val="Odstavecseseznamem"/>
        <w:numPr>
          <w:ilvl w:val="0"/>
          <w:numId w:val="17"/>
        </w:numPr>
        <w:spacing w:line="240" w:lineRule="auto"/>
        <w:rPr>
          <w:sz w:val="23"/>
          <w:szCs w:val="23"/>
        </w:rPr>
      </w:pPr>
      <w:r w:rsidRPr="00DC624D">
        <w:rPr>
          <w:sz w:val="23"/>
          <w:szCs w:val="23"/>
        </w:rPr>
        <w:t xml:space="preserve">Příkazce se zavazuje, že veškeré zásahy ve věcech předmětu plnění vůči třetím osobám bude provádět jen prostřednictvím příkazníka. Pokud tyto zásahy provede přímo, odpovídá zcela za jejich důsledky. </w:t>
      </w:r>
    </w:p>
    <w:p w14:paraId="5AD285AC" w14:textId="77777777" w:rsidR="00D523CA" w:rsidRPr="00DC624D" w:rsidRDefault="00D523CA" w:rsidP="008361A1">
      <w:pPr>
        <w:pStyle w:val="Nadpis1"/>
      </w:pPr>
      <w:r w:rsidRPr="00DC624D">
        <w:t>V</w:t>
      </w:r>
      <w:r w:rsidR="009338AA">
        <w:t>I</w:t>
      </w:r>
      <w:r w:rsidR="00CE1551" w:rsidRPr="00DC624D">
        <w:t>I</w:t>
      </w:r>
      <w:r w:rsidRPr="00DC624D">
        <w:t>. Místo plnění</w:t>
      </w:r>
    </w:p>
    <w:p w14:paraId="595F0B3F" w14:textId="77777777" w:rsidR="00F5553B" w:rsidRPr="00233861" w:rsidRDefault="00D523CA" w:rsidP="008361A1">
      <w:pPr>
        <w:pStyle w:val="Styl"/>
        <w:numPr>
          <w:ilvl w:val="0"/>
          <w:numId w:val="22"/>
        </w:numPr>
        <w:spacing w:before="120" w:after="120"/>
        <w:ind w:left="357" w:hanging="357"/>
        <w:jc w:val="both"/>
        <w:rPr>
          <w:w w:val="106"/>
          <w:sz w:val="23"/>
          <w:szCs w:val="23"/>
        </w:rPr>
      </w:pPr>
      <w:r w:rsidRPr="00DC624D">
        <w:rPr>
          <w:sz w:val="23"/>
          <w:szCs w:val="23"/>
          <w:lang w:bidi="he-IL"/>
        </w:rPr>
        <w:t>Místem</w:t>
      </w:r>
      <w:r w:rsidRPr="00DC624D">
        <w:rPr>
          <w:sz w:val="23"/>
          <w:szCs w:val="23"/>
        </w:rPr>
        <w:t xml:space="preserve"> plnění je přímo staveniště </w:t>
      </w:r>
      <w:r w:rsidR="00E251AE" w:rsidRPr="00DC624D">
        <w:rPr>
          <w:sz w:val="23"/>
          <w:szCs w:val="23"/>
        </w:rPr>
        <w:t>stavby</w:t>
      </w:r>
      <w:r w:rsidR="002948D8" w:rsidRPr="00DC624D">
        <w:rPr>
          <w:w w:val="106"/>
          <w:sz w:val="23"/>
          <w:szCs w:val="23"/>
        </w:rPr>
        <w:t xml:space="preserve"> </w:t>
      </w:r>
      <w:r w:rsidR="00E21D1C" w:rsidRPr="00DC624D">
        <w:rPr>
          <w:sz w:val="23"/>
          <w:szCs w:val="23"/>
        </w:rPr>
        <w:t>a dále sídlo příkazce a sídlo příkazníka uvedené v záhlaví této smlouvy s tím, že příkazník se zavazuje výsledky své činnosti předávat příkazci vždy v sídle příkazce</w:t>
      </w:r>
      <w:r w:rsidR="00642A26">
        <w:rPr>
          <w:sz w:val="23"/>
          <w:szCs w:val="23"/>
          <w:lang w:bidi="he-IL"/>
        </w:rPr>
        <w:t>.</w:t>
      </w:r>
    </w:p>
    <w:p w14:paraId="2E3F6214" w14:textId="77777777" w:rsidR="00D523CA" w:rsidRPr="00DC624D" w:rsidRDefault="00D523CA" w:rsidP="008361A1">
      <w:pPr>
        <w:pStyle w:val="Nadpis1"/>
      </w:pPr>
      <w:r w:rsidRPr="00DC624D">
        <w:lastRenderedPageBreak/>
        <w:t>VI</w:t>
      </w:r>
      <w:r w:rsidR="009338AA">
        <w:t>I</w:t>
      </w:r>
      <w:r w:rsidR="00CE1551" w:rsidRPr="00DC624D">
        <w:t>I</w:t>
      </w:r>
      <w:r w:rsidRPr="00DC624D">
        <w:t>. Doba plnění</w:t>
      </w:r>
    </w:p>
    <w:p w14:paraId="50A26C36" w14:textId="77777777" w:rsidR="00D523CA" w:rsidRPr="008361A1" w:rsidRDefault="00D523CA" w:rsidP="008361A1">
      <w:pPr>
        <w:pStyle w:val="Odstavecseseznamem"/>
        <w:numPr>
          <w:ilvl w:val="0"/>
          <w:numId w:val="19"/>
        </w:numPr>
        <w:spacing w:line="240" w:lineRule="auto"/>
        <w:rPr>
          <w:sz w:val="23"/>
          <w:szCs w:val="23"/>
        </w:rPr>
      </w:pPr>
      <w:r w:rsidRPr="008361A1">
        <w:rPr>
          <w:sz w:val="23"/>
          <w:szCs w:val="23"/>
        </w:rPr>
        <w:t>Termíny plnění jsou stanoveny ve prospěch obou stran</w:t>
      </w:r>
      <w:r w:rsidR="00E251AE" w:rsidRPr="008361A1">
        <w:rPr>
          <w:sz w:val="23"/>
          <w:szCs w:val="23"/>
        </w:rPr>
        <w:t>:</w:t>
      </w:r>
    </w:p>
    <w:p w14:paraId="021E3062" w14:textId="11F1F425" w:rsidR="006768BE" w:rsidRPr="006273CF" w:rsidRDefault="00E251AE" w:rsidP="008361A1">
      <w:pPr>
        <w:pStyle w:val="Styl"/>
        <w:numPr>
          <w:ilvl w:val="0"/>
          <w:numId w:val="15"/>
        </w:numPr>
        <w:spacing w:before="120"/>
        <w:ind w:left="896" w:hanging="357"/>
        <w:jc w:val="both"/>
        <w:rPr>
          <w:bCs/>
          <w:sz w:val="23"/>
          <w:szCs w:val="23"/>
        </w:rPr>
      </w:pPr>
      <w:r w:rsidRPr="008361A1">
        <w:rPr>
          <w:bCs/>
          <w:sz w:val="23"/>
          <w:szCs w:val="23"/>
        </w:rPr>
        <w:t>z</w:t>
      </w:r>
      <w:r w:rsidR="00F97C0F" w:rsidRPr="008361A1">
        <w:rPr>
          <w:bCs/>
          <w:sz w:val="23"/>
          <w:szCs w:val="23"/>
        </w:rPr>
        <w:t>ahájení plnění</w:t>
      </w:r>
      <w:r w:rsidR="007F7327" w:rsidRPr="008361A1">
        <w:rPr>
          <w:bCs/>
          <w:sz w:val="23"/>
          <w:szCs w:val="23"/>
        </w:rPr>
        <w:t>:</w:t>
      </w:r>
      <w:r w:rsidR="007F7327" w:rsidRPr="008361A1">
        <w:rPr>
          <w:bCs/>
          <w:sz w:val="23"/>
          <w:szCs w:val="23"/>
        </w:rPr>
        <w:tab/>
      </w:r>
      <w:r w:rsidR="001019E6">
        <w:rPr>
          <w:bCs/>
          <w:sz w:val="23"/>
          <w:szCs w:val="23"/>
        </w:rPr>
        <w:t>na základě podpisu smlouvy o dílo s vybraným zhotovitelem stavby</w:t>
      </w:r>
    </w:p>
    <w:p w14:paraId="5B32CE21" w14:textId="4527DC8F" w:rsidR="006273CF" w:rsidRPr="008361A1" w:rsidRDefault="00E85833" w:rsidP="008361A1">
      <w:pPr>
        <w:pStyle w:val="Styl"/>
        <w:numPr>
          <w:ilvl w:val="0"/>
          <w:numId w:val="15"/>
        </w:numPr>
        <w:spacing w:before="120"/>
        <w:ind w:left="896" w:hanging="357"/>
        <w:jc w:val="both"/>
        <w:rPr>
          <w:bCs/>
          <w:sz w:val="23"/>
          <w:szCs w:val="23"/>
        </w:rPr>
      </w:pPr>
      <w:r>
        <w:rPr>
          <w:bCs/>
          <w:sz w:val="23"/>
          <w:szCs w:val="23"/>
        </w:rPr>
        <w:t>p</w:t>
      </w:r>
      <w:r w:rsidR="002A698D">
        <w:rPr>
          <w:bCs/>
          <w:sz w:val="23"/>
          <w:szCs w:val="23"/>
        </w:rPr>
        <w:t>ředpokládaná</w:t>
      </w:r>
      <w:r>
        <w:rPr>
          <w:bCs/>
          <w:sz w:val="23"/>
          <w:szCs w:val="23"/>
        </w:rPr>
        <w:t xml:space="preserve"> </w:t>
      </w:r>
      <w:r w:rsidR="006273CF">
        <w:rPr>
          <w:bCs/>
          <w:sz w:val="23"/>
          <w:szCs w:val="23"/>
        </w:rPr>
        <w:t>doba plnění:</w:t>
      </w:r>
      <w:r w:rsidR="002A698D">
        <w:rPr>
          <w:bCs/>
          <w:sz w:val="23"/>
          <w:szCs w:val="23"/>
        </w:rPr>
        <w:t xml:space="preserve"> </w:t>
      </w:r>
      <w:r w:rsidR="00F23EF8">
        <w:rPr>
          <w:bCs/>
          <w:sz w:val="23"/>
          <w:szCs w:val="23"/>
        </w:rPr>
        <w:t xml:space="preserve">365 dnů </w:t>
      </w:r>
      <w:r w:rsidR="006273CF">
        <w:rPr>
          <w:bCs/>
          <w:sz w:val="23"/>
          <w:szCs w:val="23"/>
        </w:rPr>
        <w:t>od zahájení stavebních prací zhotovitelem;</w:t>
      </w:r>
    </w:p>
    <w:p w14:paraId="471AC07A" w14:textId="77777777" w:rsidR="005F4B6E" w:rsidRPr="008361A1" w:rsidRDefault="00E251AE" w:rsidP="008361A1">
      <w:pPr>
        <w:pStyle w:val="Styl"/>
        <w:numPr>
          <w:ilvl w:val="0"/>
          <w:numId w:val="15"/>
        </w:numPr>
        <w:spacing w:before="120"/>
        <w:ind w:left="896" w:hanging="357"/>
        <w:jc w:val="both"/>
        <w:rPr>
          <w:bCs/>
          <w:sz w:val="23"/>
          <w:szCs w:val="23"/>
        </w:rPr>
      </w:pPr>
      <w:r w:rsidRPr="008361A1">
        <w:rPr>
          <w:bCs/>
          <w:sz w:val="23"/>
          <w:szCs w:val="23"/>
        </w:rPr>
        <w:t>u</w:t>
      </w:r>
      <w:r w:rsidR="007F7327" w:rsidRPr="008361A1">
        <w:rPr>
          <w:bCs/>
          <w:sz w:val="23"/>
          <w:szCs w:val="23"/>
        </w:rPr>
        <w:t xml:space="preserve">končení </w:t>
      </w:r>
      <w:r w:rsidR="00F97C0F" w:rsidRPr="008361A1">
        <w:rPr>
          <w:bCs/>
          <w:sz w:val="23"/>
          <w:szCs w:val="23"/>
        </w:rPr>
        <w:t>plnění</w:t>
      </w:r>
      <w:r w:rsidR="007F7327" w:rsidRPr="008361A1">
        <w:rPr>
          <w:bCs/>
          <w:sz w:val="23"/>
          <w:szCs w:val="23"/>
        </w:rPr>
        <w:t>:</w:t>
      </w:r>
      <w:r w:rsidR="007F7327" w:rsidRPr="008361A1">
        <w:rPr>
          <w:bCs/>
          <w:sz w:val="23"/>
          <w:szCs w:val="23"/>
        </w:rPr>
        <w:tab/>
        <w:t>po splnění všech povinností vyplývajících z</w:t>
      </w:r>
      <w:r w:rsidR="003E4CFB" w:rsidRPr="008361A1">
        <w:rPr>
          <w:bCs/>
          <w:sz w:val="23"/>
          <w:szCs w:val="23"/>
        </w:rPr>
        <w:t> </w:t>
      </w:r>
      <w:r w:rsidR="00FC2AB4" w:rsidRPr="008361A1">
        <w:rPr>
          <w:bCs/>
          <w:sz w:val="23"/>
          <w:szCs w:val="23"/>
        </w:rPr>
        <w:t xml:space="preserve">této </w:t>
      </w:r>
      <w:r w:rsidR="007F7327" w:rsidRPr="008361A1">
        <w:rPr>
          <w:bCs/>
          <w:sz w:val="23"/>
          <w:szCs w:val="23"/>
        </w:rPr>
        <w:t xml:space="preserve">smlouvy a </w:t>
      </w:r>
      <w:r w:rsidR="007A621A">
        <w:rPr>
          <w:bCs/>
          <w:sz w:val="23"/>
          <w:szCs w:val="23"/>
        </w:rPr>
        <w:t>po</w:t>
      </w:r>
    </w:p>
    <w:p w14:paraId="6856D5CB" w14:textId="77777777" w:rsidR="00E21D1C" w:rsidRPr="00233861" w:rsidRDefault="00F12B38" w:rsidP="00233861">
      <w:pPr>
        <w:pStyle w:val="Styl"/>
        <w:ind w:left="2835"/>
        <w:jc w:val="both"/>
        <w:rPr>
          <w:sz w:val="23"/>
          <w:szCs w:val="23"/>
        </w:rPr>
      </w:pPr>
      <w:r w:rsidRPr="008361A1">
        <w:rPr>
          <w:sz w:val="23"/>
          <w:szCs w:val="23"/>
        </w:rPr>
        <w:t xml:space="preserve">řádném dokončení a řádném převzetí stavby od zhotovitele stavby, a/nebo </w:t>
      </w:r>
      <w:r w:rsidR="007F7327" w:rsidRPr="008361A1">
        <w:rPr>
          <w:sz w:val="23"/>
          <w:szCs w:val="23"/>
        </w:rPr>
        <w:t>po</w:t>
      </w:r>
      <w:r w:rsidR="005F4B6E" w:rsidRPr="008361A1">
        <w:rPr>
          <w:sz w:val="23"/>
          <w:szCs w:val="23"/>
        </w:rPr>
        <w:t xml:space="preserve"> </w:t>
      </w:r>
      <w:r w:rsidR="007F7327" w:rsidRPr="008361A1">
        <w:rPr>
          <w:sz w:val="23"/>
          <w:szCs w:val="23"/>
        </w:rPr>
        <w:t xml:space="preserve">odstranění </w:t>
      </w:r>
      <w:r w:rsidR="00E80129" w:rsidRPr="008361A1">
        <w:rPr>
          <w:sz w:val="23"/>
          <w:szCs w:val="23"/>
        </w:rPr>
        <w:t xml:space="preserve">veškerých </w:t>
      </w:r>
      <w:r w:rsidR="00F057EC" w:rsidRPr="008361A1">
        <w:rPr>
          <w:sz w:val="23"/>
          <w:szCs w:val="23"/>
        </w:rPr>
        <w:t>vad a nedodělků</w:t>
      </w:r>
      <w:r w:rsidR="00E21D1C" w:rsidRPr="008361A1">
        <w:rPr>
          <w:sz w:val="23"/>
          <w:szCs w:val="23"/>
        </w:rPr>
        <w:t xml:space="preserve"> </w:t>
      </w:r>
      <w:r w:rsidR="00233861">
        <w:rPr>
          <w:sz w:val="23"/>
          <w:szCs w:val="23"/>
        </w:rPr>
        <w:t>zjištěných při převzetí stavby.</w:t>
      </w:r>
    </w:p>
    <w:p w14:paraId="6654C5E7" w14:textId="77777777" w:rsidR="00D523CA" w:rsidRPr="00DC624D" w:rsidRDefault="00D523CA" w:rsidP="008361A1">
      <w:pPr>
        <w:pStyle w:val="Nadpis1"/>
      </w:pPr>
      <w:r w:rsidRPr="00DC624D">
        <w:t>I</w:t>
      </w:r>
      <w:r w:rsidR="009338AA">
        <w:t>X</w:t>
      </w:r>
      <w:r w:rsidRPr="00DC624D">
        <w:t>. Financování</w:t>
      </w:r>
    </w:p>
    <w:p w14:paraId="5D39241B" w14:textId="77777777" w:rsidR="005F4B6E" w:rsidRPr="00DC624D" w:rsidRDefault="0000612B" w:rsidP="008361A1">
      <w:pPr>
        <w:pStyle w:val="Styl"/>
        <w:numPr>
          <w:ilvl w:val="0"/>
          <w:numId w:val="6"/>
        </w:numPr>
        <w:spacing w:before="120" w:after="120"/>
        <w:ind w:left="357" w:hanging="357"/>
        <w:jc w:val="both"/>
        <w:rPr>
          <w:sz w:val="23"/>
          <w:szCs w:val="23"/>
        </w:rPr>
      </w:pPr>
      <w:r w:rsidRPr="00DC624D">
        <w:rPr>
          <w:sz w:val="23"/>
          <w:szCs w:val="23"/>
          <w:lang w:bidi="he-IL"/>
        </w:rPr>
        <w:t xml:space="preserve">Příkazce </w:t>
      </w:r>
      <w:r w:rsidR="00D523CA" w:rsidRPr="00DC624D">
        <w:rPr>
          <w:sz w:val="23"/>
          <w:szCs w:val="23"/>
          <w:lang w:bidi="he-IL"/>
        </w:rPr>
        <w:t xml:space="preserve">podpisem této smlouvy potvrzuje, že bude mít dostatek finančních prostředků pro platby, které </w:t>
      </w:r>
      <w:r w:rsidRPr="00DC624D">
        <w:rPr>
          <w:sz w:val="23"/>
          <w:szCs w:val="23"/>
          <w:lang w:bidi="he-IL"/>
        </w:rPr>
        <w:t xml:space="preserve">příkazník </w:t>
      </w:r>
      <w:r w:rsidR="00D523CA" w:rsidRPr="00DC624D">
        <w:rPr>
          <w:sz w:val="23"/>
          <w:szCs w:val="23"/>
          <w:lang w:bidi="he-IL"/>
        </w:rPr>
        <w:t xml:space="preserve">účelně vynaloží na provedení </w:t>
      </w:r>
      <w:r w:rsidR="00B61DEE">
        <w:rPr>
          <w:sz w:val="23"/>
          <w:szCs w:val="23"/>
          <w:lang w:bidi="he-IL"/>
        </w:rPr>
        <w:t>činností dle této smlouvy. Ne</w:t>
      </w:r>
      <w:r w:rsidR="00D523CA" w:rsidRPr="00DC624D">
        <w:rPr>
          <w:sz w:val="23"/>
          <w:szCs w:val="23"/>
          <w:lang w:bidi="he-IL"/>
        </w:rPr>
        <w:t>se důsledky vyplývající z pozdní úhrady oprávněných platebních nároků po lhůtě splatnosti.</w:t>
      </w:r>
      <w:r w:rsidR="00D523CA" w:rsidRPr="00DC624D">
        <w:rPr>
          <w:sz w:val="23"/>
          <w:szCs w:val="23"/>
        </w:rPr>
        <w:t xml:space="preserve"> </w:t>
      </w:r>
    </w:p>
    <w:p w14:paraId="742AFCF1" w14:textId="77777777" w:rsidR="00D523CA" w:rsidRPr="00DC624D" w:rsidRDefault="0000612B" w:rsidP="008361A1">
      <w:pPr>
        <w:pStyle w:val="Styl"/>
        <w:numPr>
          <w:ilvl w:val="0"/>
          <w:numId w:val="6"/>
        </w:numPr>
        <w:spacing w:before="120" w:after="120"/>
        <w:ind w:left="357" w:hanging="357"/>
        <w:jc w:val="both"/>
        <w:rPr>
          <w:sz w:val="23"/>
          <w:szCs w:val="23"/>
        </w:rPr>
      </w:pPr>
      <w:r w:rsidRPr="00DC624D">
        <w:rPr>
          <w:sz w:val="23"/>
          <w:szCs w:val="23"/>
        </w:rPr>
        <w:t xml:space="preserve">Příkazník </w:t>
      </w:r>
      <w:r w:rsidR="00D523CA" w:rsidRPr="00DC624D">
        <w:rPr>
          <w:sz w:val="23"/>
          <w:szCs w:val="23"/>
        </w:rPr>
        <w:t xml:space="preserve">předloží odsouhlasené platební doklady tak, aby </w:t>
      </w:r>
      <w:r w:rsidR="00636CFB" w:rsidRPr="00DC624D">
        <w:rPr>
          <w:sz w:val="23"/>
          <w:szCs w:val="23"/>
        </w:rPr>
        <w:t xml:space="preserve">příkazce </w:t>
      </w:r>
      <w:r w:rsidR="00D523CA" w:rsidRPr="00DC624D">
        <w:rPr>
          <w:sz w:val="23"/>
          <w:szCs w:val="23"/>
        </w:rPr>
        <w:t xml:space="preserve">mohl včas uhradit platby. </w:t>
      </w:r>
    </w:p>
    <w:p w14:paraId="3036A14A" w14:textId="77777777" w:rsidR="000903CA" w:rsidRPr="00DC624D" w:rsidRDefault="000903CA" w:rsidP="008361A1">
      <w:pPr>
        <w:pStyle w:val="Styl"/>
        <w:spacing w:before="120" w:after="120"/>
        <w:jc w:val="both"/>
        <w:rPr>
          <w:sz w:val="23"/>
          <w:szCs w:val="23"/>
        </w:rPr>
      </w:pPr>
    </w:p>
    <w:p w14:paraId="3AD6518D" w14:textId="77777777" w:rsidR="00D523CA" w:rsidRPr="00DC624D" w:rsidRDefault="00CE1551" w:rsidP="008361A1">
      <w:pPr>
        <w:pStyle w:val="Nadpis1"/>
      </w:pPr>
      <w:r w:rsidRPr="00DC624D">
        <w:t>X</w:t>
      </w:r>
      <w:r w:rsidR="00D523CA" w:rsidRPr="00DC624D">
        <w:t xml:space="preserve">. </w:t>
      </w:r>
      <w:bookmarkStart w:id="3" w:name="_Hlk64908004"/>
      <w:r w:rsidR="00D523CA" w:rsidRPr="00DC624D">
        <w:t xml:space="preserve">Stanovení výše </w:t>
      </w:r>
      <w:r w:rsidR="00960668" w:rsidRPr="00DC624D">
        <w:t>odměny</w:t>
      </w:r>
      <w:r w:rsidR="00D523CA" w:rsidRPr="00DC624D">
        <w:t xml:space="preserve"> a způsob platby </w:t>
      </w:r>
      <w:r w:rsidR="00636CFB" w:rsidRPr="00DC624D">
        <w:t>příkazníkovi</w:t>
      </w:r>
      <w:bookmarkEnd w:id="3"/>
    </w:p>
    <w:p w14:paraId="4B035481" w14:textId="77777777" w:rsidR="00FC2AB4" w:rsidRPr="008361A1" w:rsidRDefault="0000612B" w:rsidP="008361A1">
      <w:pPr>
        <w:pStyle w:val="Styl"/>
        <w:numPr>
          <w:ilvl w:val="0"/>
          <w:numId w:val="20"/>
        </w:numPr>
        <w:spacing w:before="120" w:after="120"/>
        <w:jc w:val="both"/>
        <w:rPr>
          <w:sz w:val="23"/>
          <w:szCs w:val="23"/>
          <w:lang w:bidi="he-IL"/>
        </w:rPr>
      </w:pPr>
      <w:r w:rsidRPr="008361A1">
        <w:rPr>
          <w:sz w:val="23"/>
          <w:szCs w:val="23"/>
          <w:lang w:bidi="he-IL"/>
        </w:rPr>
        <w:t xml:space="preserve">Příkazce </w:t>
      </w:r>
      <w:r w:rsidR="00D523CA" w:rsidRPr="008361A1">
        <w:rPr>
          <w:sz w:val="23"/>
          <w:szCs w:val="23"/>
          <w:lang w:bidi="he-IL"/>
        </w:rPr>
        <w:t xml:space="preserve">i </w:t>
      </w:r>
      <w:r w:rsidRPr="008361A1">
        <w:rPr>
          <w:sz w:val="23"/>
          <w:szCs w:val="23"/>
          <w:lang w:bidi="he-IL"/>
        </w:rPr>
        <w:t xml:space="preserve">příkazník </w:t>
      </w:r>
      <w:r w:rsidR="00D523CA" w:rsidRPr="008361A1">
        <w:rPr>
          <w:sz w:val="23"/>
          <w:szCs w:val="23"/>
          <w:lang w:bidi="he-IL"/>
        </w:rPr>
        <w:t xml:space="preserve">se dohodli, že pro stanovení výše </w:t>
      </w:r>
      <w:r w:rsidR="00960668" w:rsidRPr="008361A1">
        <w:rPr>
          <w:sz w:val="23"/>
          <w:szCs w:val="23"/>
          <w:lang w:bidi="he-IL"/>
        </w:rPr>
        <w:t>odměny</w:t>
      </w:r>
      <w:r w:rsidR="00D523CA" w:rsidRPr="008361A1">
        <w:rPr>
          <w:sz w:val="23"/>
          <w:szCs w:val="23"/>
          <w:lang w:bidi="he-IL"/>
        </w:rPr>
        <w:t xml:space="preserve"> za práce, obstarání záležitost</w:t>
      </w:r>
      <w:r w:rsidR="005072D1" w:rsidRPr="008361A1">
        <w:rPr>
          <w:sz w:val="23"/>
          <w:szCs w:val="23"/>
          <w:lang w:bidi="he-IL"/>
        </w:rPr>
        <w:t>í a </w:t>
      </w:r>
      <w:r w:rsidR="00D523CA" w:rsidRPr="008361A1">
        <w:rPr>
          <w:sz w:val="23"/>
          <w:szCs w:val="23"/>
          <w:lang w:bidi="he-IL"/>
        </w:rPr>
        <w:t xml:space="preserve">provedení činností </w:t>
      </w:r>
      <w:r w:rsidR="006768BE" w:rsidRPr="008361A1">
        <w:rPr>
          <w:sz w:val="23"/>
          <w:szCs w:val="23"/>
          <w:lang w:bidi="he-IL"/>
        </w:rPr>
        <w:t>dle</w:t>
      </w:r>
      <w:r w:rsidR="005072D1" w:rsidRPr="008361A1">
        <w:rPr>
          <w:sz w:val="23"/>
          <w:szCs w:val="23"/>
          <w:lang w:bidi="he-IL"/>
        </w:rPr>
        <w:t xml:space="preserve"> této </w:t>
      </w:r>
      <w:r w:rsidR="00D523CA" w:rsidRPr="008361A1">
        <w:rPr>
          <w:sz w:val="23"/>
          <w:szCs w:val="23"/>
          <w:lang w:bidi="he-IL"/>
        </w:rPr>
        <w:t xml:space="preserve">smlouvy bude použit zákon </w:t>
      </w:r>
      <w:r w:rsidR="00F80A8E" w:rsidRPr="008361A1">
        <w:rPr>
          <w:sz w:val="23"/>
          <w:szCs w:val="23"/>
          <w:lang w:bidi="he-IL"/>
        </w:rPr>
        <w:t>č</w:t>
      </w:r>
      <w:r w:rsidR="005072D1" w:rsidRPr="008361A1">
        <w:rPr>
          <w:sz w:val="23"/>
          <w:szCs w:val="23"/>
          <w:lang w:bidi="he-IL"/>
        </w:rPr>
        <w:t>. </w:t>
      </w:r>
      <w:r w:rsidR="00D523CA" w:rsidRPr="008361A1">
        <w:rPr>
          <w:sz w:val="23"/>
          <w:szCs w:val="23"/>
          <w:lang w:bidi="he-IL"/>
        </w:rPr>
        <w:t>526/</w:t>
      </w:r>
      <w:r w:rsidR="001025BC" w:rsidRPr="008361A1">
        <w:rPr>
          <w:sz w:val="23"/>
          <w:szCs w:val="23"/>
          <w:lang w:bidi="he-IL"/>
        </w:rPr>
        <w:t>19</w:t>
      </w:r>
      <w:r w:rsidR="00D523CA" w:rsidRPr="008361A1">
        <w:rPr>
          <w:sz w:val="23"/>
          <w:szCs w:val="23"/>
          <w:lang w:bidi="he-IL"/>
        </w:rPr>
        <w:t>9</w:t>
      </w:r>
      <w:r w:rsidR="005072D1" w:rsidRPr="008361A1">
        <w:rPr>
          <w:sz w:val="23"/>
          <w:szCs w:val="23"/>
          <w:lang w:bidi="he-IL"/>
        </w:rPr>
        <w:t>0 </w:t>
      </w:r>
      <w:r w:rsidR="00D523CA" w:rsidRPr="008361A1">
        <w:rPr>
          <w:sz w:val="23"/>
          <w:szCs w:val="23"/>
          <w:lang w:bidi="he-IL"/>
        </w:rPr>
        <w:t>Sb.</w:t>
      </w:r>
      <w:r w:rsidR="001025BC" w:rsidRPr="008361A1">
        <w:rPr>
          <w:sz w:val="23"/>
          <w:szCs w:val="23"/>
          <w:lang w:bidi="he-IL"/>
        </w:rPr>
        <w:t xml:space="preserve">, </w:t>
      </w:r>
      <w:r w:rsidR="005072D1" w:rsidRPr="008361A1">
        <w:rPr>
          <w:sz w:val="23"/>
          <w:szCs w:val="23"/>
          <w:lang w:bidi="he-IL"/>
        </w:rPr>
        <w:t xml:space="preserve">o cenách, </w:t>
      </w:r>
      <w:r w:rsidR="001025BC" w:rsidRPr="008361A1">
        <w:rPr>
          <w:sz w:val="23"/>
          <w:szCs w:val="23"/>
          <w:lang w:bidi="he-IL"/>
        </w:rPr>
        <w:t>ve znění pozdějších předpisů.</w:t>
      </w:r>
      <w:r w:rsidR="00D523CA" w:rsidRPr="008361A1">
        <w:rPr>
          <w:sz w:val="23"/>
          <w:szCs w:val="23"/>
          <w:lang w:bidi="he-IL"/>
        </w:rPr>
        <w:t xml:space="preserve"> </w:t>
      </w:r>
    </w:p>
    <w:p w14:paraId="59CDC13D" w14:textId="77777777" w:rsidR="00BF0764" w:rsidRDefault="00960668" w:rsidP="00E66FEC">
      <w:pPr>
        <w:pStyle w:val="Styl"/>
        <w:numPr>
          <w:ilvl w:val="0"/>
          <w:numId w:val="20"/>
        </w:numPr>
        <w:spacing w:before="120" w:after="120"/>
        <w:jc w:val="both"/>
        <w:rPr>
          <w:sz w:val="23"/>
          <w:szCs w:val="23"/>
        </w:rPr>
      </w:pPr>
      <w:r w:rsidRPr="00BF0764">
        <w:rPr>
          <w:sz w:val="23"/>
          <w:szCs w:val="23"/>
          <w:lang w:bidi="he-IL"/>
        </w:rPr>
        <w:t>Smluvní strany se dohodly</w:t>
      </w:r>
      <w:r w:rsidR="00397D8A" w:rsidRPr="00BF0764">
        <w:rPr>
          <w:sz w:val="23"/>
          <w:szCs w:val="23"/>
          <w:lang w:bidi="he-IL"/>
        </w:rPr>
        <w:t xml:space="preserve"> na </w:t>
      </w:r>
      <w:bookmarkStart w:id="4" w:name="_Hlk211324562"/>
      <w:r w:rsidR="00397D8A" w:rsidRPr="00BF0764">
        <w:rPr>
          <w:sz w:val="23"/>
          <w:szCs w:val="23"/>
          <w:lang w:bidi="he-IL"/>
        </w:rPr>
        <w:t xml:space="preserve">pevné a nepřekročitelné </w:t>
      </w:r>
      <w:r w:rsidR="002048C8">
        <w:rPr>
          <w:sz w:val="23"/>
          <w:szCs w:val="23"/>
          <w:lang w:bidi="he-IL"/>
        </w:rPr>
        <w:t xml:space="preserve">měsíční </w:t>
      </w:r>
      <w:r w:rsidR="00397D8A" w:rsidRPr="00BF0764">
        <w:rPr>
          <w:sz w:val="23"/>
          <w:szCs w:val="23"/>
          <w:lang w:bidi="he-IL"/>
        </w:rPr>
        <w:t>odměně</w:t>
      </w:r>
      <w:r w:rsidRPr="00BF0764">
        <w:rPr>
          <w:sz w:val="23"/>
          <w:szCs w:val="23"/>
          <w:lang w:bidi="he-IL"/>
        </w:rPr>
        <w:t xml:space="preserve"> </w:t>
      </w:r>
      <w:r w:rsidR="00B61DEE" w:rsidRPr="00BF0764">
        <w:rPr>
          <w:sz w:val="23"/>
          <w:szCs w:val="23"/>
          <w:lang w:bidi="he-IL"/>
        </w:rPr>
        <w:t>p</w:t>
      </w:r>
      <w:r w:rsidRPr="00BF0764">
        <w:rPr>
          <w:sz w:val="23"/>
          <w:szCs w:val="23"/>
          <w:lang w:bidi="he-IL"/>
        </w:rPr>
        <w:t>říkazníka za činnosti TD</w:t>
      </w:r>
      <w:r w:rsidR="004E3658" w:rsidRPr="00BF0764">
        <w:rPr>
          <w:sz w:val="23"/>
          <w:szCs w:val="23"/>
          <w:lang w:bidi="he-IL"/>
        </w:rPr>
        <w:t>S</w:t>
      </w:r>
      <w:r w:rsidR="00B939AC">
        <w:rPr>
          <w:sz w:val="23"/>
          <w:szCs w:val="23"/>
          <w:lang w:bidi="he-IL"/>
        </w:rPr>
        <w:t xml:space="preserve"> a</w:t>
      </w:r>
      <w:r w:rsidR="003A5D6A">
        <w:rPr>
          <w:sz w:val="23"/>
          <w:szCs w:val="23"/>
          <w:lang w:bidi="he-IL"/>
        </w:rPr>
        <w:t> </w:t>
      </w:r>
      <w:r w:rsidR="00B939AC">
        <w:rPr>
          <w:sz w:val="23"/>
          <w:szCs w:val="23"/>
          <w:lang w:bidi="he-IL"/>
        </w:rPr>
        <w:t>BOZP</w:t>
      </w:r>
      <w:r w:rsidR="009248ED">
        <w:rPr>
          <w:sz w:val="23"/>
          <w:szCs w:val="23"/>
          <w:lang w:bidi="he-IL"/>
        </w:rPr>
        <w:t xml:space="preserve"> </w:t>
      </w:r>
      <w:bookmarkEnd w:id="4"/>
      <w:r w:rsidR="00BF0764" w:rsidRPr="00BF0764">
        <w:rPr>
          <w:sz w:val="23"/>
          <w:szCs w:val="23"/>
          <w:lang w:bidi="he-IL"/>
        </w:rPr>
        <w:t>stanovených touto smlouvou, která je v následujícím členění:</w:t>
      </w:r>
      <w:r w:rsidR="00410CDC" w:rsidRPr="00BF0764">
        <w:rPr>
          <w:sz w:val="23"/>
          <w:szCs w:val="23"/>
          <w:lang w:bidi="he-IL"/>
        </w:rPr>
        <w:t xml:space="preserve"> </w:t>
      </w:r>
    </w:p>
    <w:p w14:paraId="457B1BF9" w14:textId="77777777" w:rsidR="00BF0764" w:rsidRPr="0043307B" w:rsidRDefault="003B10EB" w:rsidP="00AE33B0">
      <w:pPr>
        <w:pStyle w:val="Styl"/>
        <w:ind w:left="360"/>
        <w:jc w:val="both"/>
        <w:rPr>
          <w:b/>
          <w:sz w:val="23"/>
          <w:szCs w:val="23"/>
        </w:rPr>
      </w:pPr>
      <w:r w:rsidRPr="0043307B">
        <w:rPr>
          <w:b/>
          <w:sz w:val="23"/>
          <w:szCs w:val="23"/>
        </w:rPr>
        <w:t>Kč bez DPH</w:t>
      </w:r>
      <w:r w:rsidRPr="0043307B">
        <w:rPr>
          <w:b/>
          <w:sz w:val="23"/>
          <w:szCs w:val="23"/>
        </w:rPr>
        <w:tab/>
      </w:r>
      <w:r w:rsidRPr="0043307B">
        <w:rPr>
          <w:b/>
          <w:sz w:val="23"/>
          <w:szCs w:val="23"/>
        </w:rPr>
        <w:tab/>
      </w:r>
      <w:permStart w:id="207950752" w:edGrp="everyone"/>
      <w:proofErr w:type="spellStart"/>
      <w:r w:rsidR="0043251D">
        <w:rPr>
          <w:b/>
          <w:sz w:val="23"/>
          <w:szCs w:val="23"/>
        </w:rPr>
        <w:t>xxxxxxx</w:t>
      </w:r>
      <w:proofErr w:type="spellEnd"/>
    </w:p>
    <w:permEnd w:id="207950752"/>
    <w:p w14:paraId="1EECFEFE" w14:textId="77777777" w:rsidR="00BF0764" w:rsidRPr="0043307B" w:rsidRDefault="00BF0764" w:rsidP="00AE33B0">
      <w:pPr>
        <w:pStyle w:val="Zkladntext"/>
        <w:spacing w:before="0" w:after="0" w:line="240" w:lineRule="auto"/>
        <w:ind w:left="360"/>
        <w:rPr>
          <w:rFonts w:ascii="Times New Roman" w:hAnsi="Times New Roman"/>
          <w:b/>
        </w:rPr>
      </w:pPr>
      <w:r w:rsidRPr="0043307B">
        <w:rPr>
          <w:rFonts w:ascii="Times New Roman" w:hAnsi="Times New Roman"/>
          <w:b/>
          <w:sz w:val="23"/>
          <w:szCs w:val="23"/>
        </w:rPr>
        <w:t>Kč DPH</w:t>
      </w:r>
      <w:r w:rsidR="00AE33B0" w:rsidRPr="0043307B">
        <w:rPr>
          <w:rFonts w:ascii="Times New Roman" w:hAnsi="Times New Roman"/>
          <w:b/>
          <w:sz w:val="23"/>
          <w:szCs w:val="23"/>
        </w:rPr>
        <w:tab/>
      </w:r>
      <w:r w:rsidR="00AE33B0" w:rsidRPr="0043307B">
        <w:rPr>
          <w:rFonts w:ascii="Times New Roman" w:hAnsi="Times New Roman"/>
          <w:b/>
          <w:sz w:val="23"/>
          <w:szCs w:val="23"/>
        </w:rPr>
        <w:tab/>
      </w:r>
      <w:r w:rsidR="00AE33B0" w:rsidRPr="0043307B">
        <w:rPr>
          <w:rFonts w:ascii="Times New Roman" w:hAnsi="Times New Roman"/>
          <w:b/>
          <w:sz w:val="23"/>
          <w:szCs w:val="23"/>
        </w:rPr>
        <w:tab/>
      </w:r>
      <w:permStart w:id="1112084375" w:edGrp="everyone"/>
      <w:proofErr w:type="spellStart"/>
      <w:r w:rsidR="0043251D">
        <w:rPr>
          <w:rFonts w:ascii="Times New Roman" w:hAnsi="Times New Roman"/>
          <w:b/>
          <w:sz w:val="23"/>
          <w:szCs w:val="23"/>
        </w:rPr>
        <w:t>xxxxxxx</w:t>
      </w:r>
      <w:proofErr w:type="spellEnd"/>
    </w:p>
    <w:permEnd w:id="1112084375"/>
    <w:p w14:paraId="04FF2075" w14:textId="77777777" w:rsidR="00BF0764" w:rsidRPr="0043307B" w:rsidRDefault="00BF0764" w:rsidP="00AE33B0">
      <w:pPr>
        <w:pStyle w:val="Styl"/>
        <w:spacing w:after="240"/>
        <w:ind w:left="360"/>
        <w:jc w:val="both"/>
        <w:rPr>
          <w:b/>
          <w:sz w:val="23"/>
          <w:szCs w:val="23"/>
          <w:lang w:bidi="he-IL"/>
        </w:rPr>
      </w:pPr>
      <w:r w:rsidRPr="0043307B">
        <w:rPr>
          <w:b/>
          <w:sz w:val="23"/>
          <w:szCs w:val="23"/>
        </w:rPr>
        <w:t>Kč včetně DPH</w:t>
      </w:r>
      <w:r w:rsidR="00AE33B0" w:rsidRPr="0043307B">
        <w:rPr>
          <w:b/>
          <w:sz w:val="23"/>
          <w:szCs w:val="23"/>
        </w:rPr>
        <w:tab/>
      </w:r>
      <w:r w:rsidR="00AE33B0" w:rsidRPr="0043307B">
        <w:rPr>
          <w:b/>
          <w:sz w:val="23"/>
          <w:szCs w:val="23"/>
        </w:rPr>
        <w:tab/>
      </w:r>
      <w:permStart w:id="683684430" w:edGrp="everyone"/>
      <w:proofErr w:type="spellStart"/>
      <w:r w:rsidR="0043251D">
        <w:rPr>
          <w:b/>
          <w:sz w:val="23"/>
          <w:szCs w:val="23"/>
        </w:rPr>
        <w:t>xxxxxxx</w:t>
      </w:r>
      <w:proofErr w:type="spellEnd"/>
    </w:p>
    <w:permEnd w:id="683684430"/>
    <w:p w14:paraId="7577087A" w14:textId="2CF0A2DB" w:rsidR="00AB1391" w:rsidRPr="00AB1391" w:rsidRDefault="00B61DEE" w:rsidP="008361A1">
      <w:pPr>
        <w:pStyle w:val="Styl"/>
        <w:numPr>
          <w:ilvl w:val="0"/>
          <w:numId w:val="20"/>
        </w:numPr>
        <w:spacing w:before="120" w:after="120"/>
        <w:jc w:val="both"/>
        <w:rPr>
          <w:bCs/>
          <w:sz w:val="23"/>
          <w:szCs w:val="23"/>
          <w:lang w:bidi="he-IL"/>
        </w:rPr>
      </w:pPr>
      <w:r w:rsidRPr="008361A1">
        <w:rPr>
          <w:sz w:val="23"/>
          <w:szCs w:val="23"/>
          <w:lang w:bidi="he-IL"/>
        </w:rPr>
        <w:t>Odměna dle odst. 2 tohoto článku bude příkazníkovi hrazena na základě dílčích faktur vystavených příkazníkem a předaných příkazci. Faktury budou vystaveny jednou měsíčně</w:t>
      </w:r>
      <w:r w:rsidR="00780B75">
        <w:rPr>
          <w:sz w:val="23"/>
          <w:szCs w:val="23"/>
          <w:lang w:bidi="he-IL"/>
        </w:rPr>
        <w:t xml:space="preserve"> ve výši sjednané </w:t>
      </w:r>
      <w:r w:rsidRPr="008361A1">
        <w:rPr>
          <w:sz w:val="23"/>
          <w:szCs w:val="23"/>
          <w:lang w:bidi="he-IL"/>
        </w:rPr>
        <w:t>smluvní odměny bez DPH</w:t>
      </w:r>
      <w:r w:rsidR="00780B75">
        <w:rPr>
          <w:sz w:val="23"/>
          <w:szCs w:val="23"/>
          <w:lang w:bidi="he-IL"/>
        </w:rPr>
        <w:t xml:space="preserve">. </w:t>
      </w:r>
    </w:p>
    <w:p w14:paraId="4A8CD53C" w14:textId="48F93975" w:rsidR="00504C7F" w:rsidRPr="00504C7F" w:rsidRDefault="00780B75" w:rsidP="008361A1">
      <w:pPr>
        <w:pStyle w:val="Styl"/>
        <w:numPr>
          <w:ilvl w:val="0"/>
          <w:numId w:val="20"/>
        </w:numPr>
        <w:spacing w:before="120" w:after="120"/>
        <w:jc w:val="both"/>
        <w:rPr>
          <w:bCs/>
          <w:sz w:val="23"/>
          <w:szCs w:val="23"/>
          <w:lang w:bidi="he-IL"/>
        </w:rPr>
      </w:pPr>
      <w:r>
        <w:rPr>
          <w:sz w:val="23"/>
          <w:szCs w:val="23"/>
          <w:lang w:bidi="he-IL"/>
        </w:rPr>
        <w:t xml:space="preserve">Odměna za poslední měsíc </w:t>
      </w:r>
      <w:r w:rsidR="00DB4589">
        <w:rPr>
          <w:sz w:val="23"/>
          <w:szCs w:val="23"/>
          <w:lang w:bidi="he-IL"/>
        </w:rPr>
        <w:t xml:space="preserve">realizace stavby </w:t>
      </w:r>
      <w:r>
        <w:rPr>
          <w:sz w:val="23"/>
          <w:szCs w:val="23"/>
          <w:lang w:bidi="he-IL"/>
        </w:rPr>
        <w:t>bude vyplacena ve výši 70</w:t>
      </w:r>
      <w:r w:rsidR="00B61DEE" w:rsidRPr="008361A1">
        <w:rPr>
          <w:sz w:val="23"/>
          <w:szCs w:val="23"/>
          <w:lang w:bidi="he-IL"/>
        </w:rPr>
        <w:t xml:space="preserve"> %</w:t>
      </w:r>
      <w:r w:rsidR="00DB4589">
        <w:rPr>
          <w:sz w:val="23"/>
          <w:szCs w:val="23"/>
          <w:lang w:bidi="he-IL"/>
        </w:rPr>
        <w:t xml:space="preserve"> </w:t>
      </w:r>
      <w:r w:rsidR="00B61DEE" w:rsidRPr="008361A1">
        <w:rPr>
          <w:sz w:val="23"/>
          <w:szCs w:val="23"/>
          <w:lang w:bidi="he-IL"/>
        </w:rPr>
        <w:t>dle odst. 2 tohoto článku.</w:t>
      </w:r>
      <w:r>
        <w:rPr>
          <w:sz w:val="23"/>
          <w:szCs w:val="23"/>
          <w:lang w:bidi="he-IL"/>
        </w:rPr>
        <w:t xml:space="preserve"> Zbylých 30 % poslední měsíční odměny bude vyplacen</w:t>
      </w:r>
      <w:r w:rsidR="00DB4589">
        <w:rPr>
          <w:sz w:val="23"/>
          <w:szCs w:val="23"/>
          <w:lang w:bidi="he-IL"/>
        </w:rPr>
        <w:t xml:space="preserve">o po </w:t>
      </w:r>
      <w:r>
        <w:rPr>
          <w:sz w:val="23"/>
          <w:szCs w:val="23"/>
          <w:lang w:bidi="he-IL"/>
        </w:rPr>
        <w:t>řádném zkolaudování dokončené stavb</w:t>
      </w:r>
      <w:r w:rsidR="00DB4589">
        <w:rPr>
          <w:sz w:val="23"/>
          <w:szCs w:val="23"/>
          <w:lang w:bidi="he-IL"/>
        </w:rPr>
        <w:t>y a vydání kolaudačního souhlasu.</w:t>
      </w:r>
    </w:p>
    <w:p w14:paraId="5A2A2C68" w14:textId="77777777" w:rsidR="00F75FC6" w:rsidRPr="008361A1" w:rsidRDefault="00F75FC6" w:rsidP="008361A1">
      <w:pPr>
        <w:pStyle w:val="Styl"/>
        <w:numPr>
          <w:ilvl w:val="0"/>
          <w:numId w:val="20"/>
        </w:numPr>
        <w:spacing w:before="120" w:after="120"/>
        <w:jc w:val="both"/>
        <w:rPr>
          <w:sz w:val="23"/>
          <w:szCs w:val="23"/>
          <w:lang w:bidi="he-IL"/>
        </w:rPr>
      </w:pPr>
      <w:r w:rsidRPr="008361A1">
        <w:rPr>
          <w:sz w:val="23"/>
          <w:szCs w:val="23"/>
          <w:lang w:bidi="he-IL"/>
        </w:rPr>
        <w:t xml:space="preserve">Pokud bude stavba úplně zastavena, přísluší příkazníkovi alikvotní podíl odměny dle prokázané rozpracovanosti prací příkazníka. </w:t>
      </w:r>
    </w:p>
    <w:p w14:paraId="1EF66ACC" w14:textId="77777777" w:rsidR="00F75FC6" w:rsidRPr="0091668E" w:rsidRDefault="00F75FC6" w:rsidP="008361A1">
      <w:pPr>
        <w:pStyle w:val="Styl"/>
        <w:numPr>
          <w:ilvl w:val="0"/>
          <w:numId w:val="20"/>
        </w:numPr>
        <w:spacing w:before="120" w:after="120"/>
        <w:jc w:val="both"/>
        <w:rPr>
          <w:sz w:val="23"/>
          <w:szCs w:val="23"/>
          <w:lang w:bidi="he-IL"/>
        </w:rPr>
      </w:pPr>
      <w:r w:rsidRPr="008361A1">
        <w:rPr>
          <w:sz w:val="23"/>
          <w:szCs w:val="23"/>
          <w:lang w:bidi="he-IL"/>
        </w:rPr>
        <w:t>Příkazník potvrzuje</w:t>
      </w:r>
      <w:r w:rsidR="001972A5">
        <w:rPr>
          <w:sz w:val="23"/>
          <w:szCs w:val="23"/>
          <w:lang w:bidi="he-IL"/>
        </w:rPr>
        <w:t xml:space="preserve"> a ručí za to</w:t>
      </w:r>
      <w:r w:rsidRPr="008361A1">
        <w:rPr>
          <w:sz w:val="23"/>
          <w:szCs w:val="23"/>
          <w:lang w:bidi="he-IL"/>
        </w:rPr>
        <w:t>, že výše odměny uvedená v odst. 2 tohoto článku zahrnuje veškeré jeho náklady nezbytné pro řádné provedení všech činností specifikovaných v této smlouvě, včetně veškerých předpokládaných rizik, vlivů, překážek a inflace během provádění výkonu TD</w:t>
      </w:r>
      <w:r w:rsidR="004E3658">
        <w:rPr>
          <w:sz w:val="23"/>
          <w:szCs w:val="23"/>
          <w:lang w:bidi="he-IL"/>
        </w:rPr>
        <w:t>S</w:t>
      </w:r>
      <w:r w:rsidR="002A508C">
        <w:rPr>
          <w:sz w:val="23"/>
          <w:szCs w:val="23"/>
          <w:lang w:bidi="he-IL"/>
        </w:rPr>
        <w:t xml:space="preserve"> a</w:t>
      </w:r>
      <w:r w:rsidR="003A5D6A">
        <w:rPr>
          <w:sz w:val="23"/>
          <w:szCs w:val="23"/>
          <w:lang w:bidi="he-IL"/>
        </w:rPr>
        <w:t> </w:t>
      </w:r>
      <w:r w:rsidR="002A508C">
        <w:rPr>
          <w:sz w:val="23"/>
          <w:szCs w:val="23"/>
          <w:lang w:bidi="he-IL"/>
        </w:rPr>
        <w:t>BOZP</w:t>
      </w:r>
      <w:r w:rsidRPr="008361A1">
        <w:rPr>
          <w:sz w:val="23"/>
          <w:szCs w:val="23"/>
          <w:lang w:bidi="he-IL"/>
        </w:rPr>
        <w:t xml:space="preserve">. </w:t>
      </w:r>
      <w:r w:rsidR="007A621A" w:rsidRPr="0091668E">
        <w:rPr>
          <w:sz w:val="23"/>
          <w:szCs w:val="23"/>
          <w:lang w:bidi="he-IL"/>
        </w:rPr>
        <w:t>Příkazník tedy prohlašuje, že všechny technické, finanční, věcné a ostatní podmínky plnění dle této smlouvy zahrnul do kalkulace níže uvedené ceny a že přebírá na sebe nebezpečí změny okolností dle § 1765 odst. 2 občanského zákoníku.</w:t>
      </w:r>
    </w:p>
    <w:p w14:paraId="6E6BE5DB" w14:textId="77777777" w:rsidR="00F75FC6" w:rsidRPr="008361A1" w:rsidRDefault="00F75FC6" w:rsidP="008361A1">
      <w:pPr>
        <w:pStyle w:val="Styl"/>
        <w:numPr>
          <w:ilvl w:val="0"/>
          <w:numId w:val="20"/>
        </w:numPr>
        <w:spacing w:before="120" w:after="120"/>
        <w:jc w:val="both"/>
        <w:rPr>
          <w:sz w:val="23"/>
          <w:szCs w:val="23"/>
          <w:lang w:bidi="he-IL"/>
        </w:rPr>
      </w:pPr>
      <w:r w:rsidRPr="008361A1">
        <w:rPr>
          <w:sz w:val="23"/>
          <w:szCs w:val="23"/>
          <w:lang w:bidi="he-IL"/>
        </w:rPr>
        <w:t xml:space="preserve">Lhůta splatnosti odměny příkazníka je </w:t>
      </w:r>
      <w:r w:rsidR="00D50FD2">
        <w:rPr>
          <w:sz w:val="23"/>
          <w:szCs w:val="23"/>
          <w:lang w:bidi="he-IL"/>
        </w:rPr>
        <w:t>14</w:t>
      </w:r>
      <w:r w:rsidRPr="008361A1">
        <w:rPr>
          <w:sz w:val="23"/>
          <w:szCs w:val="23"/>
          <w:lang w:bidi="he-IL"/>
        </w:rPr>
        <w:t xml:space="preserve"> dnů od doručení daňového dokladu (faktury) příkazci, a to bezhotovostním převodem na bankovní účet příkazníka. Lhůta se považuje za splněnou v</w:t>
      </w:r>
      <w:r w:rsidR="00642A26">
        <w:rPr>
          <w:sz w:val="23"/>
          <w:szCs w:val="23"/>
          <w:lang w:bidi="he-IL"/>
        </w:rPr>
        <w:t> </w:t>
      </w:r>
      <w:r w:rsidRPr="008361A1">
        <w:rPr>
          <w:sz w:val="23"/>
          <w:szCs w:val="23"/>
          <w:lang w:bidi="he-IL"/>
        </w:rPr>
        <w:t xml:space="preserve">případě, že do doby splatnosti budou peněžní prostředky odepsány z účtu příkazce ve </w:t>
      </w:r>
      <w:r w:rsidRPr="008361A1">
        <w:rPr>
          <w:sz w:val="23"/>
          <w:szCs w:val="23"/>
          <w:lang w:bidi="he-IL"/>
        </w:rPr>
        <w:lastRenderedPageBreak/>
        <w:t xml:space="preserve">prospěch účtu příkazníka uvedeného v záhlaví této smlouvy. </w:t>
      </w:r>
    </w:p>
    <w:p w14:paraId="3C5DE2EB" w14:textId="77777777" w:rsidR="00F42108" w:rsidRPr="00F16730" w:rsidRDefault="00F75FC6" w:rsidP="00F16730">
      <w:pPr>
        <w:pStyle w:val="Styl"/>
        <w:numPr>
          <w:ilvl w:val="0"/>
          <w:numId w:val="20"/>
        </w:numPr>
        <w:spacing w:before="120" w:after="120"/>
        <w:jc w:val="both"/>
        <w:rPr>
          <w:sz w:val="23"/>
          <w:szCs w:val="23"/>
          <w:lang w:bidi="he-IL"/>
        </w:rPr>
      </w:pPr>
      <w:r w:rsidRPr="000015B9">
        <w:rPr>
          <w:sz w:val="23"/>
          <w:szCs w:val="23"/>
          <w:lang w:bidi="he-IL"/>
        </w:rPr>
        <w:t>Daňový doklad bude mít náležitosti dle zákona č. 235/2004 Sb., o dani z přidané hodnoty, ve </w:t>
      </w:r>
      <w:r w:rsidRPr="008F567B">
        <w:rPr>
          <w:sz w:val="23"/>
          <w:szCs w:val="23"/>
          <w:lang w:bidi="he-IL"/>
        </w:rPr>
        <w:t>znění pozdějších předpisů, a dle zákona č. 563/1991 Sb., o účetnictví, ve znění pozdějších předpisů.</w:t>
      </w:r>
    </w:p>
    <w:p w14:paraId="78D71B9F" w14:textId="77777777" w:rsidR="00D523CA" w:rsidRPr="00DC624D" w:rsidRDefault="00D523CA" w:rsidP="008361A1">
      <w:pPr>
        <w:pStyle w:val="Nadpis1"/>
      </w:pPr>
      <w:r w:rsidRPr="00DC624D">
        <w:t>X</w:t>
      </w:r>
      <w:r w:rsidR="009338AA">
        <w:t>I</w:t>
      </w:r>
      <w:r w:rsidRPr="00DC624D">
        <w:t>. Smluvní pokuty a úrok z prodlení</w:t>
      </w:r>
    </w:p>
    <w:p w14:paraId="6F4BA330" w14:textId="77777777" w:rsidR="00D523CA" w:rsidRPr="008361A1" w:rsidRDefault="00D523CA" w:rsidP="008361A1">
      <w:pPr>
        <w:pStyle w:val="Styl"/>
        <w:numPr>
          <w:ilvl w:val="0"/>
          <w:numId w:val="9"/>
        </w:numPr>
        <w:spacing w:before="120" w:after="120"/>
        <w:ind w:left="357" w:hanging="357"/>
        <w:jc w:val="both"/>
        <w:rPr>
          <w:sz w:val="23"/>
          <w:szCs w:val="23"/>
        </w:rPr>
      </w:pPr>
      <w:r w:rsidRPr="008361A1">
        <w:rPr>
          <w:sz w:val="23"/>
          <w:szCs w:val="23"/>
        </w:rPr>
        <w:t xml:space="preserve">V případě nesplnění povinnosti </w:t>
      </w:r>
      <w:r w:rsidR="0000612B" w:rsidRPr="008361A1">
        <w:rPr>
          <w:sz w:val="23"/>
          <w:szCs w:val="23"/>
        </w:rPr>
        <w:t xml:space="preserve">příkazníka </w:t>
      </w:r>
      <w:r w:rsidRPr="008361A1">
        <w:rPr>
          <w:sz w:val="23"/>
          <w:szCs w:val="23"/>
        </w:rPr>
        <w:t xml:space="preserve">dle </w:t>
      </w:r>
      <w:r w:rsidR="005072D1" w:rsidRPr="008361A1">
        <w:rPr>
          <w:sz w:val="23"/>
          <w:szCs w:val="23"/>
        </w:rPr>
        <w:t xml:space="preserve">této </w:t>
      </w:r>
      <w:r w:rsidRPr="008361A1">
        <w:rPr>
          <w:sz w:val="23"/>
          <w:szCs w:val="23"/>
        </w:rPr>
        <w:t xml:space="preserve">smlouvy může </w:t>
      </w:r>
      <w:r w:rsidR="0000612B" w:rsidRPr="008361A1">
        <w:rPr>
          <w:sz w:val="23"/>
          <w:szCs w:val="23"/>
        </w:rPr>
        <w:t xml:space="preserve">příkazce </w:t>
      </w:r>
      <w:r w:rsidRPr="008361A1">
        <w:rPr>
          <w:sz w:val="23"/>
          <w:szCs w:val="23"/>
        </w:rPr>
        <w:t xml:space="preserve">uplatnit smluvní pokutu ve výši </w:t>
      </w:r>
      <w:r w:rsidR="00035848">
        <w:rPr>
          <w:sz w:val="23"/>
          <w:szCs w:val="23"/>
        </w:rPr>
        <w:t>1</w:t>
      </w:r>
      <w:r w:rsidRPr="008361A1">
        <w:rPr>
          <w:sz w:val="23"/>
          <w:szCs w:val="23"/>
        </w:rPr>
        <w:t xml:space="preserve">.000 Kč za každou prokázanou vadu či nesplněnou povinnost jednotlivě. </w:t>
      </w:r>
    </w:p>
    <w:p w14:paraId="43C04F2A" w14:textId="77777777" w:rsidR="00D523CA" w:rsidRPr="008361A1" w:rsidRDefault="00D523CA" w:rsidP="008361A1">
      <w:pPr>
        <w:pStyle w:val="Styl"/>
        <w:numPr>
          <w:ilvl w:val="0"/>
          <w:numId w:val="9"/>
        </w:numPr>
        <w:spacing w:before="120" w:after="120"/>
        <w:ind w:left="357" w:hanging="357"/>
        <w:jc w:val="both"/>
        <w:rPr>
          <w:sz w:val="23"/>
          <w:szCs w:val="23"/>
        </w:rPr>
      </w:pPr>
      <w:r w:rsidRPr="008361A1">
        <w:rPr>
          <w:sz w:val="23"/>
          <w:szCs w:val="23"/>
        </w:rPr>
        <w:t xml:space="preserve">V případě nesplnění povinnosti, která přímo podmiňuje termín dokončení </w:t>
      </w:r>
      <w:r w:rsidR="00F51F8D" w:rsidRPr="008361A1">
        <w:rPr>
          <w:sz w:val="23"/>
          <w:szCs w:val="23"/>
        </w:rPr>
        <w:t>díla</w:t>
      </w:r>
      <w:r w:rsidRPr="008361A1">
        <w:rPr>
          <w:sz w:val="23"/>
          <w:szCs w:val="23"/>
        </w:rPr>
        <w:t xml:space="preserve">, může </w:t>
      </w:r>
      <w:r w:rsidR="0000612B" w:rsidRPr="008361A1">
        <w:rPr>
          <w:sz w:val="23"/>
          <w:szCs w:val="23"/>
        </w:rPr>
        <w:t xml:space="preserve">příkazce </w:t>
      </w:r>
      <w:r w:rsidRPr="008361A1">
        <w:rPr>
          <w:sz w:val="23"/>
          <w:szCs w:val="23"/>
        </w:rPr>
        <w:t>uplatnit smluvní po</w:t>
      </w:r>
      <w:r w:rsidR="005072D1" w:rsidRPr="008361A1">
        <w:rPr>
          <w:sz w:val="23"/>
          <w:szCs w:val="23"/>
        </w:rPr>
        <w:t xml:space="preserve">kutu ve výši </w:t>
      </w:r>
      <w:r w:rsidR="00035848">
        <w:rPr>
          <w:sz w:val="23"/>
          <w:szCs w:val="23"/>
        </w:rPr>
        <w:t>1</w:t>
      </w:r>
      <w:r w:rsidR="005072D1" w:rsidRPr="00973325">
        <w:rPr>
          <w:sz w:val="23"/>
          <w:szCs w:val="23"/>
        </w:rPr>
        <w:t>.000</w:t>
      </w:r>
      <w:r w:rsidR="005072D1" w:rsidRPr="008361A1">
        <w:rPr>
          <w:sz w:val="23"/>
          <w:szCs w:val="23"/>
        </w:rPr>
        <w:t xml:space="preserve"> Kč za </w:t>
      </w:r>
      <w:r w:rsidR="008361A1" w:rsidRPr="008361A1">
        <w:rPr>
          <w:sz w:val="23"/>
          <w:szCs w:val="23"/>
        </w:rPr>
        <w:t>každý,</w:t>
      </w:r>
      <w:r w:rsidRPr="008361A1">
        <w:rPr>
          <w:sz w:val="23"/>
          <w:szCs w:val="23"/>
        </w:rPr>
        <w:t xml:space="preserve"> byť i započatý den prodlení dokončení </w:t>
      </w:r>
      <w:r w:rsidR="00F51F8D" w:rsidRPr="008361A1">
        <w:rPr>
          <w:sz w:val="23"/>
          <w:szCs w:val="23"/>
        </w:rPr>
        <w:t>díla</w:t>
      </w:r>
      <w:r w:rsidRPr="008361A1">
        <w:rPr>
          <w:sz w:val="23"/>
          <w:szCs w:val="23"/>
        </w:rPr>
        <w:t xml:space="preserve">. </w:t>
      </w:r>
    </w:p>
    <w:p w14:paraId="43A9D94C" w14:textId="77777777" w:rsidR="00D523CA" w:rsidRPr="008361A1" w:rsidRDefault="00D523CA" w:rsidP="008361A1">
      <w:pPr>
        <w:pStyle w:val="Styl"/>
        <w:numPr>
          <w:ilvl w:val="0"/>
          <w:numId w:val="9"/>
        </w:numPr>
        <w:spacing w:before="120" w:after="120"/>
        <w:ind w:left="357" w:hanging="357"/>
        <w:jc w:val="both"/>
        <w:rPr>
          <w:sz w:val="23"/>
          <w:szCs w:val="23"/>
        </w:rPr>
      </w:pPr>
      <w:r w:rsidRPr="008361A1">
        <w:rPr>
          <w:sz w:val="23"/>
          <w:szCs w:val="23"/>
        </w:rPr>
        <w:t xml:space="preserve">V případě, že </w:t>
      </w:r>
      <w:r w:rsidR="0000612B" w:rsidRPr="008361A1">
        <w:rPr>
          <w:sz w:val="23"/>
          <w:szCs w:val="23"/>
        </w:rPr>
        <w:t xml:space="preserve">příkazník </w:t>
      </w:r>
      <w:r w:rsidRPr="008361A1">
        <w:rPr>
          <w:sz w:val="23"/>
          <w:szCs w:val="23"/>
        </w:rPr>
        <w:t xml:space="preserve">předá odsouhlasený </w:t>
      </w:r>
      <w:r w:rsidR="007F2331" w:rsidRPr="008361A1">
        <w:rPr>
          <w:sz w:val="23"/>
          <w:szCs w:val="23"/>
        </w:rPr>
        <w:t>zjišťovací protokol</w:t>
      </w:r>
      <w:r w:rsidR="00D80873" w:rsidRPr="008361A1">
        <w:rPr>
          <w:sz w:val="23"/>
          <w:szCs w:val="23"/>
        </w:rPr>
        <w:t xml:space="preserve"> nebo fakturu k proplacení v </w:t>
      </w:r>
      <w:r w:rsidRPr="008361A1">
        <w:rPr>
          <w:sz w:val="23"/>
          <w:szCs w:val="23"/>
        </w:rPr>
        <w:t xml:space="preserve">termínu, který bude mít za následek nesplnění lhůty splatnosti, může </w:t>
      </w:r>
      <w:r w:rsidR="0000612B" w:rsidRPr="008361A1">
        <w:rPr>
          <w:sz w:val="23"/>
          <w:szCs w:val="23"/>
        </w:rPr>
        <w:t xml:space="preserve">příkazce </w:t>
      </w:r>
      <w:r w:rsidRPr="008361A1">
        <w:rPr>
          <w:sz w:val="23"/>
          <w:szCs w:val="23"/>
        </w:rPr>
        <w:t xml:space="preserve">uplatnit smluvní pokutu ve výši </w:t>
      </w:r>
      <w:r w:rsidR="00035848">
        <w:rPr>
          <w:sz w:val="23"/>
          <w:szCs w:val="23"/>
        </w:rPr>
        <w:t>1</w:t>
      </w:r>
      <w:r w:rsidRPr="00973325">
        <w:rPr>
          <w:sz w:val="23"/>
          <w:szCs w:val="23"/>
        </w:rPr>
        <w:t>.000</w:t>
      </w:r>
      <w:r w:rsidRPr="008361A1">
        <w:rPr>
          <w:sz w:val="23"/>
          <w:szCs w:val="23"/>
        </w:rPr>
        <w:t xml:space="preserve"> Kč za každý případ samostatně. V případě, že pozdní předání zapříčiní vystavení smluvní pokuty ze strany zhotovitel</w:t>
      </w:r>
      <w:r w:rsidR="00211B99" w:rsidRPr="008361A1">
        <w:rPr>
          <w:sz w:val="23"/>
          <w:szCs w:val="23"/>
        </w:rPr>
        <w:t>e</w:t>
      </w:r>
      <w:r w:rsidR="00700BF4" w:rsidRPr="008361A1">
        <w:rPr>
          <w:sz w:val="23"/>
          <w:szCs w:val="23"/>
        </w:rPr>
        <w:t xml:space="preserve"> </w:t>
      </w:r>
      <w:r w:rsidR="004313E1" w:rsidRPr="008361A1">
        <w:rPr>
          <w:sz w:val="23"/>
          <w:szCs w:val="23"/>
        </w:rPr>
        <w:t>stavby</w:t>
      </w:r>
      <w:r w:rsidRPr="008361A1">
        <w:rPr>
          <w:sz w:val="23"/>
          <w:szCs w:val="23"/>
        </w:rPr>
        <w:t xml:space="preserve"> a třetích osob, budou tyto částky účtovány </w:t>
      </w:r>
      <w:r w:rsidR="0000612B" w:rsidRPr="008361A1">
        <w:rPr>
          <w:sz w:val="23"/>
          <w:szCs w:val="23"/>
        </w:rPr>
        <w:t xml:space="preserve">příkazcem </w:t>
      </w:r>
      <w:r w:rsidRPr="008361A1">
        <w:rPr>
          <w:sz w:val="23"/>
          <w:szCs w:val="23"/>
        </w:rPr>
        <w:t xml:space="preserve">k tíži </w:t>
      </w:r>
      <w:r w:rsidR="0000612B" w:rsidRPr="008361A1">
        <w:rPr>
          <w:sz w:val="23"/>
          <w:szCs w:val="23"/>
        </w:rPr>
        <w:t>příkazníka</w:t>
      </w:r>
      <w:r w:rsidR="00FA6852" w:rsidRPr="008361A1">
        <w:rPr>
          <w:sz w:val="23"/>
          <w:szCs w:val="23"/>
        </w:rPr>
        <w:t xml:space="preserve"> a příkazník se zavazuje je uhradit</w:t>
      </w:r>
      <w:r w:rsidRPr="008361A1">
        <w:rPr>
          <w:sz w:val="23"/>
          <w:szCs w:val="23"/>
        </w:rPr>
        <w:t>.</w:t>
      </w:r>
    </w:p>
    <w:p w14:paraId="660206AF" w14:textId="77777777" w:rsidR="00D523CA" w:rsidRPr="008361A1" w:rsidRDefault="00D523CA" w:rsidP="008361A1">
      <w:pPr>
        <w:pStyle w:val="Styl"/>
        <w:numPr>
          <w:ilvl w:val="0"/>
          <w:numId w:val="9"/>
        </w:numPr>
        <w:spacing w:before="120" w:after="120"/>
        <w:ind w:left="357" w:hanging="357"/>
        <w:jc w:val="both"/>
        <w:rPr>
          <w:sz w:val="23"/>
          <w:szCs w:val="23"/>
        </w:rPr>
      </w:pPr>
      <w:r w:rsidRPr="008361A1">
        <w:rPr>
          <w:sz w:val="23"/>
          <w:szCs w:val="23"/>
        </w:rPr>
        <w:t xml:space="preserve">Ujednání o smluvní pokutě zůstává v platnosti i v případě, dojde-li k zániku smlouvy. </w:t>
      </w:r>
    </w:p>
    <w:p w14:paraId="76C74BC0" w14:textId="77777777" w:rsidR="00D523CA" w:rsidRPr="008361A1" w:rsidRDefault="00D523CA" w:rsidP="008361A1">
      <w:pPr>
        <w:pStyle w:val="Styl"/>
        <w:numPr>
          <w:ilvl w:val="0"/>
          <w:numId w:val="9"/>
        </w:numPr>
        <w:spacing w:before="120" w:after="120"/>
        <w:ind w:left="357" w:hanging="357"/>
        <w:jc w:val="both"/>
        <w:rPr>
          <w:sz w:val="23"/>
          <w:szCs w:val="23"/>
        </w:rPr>
      </w:pPr>
      <w:r w:rsidRPr="008361A1">
        <w:rPr>
          <w:sz w:val="23"/>
          <w:szCs w:val="23"/>
        </w:rPr>
        <w:t xml:space="preserve">Bude-li </w:t>
      </w:r>
      <w:r w:rsidR="0000612B" w:rsidRPr="008361A1">
        <w:rPr>
          <w:sz w:val="23"/>
          <w:szCs w:val="23"/>
        </w:rPr>
        <w:t xml:space="preserve">příkazce </w:t>
      </w:r>
      <w:r w:rsidRPr="008361A1">
        <w:rPr>
          <w:sz w:val="23"/>
          <w:szCs w:val="23"/>
        </w:rPr>
        <w:t xml:space="preserve">jako dlužník </w:t>
      </w:r>
      <w:r w:rsidR="0000612B" w:rsidRPr="008361A1">
        <w:rPr>
          <w:sz w:val="23"/>
          <w:szCs w:val="23"/>
        </w:rPr>
        <w:t xml:space="preserve">příkazníka </w:t>
      </w:r>
      <w:r w:rsidRPr="008361A1">
        <w:rPr>
          <w:sz w:val="23"/>
          <w:szCs w:val="23"/>
        </w:rPr>
        <w:t xml:space="preserve">v prodlení s placením faktury, má povinnost zaplatit </w:t>
      </w:r>
      <w:r w:rsidR="00636CFB" w:rsidRPr="008361A1">
        <w:rPr>
          <w:sz w:val="23"/>
          <w:szCs w:val="23"/>
        </w:rPr>
        <w:t xml:space="preserve">příkazníkovi </w:t>
      </w:r>
      <w:r w:rsidRPr="008361A1">
        <w:rPr>
          <w:sz w:val="23"/>
          <w:szCs w:val="23"/>
        </w:rPr>
        <w:t xml:space="preserve">jako věřiteli </w:t>
      </w:r>
      <w:r w:rsidR="00F75FC6" w:rsidRPr="008361A1">
        <w:rPr>
          <w:sz w:val="23"/>
          <w:szCs w:val="23"/>
        </w:rPr>
        <w:t>zákonný úrok z prodlení dle platných obecně závazných právních předpisů.</w:t>
      </w:r>
    </w:p>
    <w:p w14:paraId="56B1FF55" w14:textId="77777777" w:rsidR="00F5553B" w:rsidRPr="0091668E" w:rsidRDefault="00D523CA" w:rsidP="008361A1">
      <w:pPr>
        <w:pStyle w:val="Styl"/>
        <w:numPr>
          <w:ilvl w:val="0"/>
          <w:numId w:val="9"/>
        </w:numPr>
        <w:spacing w:before="120" w:after="120"/>
        <w:ind w:left="357" w:hanging="357"/>
        <w:jc w:val="both"/>
        <w:rPr>
          <w:sz w:val="23"/>
          <w:szCs w:val="23"/>
        </w:rPr>
      </w:pPr>
      <w:r w:rsidRPr="008361A1">
        <w:rPr>
          <w:sz w:val="23"/>
          <w:szCs w:val="23"/>
        </w:rPr>
        <w:t xml:space="preserve">Splatnost smluvních pokut je </w:t>
      </w:r>
      <w:r w:rsidR="007F2331" w:rsidRPr="008361A1">
        <w:rPr>
          <w:sz w:val="23"/>
          <w:szCs w:val="23"/>
        </w:rPr>
        <w:t>30</w:t>
      </w:r>
      <w:r w:rsidRPr="008361A1">
        <w:rPr>
          <w:sz w:val="23"/>
          <w:szCs w:val="23"/>
        </w:rPr>
        <w:t xml:space="preserve"> kalendářních dnů od prokazatelného doručení penalizační faktury. V případě, že </w:t>
      </w:r>
      <w:r w:rsidR="0000612B" w:rsidRPr="008361A1">
        <w:rPr>
          <w:sz w:val="23"/>
          <w:szCs w:val="23"/>
        </w:rPr>
        <w:t xml:space="preserve">příkazník </w:t>
      </w:r>
      <w:r w:rsidRPr="008361A1">
        <w:rPr>
          <w:sz w:val="23"/>
          <w:szCs w:val="23"/>
        </w:rPr>
        <w:t xml:space="preserve">neprovede úhradu faktury v termínu, je </w:t>
      </w:r>
      <w:r w:rsidR="0000612B" w:rsidRPr="008361A1">
        <w:rPr>
          <w:sz w:val="23"/>
          <w:szCs w:val="23"/>
        </w:rPr>
        <w:t xml:space="preserve">příkazce </w:t>
      </w:r>
      <w:r w:rsidRPr="008361A1">
        <w:rPr>
          <w:sz w:val="23"/>
          <w:szCs w:val="23"/>
        </w:rPr>
        <w:t xml:space="preserve">oprávněn </w:t>
      </w:r>
      <w:r w:rsidRPr="0091668E">
        <w:rPr>
          <w:sz w:val="23"/>
          <w:szCs w:val="23"/>
        </w:rPr>
        <w:t>provézt vzájemný zápočet</w:t>
      </w:r>
      <w:r w:rsidR="00232D2A" w:rsidRPr="0091668E">
        <w:rPr>
          <w:sz w:val="23"/>
          <w:szCs w:val="23"/>
        </w:rPr>
        <w:t xml:space="preserve"> pohledávek</w:t>
      </w:r>
      <w:r w:rsidRPr="0091668E">
        <w:rPr>
          <w:sz w:val="23"/>
          <w:szCs w:val="23"/>
        </w:rPr>
        <w:t>.</w:t>
      </w:r>
      <w:r w:rsidR="00B17E9A" w:rsidRPr="0091668E">
        <w:rPr>
          <w:rFonts w:asciiTheme="minorHAnsi" w:hAnsiTheme="minorHAnsi" w:cstheme="minorBidi"/>
          <w:color w:val="3A3742"/>
          <w:sz w:val="23"/>
          <w:szCs w:val="23"/>
        </w:rPr>
        <w:t xml:space="preserve"> </w:t>
      </w:r>
      <w:r w:rsidR="00B17E9A" w:rsidRPr="0091668E">
        <w:rPr>
          <w:sz w:val="23"/>
          <w:szCs w:val="23"/>
        </w:rPr>
        <w:t>Smluvní strany dále ujednaly, že vůči sobě neuplatní právo namítat nepřiměřenost výše smluvní pokuty dle této smlouvy u soudu ve smyslu § 2051 občanského zákoníku.</w:t>
      </w:r>
    </w:p>
    <w:p w14:paraId="059D4004" w14:textId="77777777" w:rsidR="00D523CA" w:rsidRPr="00D93DC4" w:rsidRDefault="00D523CA" w:rsidP="008361A1">
      <w:pPr>
        <w:pStyle w:val="Nadpis1"/>
        <w:rPr>
          <w:w w:val="105"/>
        </w:rPr>
      </w:pPr>
      <w:r w:rsidRPr="00D93DC4">
        <w:rPr>
          <w:w w:val="105"/>
        </w:rPr>
        <w:t>X</w:t>
      </w:r>
      <w:r w:rsidR="00CE1551" w:rsidRPr="00D93DC4">
        <w:rPr>
          <w:w w:val="105"/>
        </w:rPr>
        <w:t>I</w:t>
      </w:r>
      <w:r w:rsidR="009338AA">
        <w:rPr>
          <w:w w:val="105"/>
        </w:rPr>
        <w:t>I</w:t>
      </w:r>
      <w:r w:rsidRPr="00D93DC4">
        <w:rPr>
          <w:w w:val="105"/>
        </w:rPr>
        <w:t xml:space="preserve">. </w:t>
      </w:r>
      <w:r w:rsidR="00B00AD3" w:rsidRPr="00D93DC4">
        <w:t>Odstoupení</w:t>
      </w:r>
      <w:r w:rsidR="00B00AD3" w:rsidRPr="00D93DC4">
        <w:rPr>
          <w:w w:val="105"/>
        </w:rPr>
        <w:t xml:space="preserve"> od smlouvy</w:t>
      </w:r>
    </w:p>
    <w:p w14:paraId="7CAD8EA6" w14:textId="77777777" w:rsidR="00D523CA" w:rsidRPr="008361A1" w:rsidRDefault="0000612B" w:rsidP="008361A1">
      <w:pPr>
        <w:pStyle w:val="Styl"/>
        <w:numPr>
          <w:ilvl w:val="0"/>
          <w:numId w:val="7"/>
        </w:numPr>
        <w:spacing w:before="120" w:after="120"/>
        <w:ind w:left="357" w:hanging="357"/>
        <w:jc w:val="both"/>
        <w:rPr>
          <w:sz w:val="23"/>
          <w:szCs w:val="23"/>
          <w:lang w:bidi="he-IL"/>
        </w:rPr>
      </w:pPr>
      <w:r w:rsidRPr="008361A1">
        <w:rPr>
          <w:w w:val="105"/>
          <w:sz w:val="23"/>
          <w:szCs w:val="23"/>
        </w:rPr>
        <w:t xml:space="preserve">Příkazce </w:t>
      </w:r>
      <w:r w:rsidR="00B00AD3" w:rsidRPr="008361A1">
        <w:rPr>
          <w:w w:val="105"/>
          <w:sz w:val="23"/>
          <w:szCs w:val="23"/>
        </w:rPr>
        <w:t>může odstoupit od této smlouvy</w:t>
      </w:r>
      <w:r w:rsidR="00D523CA" w:rsidRPr="008361A1">
        <w:rPr>
          <w:w w:val="105"/>
          <w:sz w:val="23"/>
          <w:szCs w:val="23"/>
        </w:rPr>
        <w:t>, j</w:t>
      </w:r>
      <w:r w:rsidR="00D523CA" w:rsidRPr="008361A1">
        <w:rPr>
          <w:sz w:val="23"/>
          <w:szCs w:val="23"/>
        </w:rPr>
        <w:t xml:space="preserve">estliže prokáže </w:t>
      </w:r>
      <w:r w:rsidR="00636CFB" w:rsidRPr="008361A1">
        <w:rPr>
          <w:sz w:val="23"/>
          <w:szCs w:val="23"/>
        </w:rPr>
        <w:t xml:space="preserve">příkazníkovi </w:t>
      </w:r>
      <w:r w:rsidR="00D523CA" w:rsidRPr="008361A1">
        <w:rPr>
          <w:sz w:val="23"/>
          <w:szCs w:val="23"/>
        </w:rPr>
        <w:t>podstatné porušení v</w:t>
      </w:r>
      <w:r w:rsidR="00642A26">
        <w:rPr>
          <w:sz w:val="23"/>
          <w:szCs w:val="23"/>
        </w:rPr>
        <w:t> </w:t>
      </w:r>
      <w:r w:rsidR="00D523CA" w:rsidRPr="008361A1">
        <w:rPr>
          <w:sz w:val="23"/>
          <w:szCs w:val="23"/>
        </w:rPr>
        <w:t xml:space="preserve">plnění jeho obstaravatelské činnosti, kterým je způsobeno zvýšení ceny </w:t>
      </w:r>
      <w:r w:rsidR="00F51F8D" w:rsidRPr="008361A1">
        <w:rPr>
          <w:sz w:val="23"/>
          <w:szCs w:val="23"/>
        </w:rPr>
        <w:t>díla</w:t>
      </w:r>
      <w:r w:rsidR="00D523CA" w:rsidRPr="008361A1">
        <w:rPr>
          <w:sz w:val="23"/>
          <w:szCs w:val="23"/>
        </w:rPr>
        <w:t xml:space="preserve"> dle § </w:t>
      </w:r>
      <w:r w:rsidR="005072D1" w:rsidRPr="008361A1">
        <w:rPr>
          <w:sz w:val="23"/>
          <w:szCs w:val="23"/>
        </w:rPr>
        <w:t>2622 odst. </w:t>
      </w:r>
      <w:r w:rsidR="00676872" w:rsidRPr="008361A1">
        <w:rPr>
          <w:sz w:val="23"/>
          <w:szCs w:val="23"/>
        </w:rPr>
        <w:t xml:space="preserve">3 občanského </w:t>
      </w:r>
      <w:r w:rsidR="00D523CA" w:rsidRPr="008361A1">
        <w:rPr>
          <w:sz w:val="23"/>
          <w:szCs w:val="23"/>
        </w:rPr>
        <w:t xml:space="preserve">zákoníku nebo prodloužení lhůty provedení </w:t>
      </w:r>
      <w:r w:rsidR="00F51F8D" w:rsidRPr="008361A1">
        <w:rPr>
          <w:sz w:val="23"/>
          <w:szCs w:val="23"/>
        </w:rPr>
        <w:t>díla</w:t>
      </w:r>
      <w:r w:rsidR="00D523CA" w:rsidRPr="008361A1">
        <w:rPr>
          <w:sz w:val="23"/>
          <w:szCs w:val="23"/>
        </w:rPr>
        <w:t xml:space="preserve"> prodlením </w:t>
      </w:r>
      <w:r w:rsidR="00676872" w:rsidRPr="008361A1">
        <w:rPr>
          <w:sz w:val="23"/>
          <w:szCs w:val="23"/>
        </w:rPr>
        <w:t>příkazníka</w:t>
      </w:r>
      <w:r w:rsidR="00D93DC4" w:rsidRPr="008361A1">
        <w:rPr>
          <w:sz w:val="23"/>
          <w:szCs w:val="23"/>
        </w:rPr>
        <w:t xml:space="preserve"> nebo pozbude-li příkazník oprávnění vyžadované právními předpisy nebo příkazcem k činnostem, k</w:t>
      </w:r>
      <w:r w:rsidR="00642A26">
        <w:rPr>
          <w:sz w:val="23"/>
          <w:szCs w:val="23"/>
        </w:rPr>
        <w:t> </w:t>
      </w:r>
      <w:r w:rsidR="00D93DC4" w:rsidRPr="008361A1">
        <w:rPr>
          <w:sz w:val="23"/>
          <w:szCs w:val="23"/>
        </w:rPr>
        <w:t>jejichž provádění je příkazník povinen dle této smlouvy.</w:t>
      </w:r>
      <w:r w:rsidR="00D523CA" w:rsidRPr="008361A1">
        <w:rPr>
          <w:sz w:val="23"/>
          <w:szCs w:val="23"/>
        </w:rPr>
        <w:t xml:space="preserve"> </w:t>
      </w:r>
      <w:r w:rsidR="00D523CA" w:rsidRPr="008361A1">
        <w:rPr>
          <w:sz w:val="23"/>
          <w:szCs w:val="23"/>
          <w:lang w:bidi="he-IL"/>
        </w:rPr>
        <w:t xml:space="preserve">Dále může </w:t>
      </w:r>
      <w:r w:rsidR="00676872" w:rsidRPr="008361A1">
        <w:rPr>
          <w:sz w:val="23"/>
          <w:szCs w:val="23"/>
          <w:lang w:bidi="he-IL"/>
        </w:rPr>
        <w:t xml:space="preserve">příkazce </w:t>
      </w:r>
      <w:r w:rsidR="00B00AD3" w:rsidRPr="008361A1">
        <w:rPr>
          <w:sz w:val="23"/>
          <w:szCs w:val="23"/>
          <w:lang w:bidi="he-IL"/>
        </w:rPr>
        <w:t xml:space="preserve">odstoupit od </w:t>
      </w:r>
      <w:r w:rsidR="00FA6852" w:rsidRPr="008361A1">
        <w:rPr>
          <w:sz w:val="23"/>
          <w:szCs w:val="23"/>
          <w:lang w:bidi="he-IL"/>
        </w:rPr>
        <w:t>smlouvy z </w:t>
      </w:r>
      <w:r w:rsidR="00E51158" w:rsidRPr="008361A1">
        <w:rPr>
          <w:sz w:val="23"/>
          <w:szCs w:val="23"/>
          <w:lang w:bidi="he-IL"/>
        </w:rPr>
        <w:t>důvodů</w:t>
      </w:r>
      <w:r w:rsidR="00D523CA" w:rsidRPr="008361A1">
        <w:rPr>
          <w:sz w:val="23"/>
          <w:szCs w:val="23"/>
          <w:lang w:bidi="he-IL"/>
        </w:rPr>
        <w:t xml:space="preserve"> stanovený</w:t>
      </w:r>
      <w:r w:rsidR="00B00AD3" w:rsidRPr="008361A1">
        <w:rPr>
          <w:sz w:val="23"/>
          <w:szCs w:val="23"/>
          <w:lang w:bidi="he-IL"/>
        </w:rPr>
        <w:t>ch</w:t>
      </w:r>
      <w:r w:rsidR="00D523CA" w:rsidRPr="008361A1">
        <w:rPr>
          <w:sz w:val="23"/>
          <w:szCs w:val="23"/>
          <w:lang w:bidi="he-IL"/>
        </w:rPr>
        <w:t xml:space="preserve"> v </w:t>
      </w:r>
      <w:r w:rsidR="00676872" w:rsidRPr="008361A1">
        <w:rPr>
          <w:sz w:val="23"/>
          <w:szCs w:val="23"/>
          <w:lang w:bidi="he-IL"/>
        </w:rPr>
        <w:t xml:space="preserve">občanském </w:t>
      </w:r>
      <w:r w:rsidR="00D523CA" w:rsidRPr="008361A1">
        <w:rPr>
          <w:sz w:val="23"/>
          <w:szCs w:val="23"/>
          <w:lang w:bidi="he-IL"/>
        </w:rPr>
        <w:t xml:space="preserve">zákoníku. </w:t>
      </w:r>
    </w:p>
    <w:p w14:paraId="29467529" w14:textId="77777777" w:rsidR="00D93DC4" w:rsidRPr="008361A1" w:rsidRDefault="00D93DC4" w:rsidP="008361A1">
      <w:pPr>
        <w:pStyle w:val="Styl"/>
        <w:numPr>
          <w:ilvl w:val="0"/>
          <w:numId w:val="7"/>
        </w:numPr>
        <w:spacing w:before="120" w:after="120"/>
        <w:ind w:left="357" w:hanging="357"/>
        <w:jc w:val="both"/>
        <w:rPr>
          <w:sz w:val="23"/>
          <w:szCs w:val="23"/>
          <w:lang w:bidi="he-IL"/>
        </w:rPr>
      </w:pPr>
      <w:r w:rsidRPr="008361A1">
        <w:rPr>
          <w:w w:val="105"/>
          <w:sz w:val="23"/>
          <w:szCs w:val="23"/>
        </w:rPr>
        <w:t xml:space="preserve">Příkazník </w:t>
      </w:r>
      <w:r w:rsidRPr="008361A1">
        <w:rPr>
          <w:sz w:val="23"/>
          <w:szCs w:val="23"/>
        </w:rPr>
        <w:t>může odstoupit od této smlouvy jen z důvodů stanovených v občanském zákoníku nebo tehdy, jestliže příkazce neplatí dohodnuté platby ani po předchozím písemném upozornění.</w:t>
      </w:r>
    </w:p>
    <w:p w14:paraId="0F096D4E" w14:textId="77777777" w:rsidR="00D93DC4" w:rsidRPr="008361A1" w:rsidRDefault="00D93DC4" w:rsidP="008361A1">
      <w:pPr>
        <w:pStyle w:val="Styl"/>
        <w:numPr>
          <w:ilvl w:val="0"/>
          <w:numId w:val="7"/>
        </w:numPr>
        <w:spacing w:before="120" w:after="120"/>
        <w:ind w:left="357" w:hanging="357"/>
        <w:jc w:val="both"/>
        <w:rPr>
          <w:sz w:val="23"/>
          <w:szCs w:val="23"/>
          <w:lang w:bidi="he-IL"/>
        </w:rPr>
      </w:pPr>
      <w:r w:rsidRPr="008361A1">
        <w:rPr>
          <w:sz w:val="23"/>
          <w:szCs w:val="23"/>
        </w:rPr>
        <w:t xml:space="preserve">Smluvní strana může od této smlouvy dále odstoupit v případě nepodstatného porušení povinností druhou stranou, pokud porušující smluvní strana byla na takové porušení povinnosti písemně upozorněna a byl jí poskytnut přiměřený náhradní termín či lhůta ke splnění porušené smluvní povinnosti, avšak k tomuto splnění nedošlo ani v náhradním termínu nebo lhůtě. </w:t>
      </w:r>
    </w:p>
    <w:p w14:paraId="77B300C8" w14:textId="77777777" w:rsidR="00D93DC4" w:rsidRPr="008361A1" w:rsidRDefault="00D93DC4" w:rsidP="008361A1">
      <w:pPr>
        <w:pStyle w:val="Styl"/>
        <w:numPr>
          <w:ilvl w:val="0"/>
          <w:numId w:val="7"/>
        </w:numPr>
        <w:spacing w:before="120" w:after="120"/>
        <w:ind w:left="357" w:hanging="357"/>
        <w:jc w:val="both"/>
        <w:rPr>
          <w:sz w:val="23"/>
          <w:szCs w:val="23"/>
          <w:lang w:bidi="he-IL"/>
        </w:rPr>
      </w:pPr>
      <w:r w:rsidRPr="008361A1">
        <w:rPr>
          <w:sz w:val="23"/>
          <w:szCs w:val="23"/>
        </w:rPr>
        <w:t>Právní účinky odstoupení nastanou s účinky do budoucna dnem doručení oznámení o odstoupení od smlouvy druhé smluvní straně.</w:t>
      </w:r>
    </w:p>
    <w:p w14:paraId="2931E262" w14:textId="77777777" w:rsidR="00D93DC4" w:rsidRPr="008361A1" w:rsidRDefault="00D93DC4" w:rsidP="008361A1">
      <w:pPr>
        <w:pStyle w:val="Styl"/>
        <w:numPr>
          <w:ilvl w:val="0"/>
          <w:numId w:val="7"/>
        </w:numPr>
        <w:spacing w:before="120" w:after="120"/>
        <w:ind w:left="357" w:hanging="357"/>
        <w:jc w:val="both"/>
        <w:rPr>
          <w:sz w:val="23"/>
          <w:szCs w:val="23"/>
          <w:lang w:bidi="he-IL"/>
        </w:rPr>
      </w:pPr>
      <w:r w:rsidRPr="008361A1">
        <w:rPr>
          <w:sz w:val="23"/>
          <w:szCs w:val="23"/>
        </w:rPr>
        <w:t>Odstoupením od smlouvy se nedotýká práva na zaplacení smluvní pokuty, práva na náhradu škody ani těch práv a povinností, z jejichž povahy vyplývá, že mají trvat i po odstoupení od této smlouvy.</w:t>
      </w:r>
    </w:p>
    <w:p w14:paraId="79C68877" w14:textId="77777777" w:rsidR="008820D1" w:rsidRPr="001E0B16" w:rsidRDefault="00D93DC4" w:rsidP="008361A1">
      <w:pPr>
        <w:pStyle w:val="Styl"/>
        <w:numPr>
          <w:ilvl w:val="0"/>
          <w:numId w:val="7"/>
        </w:numPr>
        <w:spacing w:before="120" w:after="120"/>
        <w:ind w:left="357" w:hanging="357"/>
        <w:jc w:val="both"/>
        <w:rPr>
          <w:sz w:val="23"/>
          <w:szCs w:val="23"/>
          <w:lang w:bidi="he-IL"/>
        </w:rPr>
      </w:pPr>
      <w:r w:rsidRPr="008361A1">
        <w:rPr>
          <w:sz w:val="23"/>
          <w:szCs w:val="23"/>
        </w:rPr>
        <w:lastRenderedPageBreak/>
        <w:t>V případě ukončení této smlouvy odstoupením před řádným splněním předmětu této smlouvy je příkazník povinen neprodleně po odstoupení předat příkazci veškeré dokumenty, podklady či doklady, které převzal od příkazce nebo převzal od zhotovitele stavby nebo třetích osob pro příkazce nebo které byly pořízeny příkazníkem pro příkazce.</w:t>
      </w:r>
    </w:p>
    <w:p w14:paraId="506E2647" w14:textId="77777777" w:rsidR="00D523CA" w:rsidRPr="00D93DC4" w:rsidRDefault="00D523CA" w:rsidP="008361A1">
      <w:pPr>
        <w:pStyle w:val="Nadpis1"/>
        <w:rPr>
          <w:w w:val="105"/>
        </w:rPr>
      </w:pPr>
      <w:r w:rsidRPr="00D93DC4">
        <w:rPr>
          <w:w w:val="105"/>
        </w:rPr>
        <w:t>XI</w:t>
      </w:r>
      <w:r w:rsidR="009338AA">
        <w:rPr>
          <w:w w:val="105"/>
        </w:rPr>
        <w:t>I</w:t>
      </w:r>
      <w:r w:rsidR="00CE1551" w:rsidRPr="00D93DC4">
        <w:rPr>
          <w:w w:val="105"/>
        </w:rPr>
        <w:t>I</w:t>
      </w:r>
      <w:r w:rsidRPr="00D93DC4">
        <w:rPr>
          <w:w w:val="105"/>
        </w:rPr>
        <w:t xml:space="preserve">. </w:t>
      </w:r>
      <w:r w:rsidRPr="00D93DC4">
        <w:t>Ostatní</w:t>
      </w:r>
      <w:r w:rsidRPr="00D93DC4">
        <w:rPr>
          <w:rStyle w:val="Nadpis1Char"/>
        </w:rPr>
        <w:t xml:space="preserve"> </w:t>
      </w:r>
      <w:r w:rsidRPr="00D93DC4">
        <w:rPr>
          <w:w w:val="105"/>
        </w:rPr>
        <w:t>ujednání</w:t>
      </w:r>
    </w:p>
    <w:p w14:paraId="2CBF651C" w14:textId="77777777" w:rsidR="00F80A8E" w:rsidRPr="00DC624D" w:rsidRDefault="00D523CA" w:rsidP="008361A1">
      <w:pPr>
        <w:pStyle w:val="Styl"/>
        <w:numPr>
          <w:ilvl w:val="0"/>
          <w:numId w:val="8"/>
        </w:numPr>
        <w:spacing w:before="120" w:after="120"/>
        <w:ind w:left="357" w:hanging="357"/>
        <w:jc w:val="both"/>
        <w:rPr>
          <w:sz w:val="23"/>
          <w:szCs w:val="23"/>
        </w:rPr>
      </w:pPr>
      <w:r w:rsidRPr="00DC624D">
        <w:rPr>
          <w:sz w:val="23"/>
          <w:szCs w:val="23"/>
        </w:rPr>
        <w:t xml:space="preserve">Splnění závazkových povinností </w:t>
      </w:r>
      <w:r w:rsidR="00636CFB" w:rsidRPr="00DC624D">
        <w:rPr>
          <w:sz w:val="23"/>
          <w:szCs w:val="23"/>
        </w:rPr>
        <w:t xml:space="preserve">příkazníka </w:t>
      </w:r>
      <w:r w:rsidRPr="00DC624D">
        <w:rPr>
          <w:sz w:val="23"/>
          <w:szCs w:val="23"/>
        </w:rPr>
        <w:t xml:space="preserve">bude uzavřeno obstaráním </w:t>
      </w:r>
      <w:r w:rsidR="00644B05" w:rsidRPr="00DC624D">
        <w:rPr>
          <w:sz w:val="23"/>
          <w:szCs w:val="23"/>
        </w:rPr>
        <w:t>rozhodnutí vyplývajících z povolení</w:t>
      </w:r>
      <w:r w:rsidRPr="00DC624D">
        <w:rPr>
          <w:sz w:val="23"/>
          <w:szCs w:val="23"/>
        </w:rPr>
        <w:t>, předání</w:t>
      </w:r>
      <w:r w:rsidR="000C4396" w:rsidRPr="00DC624D">
        <w:rPr>
          <w:sz w:val="23"/>
          <w:szCs w:val="23"/>
        </w:rPr>
        <w:t>m</w:t>
      </w:r>
      <w:r w:rsidRPr="00DC624D">
        <w:rPr>
          <w:sz w:val="23"/>
          <w:szCs w:val="23"/>
        </w:rPr>
        <w:t xml:space="preserve"> závěrečného vyúčtování </w:t>
      </w:r>
      <w:r w:rsidR="00F51F8D" w:rsidRPr="00DC624D">
        <w:rPr>
          <w:sz w:val="23"/>
          <w:szCs w:val="23"/>
        </w:rPr>
        <w:t>díla</w:t>
      </w:r>
      <w:r w:rsidRPr="00DC624D">
        <w:rPr>
          <w:sz w:val="23"/>
          <w:szCs w:val="23"/>
        </w:rPr>
        <w:t xml:space="preserve"> a zajištěním odstranění případných vad a </w:t>
      </w:r>
      <w:r w:rsidR="00E51158" w:rsidRPr="00DC624D">
        <w:rPr>
          <w:sz w:val="23"/>
          <w:szCs w:val="23"/>
        </w:rPr>
        <w:t>nedodělků z přejímacího</w:t>
      </w:r>
      <w:r w:rsidRPr="00DC624D">
        <w:rPr>
          <w:sz w:val="23"/>
          <w:szCs w:val="23"/>
        </w:rPr>
        <w:t xml:space="preserve"> řízení.</w:t>
      </w:r>
    </w:p>
    <w:p w14:paraId="4596AB8D" w14:textId="77777777" w:rsidR="00D523CA" w:rsidRPr="00DC624D" w:rsidRDefault="00D523CA" w:rsidP="008361A1">
      <w:pPr>
        <w:pStyle w:val="Styl"/>
        <w:numPr>
          <w:ilvl w:val="0"/>
          <w:numId w:val="8"/>
        </w:numPr>
        <w:spacing w:before="120" w:after="120"/>
        <w:ind w:left="357" w:hanging="357"/>
        <w:jc w:val="both"/>
        <w:rPr>
          <w:sz w:val="23"/>
          <w:szCs w:val="23"/>
        </w:rPr>
      </w:pPr>
      <w:r w:rsidRPr="00DC624D">
        <w:rPr>
          <w:sz w:val="23"/>
          <w:szCs w:val="23"/>
        </w:rPr>
        <w:t>Tato smlouva může být měněna, doplňována nebo zrušena pouze číslovanými písemnými dodatky oboustranně odsouhlasenými a podepsanými.</w:t>
      </w:r>
    </w:p>
    <w:p w14:paraId="40402BE5" w14:textId="77777777" w:rsidR="00C2682A" w:rsidRPr="0091668E" w:rsidRDefault="00C2682A" w:rsidP="008361A1">
      <w:pPr>
        <w:pStyle w:val="Styl"/>
        <w:numPr>
          <w:ilvl w:val="0"/>
          <w:numId w:val="8"/>
        </w:numPr>
        <w:spacing w:before="120" w:after="120"/>
        <w:ind w:left="357" w:hanging="357"/>
        <w:jc w:val="both"/>
        <w:rPr>
          <w:sz w:val="23"/>
          <w:szCs w:val="23"/>
        </w:rPr>
      </w:pPr>
      <w:r w:rsidRPr="0091668E">
        <w:rPr>
          <w:sz w:val="23"/>
          <w:szCs w:val="23"/>
        </w:rPr>
        <w:t>Smluvní strany se dohodly, že délka promlčecí lhůty k uplatnění všech práv smluvní strany z této smlouvy vyplývajících bude deset let od doby, kdy právo mohlo být uplatněno poprvé.</w:t>
      </w:r>
      <w:bookmarkStart w:id="5" w:name="_Hlk112836338"/>
      <w:r w:rsidR="00B17E9A" w:rsidRPr="0091668E">
        <w:rPr>
          <w:rFonts w:asciiTheme="minorHAnsi" w:hAnsiTheme="minorHAnsi" w:cstheme="minorBidi"/>
          <w:sz w:val="23"/>
          <w:szCs w:val="23"/>
        </w:rPr>
        <w:t xml:space="preserve"> </w:t>
      </w:r>
      <w:r w:rsidR="00B17E9A" w:rsidRPr="0091668E">
        <w:rPr>
          <w:sz w:val="23"/>
          <w:szCs w:val="23"/>
        </w:rPr>
        <w:t>Smluvní strany dále ujednaly, že příkazník není oprávněn postoupit práva, povinnosti, závazky a pohledávky z této smlouvy třetí osobě nebo jiným osobám bez předchozího písemného souhlasu příkazce.</w:t>
      </w:r>
      <w:bookmarkEnd w:id="5"/>
    </w:p>
    <w:p w14:paraId="78E0CAB4" w14:textId="77777777" w:rsidR="00D523CA" w:rsidRDefault="00D523CA" w:rsidP="008361A1">
      <w:pPr>
        <w:pStyle w:val="Styl"/>
        <w:numPr>
          <w:ilvl w:val="0"/>
          <w:numId w:val="8"/>
        </w:numPr>
        <w:spacing w:before="120" w:after="120"/>
        <w:ind w:left="357" w:hanging="357"/>
        <w:jc w:val="both"/>
        <w:rPr>
          <w:sz w:val="23"/>
          <w:szCs w:val="23"/>
        </w:rPr>
      </w:pPr>
      <w:r w:rsidRPr="00DC624D">
        <w:rPr>
          <w:sz w:val="23"/>
          <w:szCs w:val="23"/>
        </w:rPr>
        <w:t>V případě doručování dokumentů se za řádně doručené považují též dokumenty doručené prostřednictvím datové schránky. Doručuje-li se způsobem podle zákona č. 300/2008 Sb.</w:t>
      </w:r>
      <w:r w:rsidR="00EF27F5" w:rsidRPr="00DC624D">
        <w:rPr>
          <w:sz w:val="23"/>
          <w:szCs w:val="23"/>
        </w:rPr>
        <w:t>,</w:t>
      </w:r>
      <w:r w:rsidRPr="00DC624D">
        <w:rPr>
          <w:sz w:val="23"/>
          <w:szCs w:val="23"/>
        </w:rPr>
        <w:t xml:space="preserve"> </w:t>
      </w:r>
      <w:r w:rsidR="00EF27F5" w:rsidRPr="00DC624D">
        <w:rPr>
          <w:sz w:val="23"/>
          <w:szCs w:val="23"/>
        </w:rPr>
        <w:t>o </w:t>
      </w:r>
      <w:r w:rsidR="00F15752" w:rsidRPr="00DC624D">
        <w:rPr>
          <w:sz w:val="23"/>
          <w:szCs w:val="23"/>
        </w:rPr>
        <w:t>elektronických úkonech a autorizované konverzi dokumentů</w:t>
      </w:r>
      <w:r w:rsidR="00EF27F5" w:rsidRPr="00DC624D">
        <w:rPr>
          <w:sz w:val="23"/>
          <w:szCs w:val="23"/>
        </w:rPr>
        <w:t>,</w:t>
      </w:r>
      <w:r w:rsidR="00F15752" w:rsidRPr="00DC624D">
        <w:rPr>
          <w:sz w:val="23"/>
          <w:szCs w:val="23"/>
        </w:rPr>
        <w:t xml:space="preserve"> </w:t>
      </w:r>
      <w:r w:rsidRPr="00DC624D">
        <w:rPr>
          <w:sz w:val="23"/>
          <w:szCs w:val="23"/>
        </w:rPr>
        <w:t>v</w:t>
      </w:r>
      <w:r w:rsidR="00F15752" w:rsidRPr="00DC624D">
        <w:rPr>
          <w:sz w:val="23"/>
          <w:szCs w:val="23"/>
        </w:rPr>
        <w:t>e</w:t>
      </w:r>
      <w:r w:rsidRPr="00DC624D">
        <w:rPr>
          <w:sz w:val="23"/>
          <w:szCs w:val="23"/>
        </w:rPr>
        <w:t xml:space="preserve"> znění</w:t>
      </w:r>
      <w:r w:rsidR="00F15752" w:rsidRPr="00DC624D">
        <w:rPr>
          <w:sz w:val="23"/>
          <w:szCs w:val="23"/>
        </w:rPr>
        <w:t xml:space="preserve"> pozdějších předpisů</w:t>
      </w:r>
      <w:r w:rsidRPr="00DC624D">
        <w:rPr>
          <w:sz w:val="23"/>
          <w:szCs w:val="23"/>
        </w:rPr>
        <w:t>,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w:t>
      </w:r>
      <w:r w:rsidR="00EF27F5" w:rsidRPr="00DC624D">
        <w:rPr>
          <w:sz w:val="23"/>
          <w:szCs w:val="23"/>
        </w:rPr>
        <w:t>o </w:t>
      </w:r>
      <w:r w:rsidRPr="00DC624D">
        <w:rPr>
          <w:sz w:val="23"/>
          <w:szCs w:val="23"/>
        </w:rPr>
        <w:t>vlastních rukou.</w:t>
      </w:r>
    </w:p>
    <w:p w14:paraId="62CD456A" w14:textId="77777777" w:rsidR="001E0B16" w:rsidRPr="00290569" w:rsidRDefault="001E0B16" w:rsidP="001E0B16">
      <w:pPr>
        <w:pStyle w:val="Styl"/>
        <w:numPr>
          <w:ilvl w:val="0"/>
          <w:numId w:val="8"/>
        </w:numPr>
        <w:spacing w:before="120" w:after="120"/>
        <w:ind w:left="357" w:hanging="357"/>
        <w:jc w:val="both"/>
        <w:rPr>
          <w:sz w:val="23"/>
          <w:szCs w:val="23"/>
          <w:lang w:bidi="he-IL"/>
        </w:rPr>
      </w:pPr>
      <w:r w:rsidRPr="00B7229D">
        <w:rPr>
          <w:sz w:val="23"/>
          <w:szCs w:val="23"/>
          <w:lang w:bidi="he-IL"/>
        </w:rPr>
        <w:t>V případě, že tato smlouva nebude uzavřena elektronicky, bude smlouva vyhotovena ve třech stejnopisech, z nichž příkazník obdrží jeden výtisk. Každý stejnopis bude mít právní sílu originálu.</w:t>
      </w:r>
    </w:p>
    <w:p w14:paraId="77ECCE3E" w14:textId="77777777" w:rsidR="00B133BF" w:rsidRPr="00290569" w:rsidRDefault="00B133BF" w:rsidP="008361A1">
      <w:pPr>
        <w:pStyle w:val="Styl"/>
        <w:numPr>
          <w:ilvl w:val="0"/>
          <w:numId w:val="8"/>
        </w:numPr>
        <w:spacing w:before="120" w:after="120"/>
        <w:ind w:left="357" w:hanging="357"/>
        <w:jc w:val="both"/>
        <w:rPr>
          <w:sz w:val="23"/>
          <w:szCs w:val="23"/>
        </w:rPr>
      </w:pPr>
      <w:r w:rsidRPr="00290569">
        <w:rPr>
          <w:sz w:val="23"/>
          <w:szCs w:val="23"/>
        </w:rPr>
        <w:t xml:space="preserve">Smluvní strany se dohodly, že případné spory vzniklé z této smlouvy budou řešeny podle platné právní úpravy věcně a místně příslušnými orgány České republiky, a sjednaly, že v souladu </w:t>
      </w:r>
      <w:r w:rsidR="00DA1071" w:rsidRPr="00290569">
        <w:rPr>
          <w:sz w:val="23"/>
          <w:szCs w:val="23"/>
        </w:rPr>
        <w:br/>
      </w:r>
      <w:r w:rsidRPr="00290569">
        <w:rPr>
          <w:sz w:val="23"/>
          <w:szCs w:val="23"/>
        </w:rPr>
        <w:t xml:space="preserve">s ustanovením § 89a zákona č. 99/1963 Sb., </w:t>
      </w:r>
      <w:r w:rsidR="00C72298" w:rsidRPr="00290569">
        <w:rPr>
          <w:sz w:val="23"/>
          <w:szCs w:val="23"/>
        </w:rPr>
        <w:t xml:space="preserve">občanský </w:t>
      </w:r>
      <w:r w:rsidRPr="00290569">
        <w:rPr>
          <w:sz w:val="23"/>
          <w:szCs w:val="23"/>
        </w:rPr>
        <w:t xml:space="preserve">soudní řád, </w:t>
      </w:r>
      <w:r w:rsidR="00C72298" w:rsidRPr="00290569">
        <w:rPr>
          <w:sz w:val="23"/>
          <w:szCs w:val="23"/>
        </w:rPr>
        <w:t>ve znění pozdějších předpisů</w:t>
      </w:r>
      <w:r w:rsidRPr="00290569">
        <w:rPr>
          <w:sz w:val="23"/>
          <w:szCs w:val="23"/>
        </w:rPr>
        <w:t xml:space="preserve">, že v případě jejich sporu, který by byl řešen soudní cestou, je místně příslušným soudem místně příslušný soud příkazce. </w:t>
      </w:r>
    </w:p>
    <w:p w14:paraId="52B11F73" w14:textId="77777777" w:rsidR="00D523CA" w:rsidRPr="00DC624D" w:rsidRDefault="00D523CA" w:rsidP="008361A1">
      <w:pPr>
        <w:pStyle w:val="Styl"/>
        <w:numPr>
          <w:ilvl w:val="0"/>
          <w:numId w:val="8"/>
        </w:numPr>
        <w:spacing w:before="120" w:after="120"/>
        <w:ind w:left="357" w:hanging="357"/>
        <w:jc w:val="both"/>
        <w:rPr>
          <w:sz w:val="23"/>
          <w:szCs w:val="23"/>
          <w:lang w:bidi="he-IL"/>
        </w:rPr>
      </w:pPr>
      <w:r w:rsidRPr="00DC624D">
        <w:rPr>
          <w:sz w:val="23"/>
          <w:szCs w:val="23"/>
        </w:rPr>
        <w:t xml:space="preserve">Tato smlouva je platná </w:t>
      </w:r>
      <w:r w:rsidR="00BD11E8" w:rsidRPr="00DC624D">
        <w:rPr>
          <w:sz w:val="23"/>
          <w:szCs w:val="23"/>
        </w:rPr>
        <w:t>dnem jejího podpisu obou</w:t>
      </w:r>
      <w:r w:rsidRPr="00DC624D">
        <w:rPr>
          <w:sz w:val="23"/>
          <w:szCs w:val="23"/>
        </w:rPr>
        <w:t xml:space="preserve"> smluvní</w:t>
      </w:r>
      <w:r w:rsidR="00BD11E8" w:rsidRPr="00DC624D">
        <w:rPr>
          <w:sz w:val="23"/>
          <w:szCs w:val="23"/>
        </w:rPr>
        <w:t>ch</w:t>
      </w:r>
      <w:r w:rsidRPr="00DC624D">
        <w:rPr>
          <w:sz w:val="23"/>
          <w:szCs w:val="23"/>
        </w:rPr>
        <w:t xml:space="preserve"> stran.</w:t>
      </w:r>
    </w:p>
    <w:p w14:paraId="70107397" w14:textId="77777777" w:rsidR="001E0B16" w:rsidRDefault="00BF0764" w:rsidP="001E0B16">
      <w:pPr>
        <w:pStyle w:val="Styl"/>
        <w:numPr>
          <w:ilvl w:val="0"/>
          <w:numId w:val="8"/>
        </w:numPr>
        <w:spacing w:before="120" w:after="120"/>
        <w:ind w:left="357" w:hanging="357"/>
        <w:jc w:val="both"/>
        <w:rPr>
          <w:sz w:val="23"/>
          <w:szCs w:val="23"/>
          <w:lang w:bidi="he-IL"/>
        </w:rPr>
      </w:pPr>
      <w:r w:rsidRPr="00E2701E">
        <w:rPr>
          <w:sz w:val="23"/>
          <w:szCs w:val="23"/>
          <w:lang w:bidi="he-IL"/>
        </w:rPr>
        <w:t>Tato smlouva nabývá účinnosti nejdříve dnem uveřejnění prostřednictvím registru smluv dle zákona č. 340/2015 Sb., o zvláštních podmínkách účinnosti některých smluv, uveřejňování těchto smluv a o registru smluv, ve znění pozdějších předpisů. Příkazce se zavazuje realizovat zveřejnění této smlouvy v předmětném registru v souladu s uvedeným zákonem.</w:t>
      </w:r>
    </w:p>
    <w:p w14:paraId="422F4883" w14:textId="55107464" w:rsidR="001E0B16" w:rsidRPr="00794A5D" w:rsidRDefault="001E0B16" w:rsidP="001E0B16">
      <w:pPr>
        <w:pStyle w:val="Styl"/>
        <w:numPr>
          <w:ilvl w:val="0"/>
          <w:numId w:val="8"/>
        </w:numPr>
        <w:spacing w:before="120" w:after="120"/>
        <w:ind w:left="357" w:hanging="357"/>
        <w:jc w:val="both"/>
        <w:rPr>
          <w:sz w:val="23"/>
          <w:szCs w:val="23"/>
          <w:lang w:bidi="he-IL"/>
        </w:rPr>
      </w:pPr>
      <w:r w:rsidRPr="00B7229D">
        <w:rPr>
          <w:sz w:val="23"/>
          <w:szCs w:val="23"/>
          <w:lang w:bidi="he-IL"/>
        </w:rPr>
        <w:t xml:space="preserve">Tato smlouva je uzavřena v souladu s ustanovením článku </w:t>
      </w:r>
      <w:r w:rsidR="00F91E86" w:rsidRPr="00B7229D">
        <w:rPr>
          <w:sz w:val="23"/>
          <w:szCs w:val="23"/>
          <w:lang w:bidi="he-IL"/>
        </w:rPr>
        <w:t>VI</w:t>
      </w:r>
      <w:r w:rsidRPr="00B7229D">
        <w:rPr>
          <w:sz w:val="23"/>
          <w:szCs w:val="23"/>
          <w:lang w:bidi="he-IL"/>
        </w:rPr>
        <w:t xml:space="preserve">. odst. 1 písm. </w:t>
      </w:r>
      <w:r w:rsidR="00F91E86" w:rsidRPr="00B7229D">
        <w:rPr>
          <w:sz w:val="23"/>
          <w:szCs w:val="23"/>
          <w:lang w:bidi="he-IL"/>
        </w:rPr>
        <w:t>a</w:t>
      </w:r>
      <w:r w:rsidRPr="00B7229D">
        <w:rPr>
          <w:sz w:val="23"/>
          <w:szCs w:val="23"/>
          <w:lang w:bidi="he-IL"/>
        </w:rPr>
        <w:t>) směrnice č.</w:t>
      </w:r>
      <w:r w:rsidR="00B17E9A" w:rsidRPr="00B7229D">
        <w:rPr>
          <w:sz w:val="23"/>
          <w:szCs w:val="23"/>
          <w:lang w:bidi="he-IL"/>
        </w:rPr>
        <w:t> </w:t>
      </w:r>
      <w:r w:rsidR="00FC4210" w:rsidRPr="00B7229D">
        <w:rPr>
          <w:sz w:val="23"/>
          <w:szCs w:val="23"/>
          <w:lang w:bidi="he-IL"/>
        </w:rPr>
        <w:t>6</w:t>
      </w:r>
      <w:r w:rsidRPr="00B7229D">
        <w:rPr>
          <w:sz w:val="23"/>
          <w:szCs w:val="23"/>
          <w:lang w:bidi="he-IL"/>
        </w:rPr>
        <w:t>/202</w:t>
      </w:r>
      <w:r w:rsidR="00FC4210" w:rsidRPr="00B7229D">
        <w:rPr>
          <w:sz w:val="23"/>
          <w:szCs w:val="23"/>
          <w:lang w:bidi="he-IL"/>
        </w:rPr>
        <w:t>5</w:t>
      </w:r>
      <w:r w:rsidRPr="00B7229D">
        <w:rPr>
          <w:sz w:val="23"/>
          <w:szCs w:val="23"/>
          <w:lang w:bidi="he-IL"/>
        </w:rPr>
        <w:t xml:space="preserve"> </w:t>
      </w:r>
      <w:r w:rsidR="00F91E86" w:rsidRPr="00B7229D">
        <w:rPr>
          <w:sz w:val="23"/>
          <w:szCs w:val="23"/>
          <w:lang w:bidi="he-IL"/>
        </w:rPr>
        <w:t>pr</w:t>
      </w:r>
      <w:r w:rsidRPr="00B7229D">
        <w:rPr>
          <w:sz w:val="23"/>
          <w:szCs w:val="23"/>
          <w:lang w:bidi="he-IL"/>
        </w:rPr>
        <w:t xml:space="preserve">o zadávání veřejných zakázek městem Cheb a právnickými osobami zřízenými nebo založenými městem Cheb, schválené usnesením Rady města Chebu č. RM </w:t>
      </w:r>
      <w:r w:rsidR="00FC4210" w:rsidRPr="00B7229D">
        <w:rPr>
          <w:sz w:val="23"/>
          <w:szCs w:val="23"/>
          <w:lang w:bidi="he-IL"/>
        </w:rPr>
        <w:t>219/5</w:t>
      </w:r>
      <w:r w:rsidR="001972A5" w:rsidRPr="00B7229D">
        <w:rPr>
          <w:sz w:val="23"/>
          <w:szCs w:val="23"/>
          <w:lang w:bidi="he-IL"/>
        </w:rPr>
        <w:t>/202</w:t>
      </w:r>
      <w:r w:rsidR="00FC4210" w:rsidRPr="00B7229D">
        <w:rPr>
          <w:sz w:val="23"/>
          <w:szCs w:val="23"/>
          <w:lang w:bidi="he-IL"/>
        </w:rPr>
        <w:t>5</w:t>
      </w:r>
      <w:r w:rsidR="00581FC1" w:rsidRPr="00B7229D">
        <w:rPr>
          <w:sz w:val="23"/>
          <w:szCs w:val="23"/>
          <w:lang w:bidi="he-IL"/>
        </w:rPr>
        <w:t xml:space="preserve"> dne </w:t>
      </w:r>
      <w:r w:rsidR="00FC4210" w:rsidRPr="00B7229D">
        <w:rPr>
          <w:sz w:val="23"/>
          <w:szCs w:val="23"/>
          <w:lang w:bidi="he-IL"/>
        </w:rPr>
        <w:t>16</w:t>
      </w:r>
      <w:r w:rsidR="001972A5" w:rsidRPr="00B7229D">
        <w:rPr>
          <w:sz w:val="23"/>
          <w:szCs w:val="23"/>
          <w:lang w:bidi="he-IL"/>
        </w:rPr>
        <w:t>.</w:t>
      </w:r>
      <w:r w:rsidR="00FC4210" w:rsidRPr="00B7229D">
        <w:rPr>
          <w:sz w:val="23"/>
          <w:szCs w:val="23"/>
          <w:lang w:bidi="he-IL"/>
        </w:rPr>
        <w:t>04</w:t>
      </w:r>
      <w:r w:rsidR="001972A5" w:rsidRPr="00B7229D">
        <w:rPr>
          <w:sz w:val="23"/>
          <w:szCs w:val="23"/>
          <w:lang w:bidi="he-IL"/>
        </w:rPr>
        <w:t>.202</w:t>
      </w:r>
      <w:r w:rsidR="00FC4210" w:rsidRPr="00B7229D">
        <w:rPr>
          <w:sz w:val="23"/>
          <w:szCs w:val="23"/>
          <w:lang w:bidi="he-IL"/>
        </w:rPr>
        <w:t>5</w:t>
      </w:r>
      <w:r w:rsidR="00581FC1" w:rsidRPr="00B7229D">
        <w:rPr>
          <w:sz w:val="23"/>
          <w:szCs w:val="23"/>
          <w:lang w:bidi="he-IL"/>
        </w:rPr>
        <w:t xml:space="preserve">, a její uzavření bylo schváleno </w:t>
      </w:r>
      <w:r w:rsidR="00F91E86" w:rsidRPr="00B7229D">
        <w:rPr>
          <w:sz w:val="23"/>
          <w:szCs w:val="23"/>
          <w:lang w:bidi="he-IL"/>
        </w:rPr>
        <w:t>poradou vedení</w:t>
      </w:r>
      <w:r w:rsidR="00581FC1" w:rsidRPr="00B7229D">
        <w:rPr>
          <w:sz w:val="23"/>
          <w:szCs w:val="23"/>
          <w:lang w:bidi="he-IL"/>
        </w:rPr>
        <w:t xml:space="preserve"> dne </w:t>
      </w:r>
      <w:r w:rsidR="00973C04">
        <w:rPr>
          <w:sz w:val="23"/>
          <w:szCs w:val="23"/>
          <w:lang w:bidi="he-IL"/>
        </w:rPr>
        <w:t>25.11</w:t>
      </w:r>
      <w:r w:rsidR="00EA30ED" w:rsidRPr="00B7229D">
        <w:rPr>
          <w:sz w:val="23"/>
          <w:szCs w:val="23"/>
          <w:lang w:bidi="he-IL"/>
        </w:rPr>
        <w:t>.</w:t>
      </w:r>
      <w:r w:rsidR="007A0840" w:rsidRPr="00B7229D">
        <w:rPr>
          <w:sz w:val="23"/>
          <w:szCs w:val="23"/>
          <w:lang w:bidi="he-IL"/>
        </w:rPr>
        <w:t>2025</w:t>
      </w:r>
      <w:r w:rsidR="00F91E86" w:rsidRPr="00B7229D">
        <w:rPr>
          <w:sz w:val="23"/>
          <w:szCs w:val="23"/>
          <w:lang w:bidi="he-IL"/>
        </w:rPr>
        <w:t xml:space="preserve">, zápis č. </w:t>
      </w:r>
      <w:r w:rsidR="00973C04">
        <w:rPr>
          <w:sz w:val="23"/>
          <w:szCs w:val="23"/>
          <w:lang w:bidi="he-IL"/>
        </w:rPr>
        <w:t>40</w:t>
      </w:r>
      <w:r w:rsidR="00F91E86" w:rsidRPr="00B7229D">
        <w:rPr>
          <w:sz w:val="23"/>
          <w:szCs w:val="23"/>
          <w:lang w:bidi="he-IL"/>
        </w:rPr>
        <w:t xml:space="preserve">/25, bod č. </w:t>
      </w:r>
      <w:r w:rsidR="00973C04">
        <w:rPr>
          <w:sz w:val="23"/>
          <w:szCs w:val="23"/>
          <w:lang w:bidi="he-IL"/>
        </w:rPr>
        <w:t>21</w:t>
      </w:r>
      <w:r w:rsidR="00F91E86" w:rsidRPr="00B7229D">
        <w:rPr>
          <w:sz w:val="23"/>
          <w:szCs w:val="23"/>
          <w:lang w:bidi="he-IL"/>
        </w:rPr>
        <w:t>.</w:t>
      </w:r>
    </w:p>
    <w:p w14:paraId="2AFDAFB8" w14:textId="77777777" w:rsidR="00794A5D" w:rsidRDefault="00794A5D" w:rsidP="00794A5D">
      <w:pPr>
        <w:pStyle w:val="Styl"/>
        <w:spacing w:before="120" w:after="120"/>
        <w:ind w:left="357"/>
        <w:jc w:val="both"/>
        <w:rPr>
          <w:sz w:val="23"/>
          <w:szCs w:val="23"/>
        </w:rPr>
      </w:pPr>
    </w:p>
    <w:p w14:paraId="614AEF6C" w14:textId="77777777" w:rsidR="00794A5D" w:rsidRDefault="00794A5D" w:rsidP="00794A5D">
      <w:pPr>
        <w:pStyle w:val="Styl"/>
        <w:spacing w:before="120" w:after="120"/>
        <w:ind w:left="357"/>
        <w:jc w:val="both"/>
        <w:rPr>
          <w:sz w:val="23"/>
          <w:szCs w:val="23"/>
        </w:rPr>
      </w:pPr>
    </w:p>
    <w:p w14:paraId="12CFEA50" w14:textId="77777777" w:rsidR="00794A5D" w:rsidRDefault="00794A5D" w:rsidP="00794A5D">
      <w:pPr>
        <w:pStyle w:val="Styl"/>
        <w:spacing w:before="120" w:after="120"/>
        <w:ind w:left="357"/>
        <w:jc w:val="both"/>
        <w:rPr>
          <w:sz w:val="23"/>
          <w:szCs w:val="23"/>
        </w:rPr>
      </w:pPr>
    </w:p>
    <w:p w14:paraId="4D5CBE00" w14:textId="77777777" w:rsidR="00794A5D" w:rsidRPr="001E0B16" w:rsidRDefault="00794A5D" w:rsidP="00794A5D">
      <w:pPr>
        <w:pStyle w:val="Styl"/>
        <w:spacing w:before="120" w:after="120"/>
        <w:ind w:left="357"/>
        <w:jc w:val="both"/>
        <w:rPr>
          <w:sz w:val="23"/>
          <w:szCs w:val="23"/>
        </w:rPr>
      </w:pPr>
    </w:p>
    <w:p w14:paraId="79F1F604" w14:textId="77777777" w:rsidR="00AD1D9D" w:rsidRPr="00DC624D" w:rsidRDefault="00D523CA" w:rsidP="008361A1">
      <w:pPr>
        <w:pStyle w:val="Styl"/>
        <w:rPr>
          <w:w w:val="106"/>
          <w:sz w:val="23"/>
          <w:szCs w:val="23"/>
        </w:rPr>
      </w:pPr>
      <w:r w:rsidRPr="00DC624D">
        <w:rPr>
          <w:w w:val="106"/>
          <w:sz w:val="23"/>
          <w:szCs w:val="23"/>
        </w:rPr>
        <w:tab/>
      </w:r>
      <w:r w:rsidRPr="00DC624D">
        <w:rPr>
          <w:w w:val="106"/>
          <w:sz w:val="23"/>
          <w:szCs w:val="23"/>
        </w:rPr>
        <w:tab/>
      </w:r>
      <w:r w:rsidRPr="00DC624D">
        <w:rPr>
          <w:w w:val="106"/>
          <w:sz w:val="23"/>
          <w:szCs w:val="23"/>
        </w:rPr>
        <w:tab/>
      </w:r>
      <w:r w:rsidRPr="00DC624D">
        <w:rPr>
          <w:w w:val="106"/>
          <w:sz w:val="23"/>
          <w:szCs w:val="23"/>
        </w:rPr>
        <w:tab/>
      </w:r>
      <w:r w:rsidRPr="00DC624D">
        <w:rPr>
          <w:w w:val="106"/>
          <w:sz w:val="23"/>
          <w:szCs w:val="23"/>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DC624D" w:rsidRPr="00DC624D" w14:paraId="14C1673B" w14:textId="77777777" w:rsidTr="00AD1D9D">
        <w:tc>
          <w:tcPr>
            <w:tcW w:w="4605" w:type="dxa"/>
          </w:tcPr>
          <w:p w14:paraId="5277E67F" w14:textId="77777777" w:rsidR="00AD1D9D" w:rsidRPr="00DC624D" w:rsidRDefault="00AD1D9D" w:rsidP="008361A1">
            <w:pPr>
              <w:pStyle w:val="Styl"/>
              <w:rPr>
                <w:w w:val="106"/>
                <w:sz w:val="23"/>
                <w:szCs w:val="23"/>
              </w:rPr>
            </w:pPr>
            <w:r w:rsidRPr="00DC624D">
              <w:rPr>
                <w:w w:val="106"/>
                <w:sz w:val="23"/>
                <w:szCs w:val="23"/>
              </w:rPr>
              <w:t>Za příkazce:</w:t>
            </w:r>
            <w:r w:rsidRPr="00DC624D">
              <w:rPr>
                <w:w w:val="106"/>
                <w:sz w:val="23"/>
                <w:szCs w:val="23"/>
              </w:rPr>
              <w:tab/>
            </w:r>
          </w:p>
        </w:tc>
        <w:tc>
          <w:tcPr>
            <w:tcW w:w="4605" w:type="dxa"/>
          </w:tcPr>
          <w:p w14:paraId="5CD27778" w14:textId="77777777" w:rsidR="00AD1D9D" w:rsidRPr="00DC624D" w:rsidRDefault="00AD1D9D" w:rsidP="008361A1">
            <w:pPr>
              <w:pStyle w:val="Styl"/>
              <w:rPr>
                <w:w w:val="106"/>
                <w:sz w:val="23"/>
                <w:szCs w:val="23"/>
              </w:rPr>
            </w:pPr>
            <w:r w:rsidRPr="00DC624D">
              <w:rPr>
                <w:w w:val="106"/>
                <w:sz w:val="23"/>
                <w:szCs w:val="23"/>
              </w:rPr>
              <w:t>Za příkazníka:</w:t>
            </w:r>
          </w:p>
          <w:p w14:paraId="113E0E90" w14:textId="77777777" w:rsidR="00AD1D9D" w:rsidRPr="00DC624D" w:rsidRDefault="00AD1D9D" w:rsidP="008361A1">
            <w:pPr>
              <w:pStyle w:val="Styl"/>
              <w:rPr>
                <w:w w:val="106"/>
                <w:sz w:val="23"/>
                <w:szCs w:val="23"/>
              </w:rPr>
            </w:pPr>
          </w:p>
        </w:tc>
      </w:tr>
      <w:tr w:rsidR="00DC624D" w:rsidRPr="00DC624D" w14:paraId="40E10F39" w14:textId="77777777" w:rsidTr="00AD1D9D">
        <w:tc>
          <w:tcPr>
            <w:tcW w:w="4605" w:type="dxa"/>
          </w:tcPr>
          <w:p w14:paraId="5AA20FC2" w14:textId="77777777" w:rsidR="00125930" w:rsidRDefault="00125930" w:rsidP="008361A1">
            <w:pPr>
              <w:pStyle w:val="Styl"/>
              <w:rPr>
                <w:w w:val="106"/>
                <w:sz w:val="23"/>
                <w:szCs w:val="23"/>
              </w:rPr>
            </w:pPr>
          </w:p>
          <w:p w14:paraId="164370B4" w14:textId="77777777" w:rsidR="00AD1D9D" w:rsidRPr="00DC624D" w:rsidRDefault="00AD1D9D" w:rsidP="008361A1">
            <w:pPr>
              <w:pStyle w:val="Styl"/>
              <w:rPr>
                <w:w w:val="106"/>
                <w:sz w:val="23"/>
                <w:szCs w:val="23"/>
              </w:rPr>
            </w:pPr>
            <w:r w:rsidRPr="00DC624D">
              <w:rPr>
                <w:w w:val="106"/>
                <w:sz w:val="23"/>
                <w:szCs w:val="23"/>
              </w:rPr>
              <w:t>V Chebu dne …………………</w:t>
            </w:r>
          </w:p>
        </w:tc>
        <w:tc>
          <w:tcPr>
            <w:tcW w:w="4605" w:type="dxa"/>
          </w:tcPr>
          <w:p w14:paraId="34475A18" w14:textId="77777777" w:rsidR="00125930" w:rsidRDefault="00125930" w:rsidP="008361A1">
            <w:pPr>
              <w:pStyle w:val="Styl"/>
              <w:rPr>
                <w:w w:val="106"/>
                <w:sz w:val="23"/>
                <w:szCs w:val="23"/>
              </w:rPr>
            </w:pPr>
          </w:p>
          <w:p w14:paraId="3058271B" w14:textId="77777777" w:rsidR="00AD1D9D" w:rsidRPr="00DC624D" w:rsidRDefault="007E1C54" w:rsidP="007E1C54">
            <w:pPr>
              <w:pStyle w:val="Styl"/>
              <w:rPr>
                <w:w w:val="106"/>
                <w:sz w:val="23"/>
                <w:szCs w:val="23"/>
              </w:rPr>
            </w:pPr>
            <w:r>
              <w:rPr>
                <w:w w:val="106"/>
                <w:sz w:val="23"/>
                <w:szCs w:val="23"/>
              </w:rPr>
              <w:t xml:space="preserve">V </w:t>
            </w:r>
            <w:permStart w:id="1972642417" w:edGrp="everyone"/>
            <w:r>
              <w:rPr>
                <w:w w:val="106"/>
                <w:sz w:val="23"/>
                <w:szCs w:val="23"/>
              </w:rPr>
              <w:t>………………….</w:t>
            </w:r>
            <w:permEnd w:id="1972642417"/>
            <w:r>
              <w:rPr>
                <w:w w:val="106"/>
                <w:sz w:val="23"/>
                <w:szCs w:val="23"/>
              </w:rPr>
              <w:t xml:space="preserve"> dne </w:t>
            </w:r>
            <w:permStart w:id="1023873326" w:edGrp="everyone"/>
            <w:r>
              <w:rPr>
                <w:w w:val="106"/>
                <w:sz w:val="23"/>
                <w:szCs w:val="23"/>
              </w:rPr>
              <w:t>……………</w:t>
            </w:r>
            <w:permEnd w:id="1023873326"/>
          </w:p>
        </w:tc>
      </w:tr>
      <w:tr w:rsidR="00DC624D" w:rsidRPr="00DC624D" w14:paraId="2B084586" w14:textId="77777777" w:rsidTr="00AD1D9D">
        <w:tc>
          <w:tcPr>
            <w:tcW w:w="4605" w:type="dxa"/>
          </w:tcPr>
          <w:p w14:paraId="1511E470" w14:textId="77777777" w:rsidR="00AD1D9D" w:rsidRPr="00DC624D" w:rsidRDefault="00AD1D9D" w:rsidP="008361A1">
            <w:pPr>
              <w:pStyle w:val="Styl"/>
              <w:rPr>
                <w:w w:val="106"/>
                <w:sz w:val="23"/>
                <w:szCs w:val="23"/>
              </w:rPr>
            </w:pPr>
          </w:p>
          <w:p w14:paraId="6A755149" w14:textId="77777777" w:rsidR="00AD1D9D" w:rsidRPr="00DC624D" w:rsidRDefault="00AD1D9D" w:rsidP="008361A1">
            <w:pPr>
              <w:pStyle w:val="Styl"/>
              <w:rPr>
                <w:w w:val="106"/>
                <w:sz w:val="23"/>
                <w:szCs w:val="23"/>
              </w:rPr>
            </w:pPr>
          </w:p>
          <w:p w14:paraId="31BC4AFE" w14:textId="77777777" w:rsidR="00AD1D9D" w:rsidRDefault="00AD1D9D" w:rsidP="008361A1">
            <w:pPr>
              <w:pStyle w:val="Styl"/>
              <w:rPr>
                <w:w w:val="106"/>
                <w:sz w:val="23"/>
                <w:szCs w:val="23"/>
              </w:rPr>
            </w:pPr>
          </w:p>
          <w:p w14:paraId="1F95B436" w14:textId="77777777" w:rsidR="00AD1D9D" w:rsidRPr="00DC624D" w:rsidRDefault="00AD1D9D" w:rsidP="008361A1">
            <w:pPr>
              <w:pStyle w:val="Styl"/>
              <w:rPr>
                <w:w w:val="106"/>
                <w:sz w:val="23"/>
                <w:szCs w:val="23"/>
              </w:rPr>
            </w:pPr>
          </w:p>
        </w:tc>
        <w:tc>
          <w:tcPr>
            <w:tcW w:w="4605" w:type="dxa"/>
          </w:tcPr>
          <w:p w14:paraId="4D2F4F76" w14:textId="77777777" w:rsidR="00AD1D9D" w:rsidRPr="00DC624D" w:rsidRDefault="00AD1D9D" w:rsidP="008361A1">
            <w:pPr>
              <w:pStyle w:val="Styl"/>
              <w:rPr>
                <w:w w:val="106"/>
                <w:sz w:val="23"/>
                <w:szCs w:val="23"/>
              </w:rPr>
            </w:pPr>
          </w:p>
        </w:tc>
      </w:tr>
      <w:tr w:rsidR="00DC624D" w:rsidRPr="00DC624D" w14:paraId="7E37D8B2" w14:textId="77777777" w:rsidTr="00AD1D9D">
        <w:tc>
          <w:tcPr>
            <w:tcW w:w="4605" w:type="dxa"/>
          </w:tcPr>
          <w:p w14:paraId="775FEF7B" w14:textId="77777777" w:rsidR="00AD1D9D" w:rsidRPr="00DC624D" w:rsidRDefault="00AD1D9D" w:rsidP="008361A1">
            <w:pPr>
              <w:pStyle w:val="Styl"/>
              <w:rPr>
                <w:w w:val="106"/>
                <w:sz w:val="23"/>
                <w:szCs w:val="23"/>
              </w:rPr>
            </w:pPr>
            <w:r w:rsidRPr="00DC624D">
              <w:rPr>
                <w:w w:val="106"/>
                <w:sz w:val="23"/>
                <w:szCs w:val="23"/>
              </w:rPr>
              <w:t>……………………………</w:t>
            </w:r>
            <w:r w:rsidR="007C03FA" w:rsidRPr="00DC624D">
              <w:rPr>
                <w:w w:val="106"/>
                <w:sz w:val="23"/>
                <w:szCs w:val="23"/>
              </w:rPr>
              <w:t>…..</w:t>
            </w:r>
          </w:p>
        </w:tc>
        <w:tc>
          <w:tcPr>
            <w:tcW w:w="4605" w:type="dxa"/>
          </w:tcPr>
          <w:p w14:paraId="36733EAA" w14:textId="77777777" w:rsidR="00AD1D9D" w:rsidRPr="00DC624D" w:rsidRDefault="00AD1D9D" w:rsidP="008361A1">
            <w:pPr>
              <w:pStyle w:val="Styl"/>
              <w:rPr>
                <w:w w:val="106"/>
                <w:sz w:val="23"/>
                <w:szCs w:val="23"/>
              </w:rPr>
            </w:pPr>
            <w:permStart w:id="237597693" w:edGrp="everyone"/>
            <w:r w:rsidRPr="00DC624D">
              <w:rPr>
                <w:w w:val="106"/>
                <w:sz w:val="23"/>
                <w:szCs w:val="23"/>
              </w:rPr>
              <w:t>……………………………</w:t>
            </w:r>
            <w:r w:rsidR="002B258F" w:rsidRPr="00DC624D">
              <w:rPr>
                <w:w w:val="106"/>
                <w:sz w:val="23"/>
                <w:szCs w:val="23"/>
              </w:rPr>
              <w:t>…</w:t>
            </w:r>
            <w:permEnd w:id="237597693"/>
            <w:r w:rsidR="002B258F" w:rsidRPr="00DC624D">
              <w:rPr>
                <w:w w:val="106"/>
                <w:sz w:val="23"/>
                <w:szCs w:val="23"/>
              </w:rPr>
              <w:t>.</w:t>
            </w:r>
          </w:p>
        </w:tc>
      </w:tr>
      <w:tr w:rsidR="00AD1D9D" w:rsidRPr="00DC624D" w14:paraId="091C3EF7" w14:textId="77777777" w:rsidTr="00AD1D9D">
        <w:tc>
          <w:tcPr>
            <w:tcW w:w="4605" w:type="dxa"/>
          </w:tcPr>
          <w:p w14:paraId="3F8115CE" w14:textId="77777777" w:rsidR="00AD1D9D" w:rsidRPr="00DC624D" w:rsidRDefault="007E1C54" w:rsidP="008361A1">
            <w:pPr>
              <w:pStyle w:val="Styl"/>
              <w:rPr>
                <w:w w:val="106"/>
                <w:sz w:val="23"/>
                <w:szCs w:val="23"/>
              </w:rPr>
            </w:pPr>
            <w:r>
              <w:rPr>
                <w:w w:val="106"/>
                <w:sz w:val="23"/>
                <w:szCs w:val="23"/>
              </w:rPr>
              <w:t xml:space="preserve">Ing. </w:t>
            </w:r>
            <w:r w:rsidR="00F23EF8">
              <w:rPr>
                <w:w w:val="106"/>
                <w:sz w:val="23"/>
                <w:szCs w:val="23"/>
              </w:rPr>
              <w:t>Jan Vrba, starosta</w:t>
            </w:r>
          </w:p>
          <w:p w14:paraId="562E6477" w14:textId="77777777" w:rsidR="00A51CDF" w:rsidRPr="00DC624D" w:rsidRDefault="00A51CDF" w:rsidP="008361A1">
            <w:pPr>
              <w:pStyle w:val="Styl"/>
              <w:rPr>
                <w:w w:val="106"/>
                <w:sz w:val="23"/>
                <w:szCs w:val="23"/>
              </w:rPr>
            </w:pPr>
          </w:p>
        </w:tc>
        <w:tc>
          <w:tcPr>
            <w:tcW w:w="4605" w:type="dxa"/>
          </w:tcPr>
          <w:p w14:paraId="4CD100E5" w14:textId="77777777" w:rsidR="00AD1D9D" w:rsidRPr="00DC624D" w:rsidRDefault="00832CED" w:rsidP="008361A1">
            <w:pPr>
              <w:pStyle w:val="Styl"/>
              <w:rPr>
                <w:w w:val="106"/>
                <w:sz w:val="23"/>
                <w:szCs w:val="23"/>
              </w:rPr>
            </w:pPr>
            <w:permStart w:id="1603564370" w:edGrp="everyone"/>
            <w:r>
              <w:rPr>
                <w:w w:val="106"/>
                <w:sz w:val="23"/>
                <w:szCs w:val="23"/>
              </w:rPr>
              <w:t xml:space="preserve">             </w:t>
            </w:r>
            <w:permEnd w:id="1603564370"/>
          </w:p>
        </w:tc>
      </w:tr>
    </w:tbl>
    <w:p w14:paraId="1BA8412E" w14:textId="77777777" w:rsidR="00AD1D9D" w:rsidRPr="00DC624D" w:rsidRDefault="00AD1D9D" w:rsidP="008361A1">
      <w:pPr>
        <w:pStyle w:val="Styl"/>
        <w:rPr>
          <w:w w:val="106"/>
          <w:sz w:val="23"/>
          <w:szCs w:val="23"/>
        </w:rPr>
      </w:pPr>
    </w:p>
    <w:sectPr w:rsidR="00AD1D9D" w:rsidRPr="00DC624D" w:rsidSect="00FC2AB4">
      <w:headerReference w:type="default" r:id="rId8"/>
      <w:footerReference w:type="default" r:id="rId9"/>
      <w:pgSz w:w="11906" w:h="16838" w:code="9"/>
      <w:pgMar w:top="1418" w:right="1418" w:bottom="1247"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CF7EE" w14:textId="77777777" w:rsidR="00EC0D2D" w:rsidRDefault="00EC0D2D" w:rsidP="00607014">
      <w:pPr>
        <w:spacing w:after="0" w:line="240" w:lineRule="auto"/>
      </w:pPr>
      <w:r>
        <w:separator/>
      </w:r>
    </w:p>
  </w:endnote>
  <w:endnote w:type="continuationSeparator" w:id="0">
    <w:p w14:paraId="4577F945" w14:textId="77777777" w:rsidR="00EC0D2D" w:rsidRDefault="00EC0D2D" w:rsidP="00607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391"/>
      <w:docPartObj>
        <w:docPartGallery w:val="Page Numbers (Bottom of Page)"/>
        <w:docPartUnique/>
      </w:docPartObj>
    </w:sdtPr>
    <w:sdtEndPr>
      <w:rPr>
        <w:rFonts w:cs="Times New Roman"/>
        <w:i/>
        <w:sz w:val="20"/>
        <w:szCs w:val="20"/>
      </w:rPr>
    </w:sdtEndPr>
    <w:sdtContent>
      <w:p w14:paraId="0BE05881" w14:textId="598039E7" w:rsidR="000C4396" w:rsidRPr="009D5889" w:rsidRDefault="00A3680F">
        <w:pPr>
          <w:pStyle w:val="Zpat"/>
          <w:jc w:val="center"/>
          <w:rPr>
            <w:rFonts w:cs="Times New Roman"/>
            <w:i/>
            <w:sz w:val="20"/>
            <w:szCs w:val="20"/>
          </w:rPr>
        </w:pPr>
        <w:r w:rsidRPr="009D5889">
          <w:rPr>
            <w:rFonts w:cs="Times New Roman"/>
            <w:i/>
            <w:noProof/>
            <w:sz w:val="20"/>
            <w:szCs w:val="20"/>
          </w:rPr>
          <w:fldChar w:fldCharType="begin"/>
        </w:r>
        <w:r w:rsidR="000C4396" w:rsidRPr="009D5889">
          <w:rPr>
            <w:rFonts w:cs="Times New Roman"/>
            <w:i/>
            <w:noProof/>
            <w:sz w:val="20"/>
            <w:szCs w:val="20"/>
          </w:rPr>
          <w:instrText>PAGE  \* Arabic  \* MERGEFORMAT</w:instrText>
        </w:r>
        <w:r w:rsidRPr="009D5889">
          <w:rPr>
            <w:rFonts w:cs="Times New Roman"/>
            <w:i/>
            <w:noProof/>
            <w:sz w:val="20"/>
            <w:szCs w:val="20"/>
          </w:rPr>
          <w:fldChar w:fldCharType="separate"/>
        </w:r>
        <w:r w:rsidR="008B3CE3" w:rsidRPr="008B3CE3">
          <w:rPr>
            <w:rFonts w:asciiTheme="minorHAnsi" w:hAnsiTheme="minorHAnsi" w:cs="Times New Roman"/>
            <w:i/>
            <w:noProof/>
            <w:sz w:val="20"/>
            <w:szCs w:val="20"/>
          </w:rPr>
          <w:t>6</w:t>
        </w:r>
        <w:r w:rsidRPr="009D5889">
          <w:rPr>
            <w:rFonts w:cs="Times New Roman"/>
            <w:i/>
            <w:noProof/>
            <w:sz w:val="20"/>
            <w:szCs w:val="20"/>
          </w:rPr>
          <w:fldChar w:fldCharType="end"/>
        </w:r>
        <w:r w:rsidR="000C4396" w:rsidRPr="009D5889">
          <w:rPr>
            <w:rFonts w:cs="Times New Roman"/>
            <w:i/>
            <w:noProof/>
            <w:sz w:val="20"/>
            <w:szCs w:val="20"/>
          </w:rPr>
          <w:t xml:space="preserve"> z </w:t>
        </w:r>
        <w:fldSimple w:instr="NUMPAGES  \* Arabic  \* MERGEFORMAT">
          <w:r w:rsidR="008B3CE3" w:rsidRPr="008B3CE3">
            <w:rPr>
              <w:rFonts w:asciiTheme="minorHAnsi" w:hAnsiTheme="minorHAnsi" w:cs="Times New Roman"/>
              <w:i/>
              <w:noProof/>
              <w:sz w:val="20"/>
              <w:szCs w:val="20"/>
            </w:rPr>
            <w:t>11</w:t>
          </w:r>
        </w:fldSimple>
      </w:p>
    </w:sdtContent>
  </w:sdt>
  <w:p w14:paraId="38AFF76C" w14:textId="77777777" w:rsidR="000C4396" w:rsidRDefault="000C43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B3085" w14:textId="77777777" w:rsidR="00EC0D2D" w:rsidRDefault="00EC0D2D" w:rsidP="00607014">
      <w:pPr>
        <w:spacing w:after="0" w:line="240" w:lineRule="auto"/>
      </w:pPr>
      <w:r>
        <w:separator/>
      </w:r>
    </w:p>
  </w:footnote>
  <w:footnote w:type="continuationSeparator" w:id="0">
    <w:p w14:paraId="14D0DAAF" w14:textId="77777777" w:rsidR="00EC0D2D" w:rsidRDefault="00EC0D2D" w:rsidP="00607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02AB4" w14:textId="77777777" w:rsidR="00626799" w:rsidRDefault="00626799" w:rsidP="00DF5FC9">
    <w:pPr>
      <w:pStyle w:val="Zhlav"/>
      <w:tabs>
        <w:tab w:val="clear" w:pos="4536"/>
        <w:tab w:val="clear" w:pos="9072"/>
      </w:tabs>
      <w:spacing w:before="0"/>
      <w:rPr>
        <w:rFonts w:cs="Times New Roman"/>
        <w:i/>
        <w:sz w:val="20"/>
        <w:szCs w:val="20"/>
      </w:rPr>
    </w:pPr>
  </w:p>
  <w:p w14:paraId="12231934" w14:textId="77777777" w:rsidR="000C4396" w:rsidRDefault="003060DC" w:rsidP="008361A1">
    <w:pPr>
      <w:pStyle w:val="Zhlav"/>
      <w:tabs>
        <w:tab w:val="clear" w:pos="4536"/>
        <w:tab w:val="clear" w:pos="9072"/>
      </w:tabs>
      <w:spacing w:before="0"/>
      <w:jc w:val="right"/>
      <w:rPr>
        <w:rFonts w:cs="Times New Roman"/>
        <w:i/>
        <w:sz w:val="20"/>
        <w:szCs w:val="20"/>
      </w:rPr>
    </w:pPr>
    <w:r>
      <w:rPr>
        <w:rFonts w:cs="Times New Roman"/>
        <w:i/>
        <w:sz w:val="20"/>
        <w:szCs w:val="20"/>
      </w:rPr>
      <w:t xml:space="preserve">                                                                                                   </w:t>
    </w:r>
    <w:r w:rsidR="006540D4" w:rsidRPr="009D5889">
      <w:rPr>
        <w:rFonts w:cs="Times New Roman"/>
        <w:i/>
      </w:rPr>
      <w:t>č</w:t>
    </w:r>
    <w:r w:rsidR="000C4396" w:rsidRPr="009D5889">
      <w:rPr>
        <w:rFonts w:cs="Times New Roman"/>
        <w:i/>
        <w:sz w:val="20"/>
        <w:szCs w:val="20"/>
      </w:rPr>
      <w:t>íslo smlouvy u příkazce:</w:t>
    </w:r>
    <w:r w:rsidR="006540D4" w:rsidRPr="009D5889">
      <w:rPr>
        <w:rFonts w:cs="Times New Roman"/>
        <w:i/>
        <w:sz w:val="20"/>
        <w:szCs w:val="20"/>
      </w:rPr>
      <w:t xml:space="preserve"> INV</w:t>
    </w:r>
    <w:r w:rsidR="00060343">
      <w:rPr>
        <w:rFonts w:cs="Times New Roman"/>
        <w:i/>
        <w:sz w:val="20"/>
        <w:szCs w:val="20"/>
      </w:rPr>
      <w:t>-</w:t>
    </w:r>
    <w:r w:rsidR="000721F3">
      <w:rPr>
        <w:rFonts w:cs="Times New Roman"/>
        <w:i/>
        <w:sz w:val="20"/>
        <w:szCs w:val="20"/>
      </w:rPr>
      <w:t>1</w:t>
    </w:r>
    <w:r w:rsidR="00FC4210">
      <w:rPr>
        <w:rFonts w:cs="Times New Roman"/>
        <w:i/>
        <w:sz w:val="20"/>
        <w:szCs w:val="20"/>
      </w:rPr>
      <w:t>1</w:t>
    </w:r>
    <w:r w:rsidR="00984661">
      <w:rPr>
        <w:rFonts w:cs="Times New Roman"/>
        <w:i/>
        <w:sz w:val="20"/>
        <w:szCs w:val="20"/>
      </w:rPr>
      <w:t>7</w:t>
    </w:r>
    <w:r w:rsidR="006540D4" w:rsidRPr="00060343">
      <w:rPr>
        <w:rFonts w:cs="Times New Roman"/>
        <w:i/>
        <w:sz w:val="20"/>
        <w:szCs w:val="20"/>
      </w:rPr>
      <w:t>/20</w:t>
    </w:r>
    <w:r w:rsidR="00734EAF" w:rsidRPr="00060343">
      <w:rPr>
        <w:rFonts w:cs="Times New Roman"/>
        <w:i/>
        <w:sz w:val="20"/>
        <w:szCs w:val="20"/>
      </w:rPr>
      <w:t>2</w:t>
    </w:r>
    <w:r w:rsidR="000721F3">
      <w:rPr>
        <w:rFonts w:cs="Times New Roman"/>
        <w:i/>
        <w:sz w:val="20"/>
        <w:szCs w:val="20"/>
      </w:rPr>
      <w:t>5</w:t>
    </w:r>
  </w:p>
  <w:p w14:paraId="678AA340" w14:textId="77777777" w:rsidR="000C4396" w:rsidRPr="00772983" w:rsidRDefault="000C4396" w:rsidP="003060DC">
    <w:pPr>
      <w:pStyle w:val="Zhlav"/>
      <w:spacing w:befor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24BF"/>
    <w:multiLevelType w:val="hybridMultilevel"/>
    <w:tmpl w:val="C66CA8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5F7E6E"/>
    <w:multiLevelType w:val="hybridMultilevel"/>
    <w:tmpl w:val="6908C47E"/>
    <w:lvl w:ilvl="0" w:tplc="04050017">
      <w:start w:val="1"/>
      <w:numFmt w:val="lowerLetter"/>
      <w:lvlText w:val="%1)"/>
      <w:lvlJc w:val="left"/>
      <w:pPr>
        <w:ind w:left="1211" w:hanging="360"/>
      </w:pPr>
      <w:rPr>
        <w:rFonts w:hint="default"/>
      </w:rPr>
    </w:lvl>
    <w:lvl w:ilvl="1" w:tplc="04050003" w:tentative="1">
      <w:start w:val="1"/>
      <w:numFmt w:val="bullet"/>
      <w:lvlText w:val="o"/>
      <w:lvlJc w:val="left"/>
      <w:pPr>
        <w:ind w:left="2410" w:hanging="360"/>
      </w:pPr>
      <w:rPr>
        <w:rFonts w:ascii="Courier New" w:hAnsi="Courier New" w:cs="Courier New" w:hint="default"/>
      </w:rPr>
    </w:lvl>
    <w:lvl w:ilvl="2" w:tplc="04050005" w:tentative="1">
      <w:start w:val="1"/>
      <w:numFmt w:val="bullet"/>
      <w:lvlText w:val=""/>
      <w:lvlJc w:val="left"/>
      <w:pPr>
        <w:ind w:left="3130" w:hanging="360"/>
      </w:pPr>
      <w:rPr>
        <w:rFonts w:ascii="Wingdings" w:hAnsi="Wingdings" w:hint="default"/>
      </w:rPr>
    </w:lvl>
    <w:lvl w:ilvl="3" w:tplc="04050001" w:tentative="1">
      <w:start w:val="1"/>
      <w:numFmt w:val="bullet"/>
      <w:lvlText w:val=""/>
      <w:lvlJc w:val="left"/>
      <w:pPr>
        <w:ind w:left="3850" w:hanging="360"/>
      </w:pPr>
      <w:rPr>
        <w:rFonts w:ascii="Symbol" w:hAnsi="Symbol" w:hint="default"/>
      </w:rPr>
    </w:lvl>
    <w:lvl w:ilvl="4" w:tplc="04050003" w:tentative="1">
      <w:start w:val="1"/>
      <w:numFmt w:val="bullet"/>
      <w:lvlText w:val="o"/>
      <w:lvlJc w:val="left"/>
      <w:pPr>
        <w:ind w:left="4570" w:hanging="360"/>
      </w:pPr>
      <w:rPr>
        <w:rFonts w:ascii="Courier New" w:hAnsi="Courier New" w:cs="Courier New" w:hint="default"/>
      </w:rPr>
    </w:lvl>
    <w:lvl w:ilvl="5" w:tplc="04050005" w:tentative="1">
      <w:start w:val="1"/>
      <w:numFmt w:val="bullet"/>
      <w:lvlText w:val=""/>
      <w:lvlJc w:val="left"/>
      <w:pPr>
        <w:ind w:left="5290" w:hanging="360"/>
      </w:pPr>
      <w:rPr>
        <w:rFonts w:ascii="Wingdings" w:hAnsi="Wingdings" w:hint="default"/>
      </w:rPr>
    </w:lvl>
    <w:lvl w:ilvl="6" w:tplc="04050001" w:tentative="1">
      <w:start w:val="1"/>
      <w:numFmt w:val="bullet"/>
      <w:lvlText w:val=""/>
      <w:lvlJc w:val="left"/>
      <w:pPr>
        <w:ind w:left="6010" w:hanging="360"/>
      </w:pPr>
      <w:rPr>
        <w:rFonts w:ascii="Symbol" w:hAnsi="Symbol" w:hint="default"/>
      </w:rPr>
    </w:lvl>
    <w:lvl w:ilvl="7" w:tplc="04050003" w:tentative="1">
      <w:start w:val="1"/>
      <w:numFmt w:val="bullet"/>
      <w:lvlText w:val="o"/>
      <w:lvlJc w:val="left"/>
      <w:pPr>
        <w:ind w:left="6730" w:hanging="360"/>
      </w:pPr>
      <w:rPr>
        <w:rFonts w:ascii="Courier New" w:hAnsi="Courier New" w:cs="Courier New" w:hint="default"/>
      </w:rPr>
    </w:lvl>
    <w:lvl w:ilvl="8" w:tplc="04050005" w:tentative="1">
      <w:start w:val="1"/>
      <w:numFmt w:val="bullet"/>
      <w:lvlText w:val=""/>
      <w:lvlJc w:val="left"/>
      <w:pPr>
        <w:ind w:left="7450" w:hanging="360"/>
      </w:pPr>
      <w:rPr>
        <w:rFonts w:ascii="Wingdings" w:hAnsi="Wingdings" w:hint="default"/>
      </w:rPr>
    </w:lvl>
  </w:abstractNum>
  <w:abstractNum w:abstractNumId="2" w15:restartNumberingAfterBreak="0">
    <w:nsid w:val="0D4F5206"/>
    <w:multiLevelType w:val="hybridMultilevel"/>
    <w:tmpl w:val="27EA9550"/>
    <w:lvl w:ilvl="0" w:tplc="04050013">
      <w:start w:val="1"/>
      <w:numFmt w:val="upperRoman"/>
      <w:lvlText w:val="%1."/>
      <w:lvlJc w:val="right"/>
      <w:pPr>
        <w:ind w:left="2222" w:hanging="360"/>
      </w:pPr>
      <w:rPr>
        <w:rFonts w:hint="default"/>
      </w:rPr>
    </w:lvl>
    <w:lvl w:ilvl="1" w:tplc="04050019" w:tentative="1">
      <w:start w:val="1"/>
      <w:numFmt w:val="lowerLetter"/>
      <w:lvlText w:val="%2."/>
      <w:lvlJc w:val="left"/>
      <w:pPr>
        <w:ind w:left="2942" w:hanging="360"/>
      </w:pPr>
    </w:lvl>
    <w:lvl w:ilvl="2" w:tplc="0405001B" w:tentative="1">
      <w:start w:val="1"/>
      <w:numFmt w:val="lowerRoman"/>
      <w:lvlText w:val="%3."/>
      <w:lvlJc w:val="right"/>
      <w:pPr>
        <w:ind w:left="3662" w:hanging="180"/>
      </w:pPr>
    </w:lvl>
    <w:lvl w:ilvl="3" w:tplc="0405000F" w:tentative="1">
      <w:start w:val="1"/>
      <w:numFmt w:val="decimal"/>
      <w:lvlText w:val="%4."/>
      <w:lvlJc w:val="left"/>
      <w:pPr>
        <w:ind w:left="4382" w:hanging="360"/>
      </w:pPr>
    </w:lvl>
    <w:lvl w:ilvl="4" w:tplc="04050019" w:tentative="1">
      <w:start w:val="1"/>
      <w:numFmt w:val="lowerLetter"/>
      <w:lvlText w:val="%5."/>
      <w:lvlJc w:val="left"/>
      <w:pPr>
        <w:ind w:left="5102" w:hanging="360"/>
      </w:pPr>
    </w:lvl>
    <w:lvl w:ilvl="5" w:tplc="0405001B" w:tentative="1">
      <w:start w:val="1"/>
      <w:numFmt w:val="lowerRoman"/>
      <w:lvlText w:val="%6."/>
      <w:lvlJc w:val="right"/>
      <w:pPr>
        <w:ind w:left="5822" w:hanging="180"/>
      </w:pPr>
    </w:lvl>
    <w:lvl w:ilvl="6" w:tplc="0405000F" w:tentative="1">
      <w:start w:val="1"/>
      <w:numFmt w:val="decimal"/>
      <w:lvlText w:val="%7."/>
      <w:lvlJc w:val="left"/>
      <w:pPr>
        <w:ind w:left="6542" w:hanging="360"/>
      </w:pPr>
    </w:lvl>
    <w:lvl w:ilvl="7" w:tplc="04050019" w:tentative="1">
      <w:start w:val="1"/>
      <w:numFmt w:val="lowerLetter"/>
      <w:lvlText w:val="%8."/>
      <w:lvlJc w:val="left"/>
      <w:pPr>
        <w:ind w:left="7262" w:hanging="360"/>
      </w:pPr>
    </w:lvl>
    <w:lvl w:ilvl="8" w:tplc="0405001B" w:tentative="1">
      <w:start w:val="1"/>
      <w:numFmt w:val="lowerRoman"/>
      <w:lvlText w:val="%9."/>
      <w:lvlJc w:val="right"/>
      <w:pPr>
        <w:ind w:left="7982" w:hanging="180"/>
      </w:pPr>
    </w:lvl>
  </w:abstractNum>
  <w:abstractNum w:abstractNumId="3" w15:restartNumberingAfterBreak="0">
    <w:nsid w:val="15AD3151"/>
    <w:multiLevelType w:val="hybridMultilevel"/>
    <w:tmpl w:val="C2A6E056"/>
    <w:lvl w:ilvl="0" w:tplc="FE3E51D4">
      <w:start w:val="1"/>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4" w15:restartNumberingAfterBreak="0">
    <w:nsid w:val="17973B60"/>
    <w:multiLevelType w:val="multilevel"/>
    <w:tmpl w:val="D1DEE948"/>
    <w:lvl w:ilvl="0">
      <w:start w:val="1"/>
      <w:numFmt w:val="decimal"/>
      <w:lvlText w:val="%1."/>
      <w:lvlJc w:val="left"/>
      <w:pPr>
        <w:ind w:left="360" w:hanging="360"/>
      </w:pPr>
      <w:rPr>
        <w:rFonts w:hint="default"/>
        <w:color w:val="1C17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011855"/>
    <w:multiLevelType w:val="hybridMultilevel"/>
    <w:tmpl w:val="89A05794"/>
    <w:lvl w:ilvl="0" w:tplc="0405000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E607C5F"/>
    <w:multiLevelType w:val="hybridMultilevel"/>
    <w:tmpl w:val="E6AE6212"/>
    <w:lvl w:ilvl="0" w:tplc="04050017">
      <w:start w:val="1"/>
      <w:numFmt w:val="lowerLetter"/>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EEC78E3"/>
    <w:multiLevelType w:val="multilevel"/>
    <w:tmpl w:val="38B4A34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tabs>
          <w:tab w:val="num" w:pos="1503"/>
        </w:tabs>
        <w:ind w:left="1503" w:hanging="35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86F5835"/>
    <w:multiLevelType w:val="multilevel"/>
    <w:tmpl w:val="38B4A34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tabs>
          <w:tab w:val="num" w:pos="1503"/>
        </w:tabs>
        <w:ind w:left="1503" w:hanging="35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286F5A3B"/>
    <w:multiLevelType w:val="hybridMultilevel"/>
    <w:tmpl w:val="84D2D65A"/>
    <w:lvl w:ilvl="0" w:tplc="0405000F">
      <w:numFmt w:val="bullet"/>
      <w:lvlText w:val="-"/>
      <w:lvlJc w:val="left"/>
      <w:pPr>
        <w:ind w:left="1690" w:hanging="360"/>
      </w:pPr>
      <w:rPr>
        <w:rFonts w:ascii="Times New Roman" w:eastAsia="Times New Roman" w:hAnsi="Times New Roman" w:cs="Times New Roman" w:hint="default"/>
      </w:rPr>
    </w:lvl>
    <w:lvl w:ilvl="1" w:tplc="04050003" w:tentative="1">
      <w:start w:val="1"/>
      <w:numFmt w:val="bullet"/>
      <w:lvlText w:val="o"/>
      <w:lvlJc w:val="left"/>
      <w:pPr>
        <w:ind w:left="2410" w:hanging="360"/>
      </w:pPr>
      <w:rPr>
        <w:rFonts w:ascii="Courier New" w:hAnsi="Courier New" w:cs="Courier New" w:hint="default"/>
      </w:rPr>
    </w:lvl>
    <w:lvl w:ilvl="2" w:tplc="04050005" w:tentative="1">
      <w:start w:val="1"/>
      <w:numFmt w:val="bullet"/>
      <w:lvlText w:val=""/>
      <w:lvlJc w:val="left"/>
      <w:pPr>
        <w:ind w:left="3130" w:hanging="360"/>
      </w:pPr>
      <w:rPr>
        <w:rFonts w:ascii="Wingdings" w:hAnsi="Wingdings" w:hint="default"/>
      </w:rPr>
    </w:lvl>
    <w:lvl w:ilvl="3" w:tplc="04050001" w:tentative="1">
      <w:start w:val="1"/>
      <w:numFmt w:val="bullet"/>
      <w:lvlText w:val=""/>
      <w:lvlJc w:val="left"/>
      <w:pPr>
        <w:ind w:left="3850" w:hanging="360"/>
      </w:pPr>
      <w:rPr>
        <w:rFonts w:ascii="Symbol" w:hAnsi="Symbol" w:hint="default"/>
      </w:rPr>
    </w:lvl>
    <w:lvl w:ilvl="4" w:tplc="04050003" w:tentative="1">
      <w:start w:val="1"/>
      <w:numFmt w:val="bullet"/>
      <w:lvlText w:val="o"/>
      <w:lvlJc w:val="left"/>
      <w:pPr>
        <w:ind w:left="4570" w:hanging="360"/>
      </w:pPr>
      <w:rPr>
        <w:rFonts w:ascii="Courier New" w:hAnsi="Courier New" w:cs="Courier New" w:hint="default"/>
      </w:rPr>
    </w:lvl>
    <w:lvl w:ilvl="5" w:tplc="04050005" w:tentative="1">
      <w:start w:val="1"/>
      <w:numFmt w:val="bullet"/>
      <w:lvlText w:val=""/>
      <w:lvlJc w:val="left"/>
      <w:pPr>
        <w:ind w:left="5290" w:hanging="360"/>
      </w:pPr>
      <w:rPr>
        <w:rFonts w:ascii="Wingdings" w:hAnsi="Wingdings" w:hint="default"/>
      </w:rPr>
    </w:lvl>
    <w:lvl w:ilvl="6" w:tplc="04050001" w:tentative="1">
      <w:start w:val="1"/>
      <w:numFmt w:val="bullet"/>
      <w:lvlText w:val=""/>
      <w:lvlJc w:val="left"/>
      <w:pPr>
        <w:ind w:left="6010" w:hanging="360"/>
      </w:pPr>
      <w:rPr>
        <w:rFonts w:ascii="Symbol" w:hAnsi="Symbol" w:hint="default"/>
      </w:rPr>
    </w:lvl>
    <w:lvl w:ilvl="7" w:tplc="04050003" w:tentative="1">
      <w:start w:val="1"/>
      <w:numFmt w:val="bullet"/>
      <w:lvlText w:val="o"/>
      <w:lvlJc w:val="left"/>
      <w:pPr>
        <w:ind w:left="6730" w:hanging="360"/>
      </w:pPr>
      <w:rPr>
        <w:rFonts w:ascii="Courier New" w:hAnsi="Courier New" w:cs="Courier New" w:hint="default"/>
      </w:rPr>
    </w:lvl>
    <w:lvl w:ilvl="8" w:tplc="04050005" w:tentative="1">
      <w:start w:val="1"/>
      <w:numFmt w:val="bullet"/>
      <w:lvlText w:val=""/>
      <w:lvlJc w:val="left"/>
      <w:pPr>
        <w:ind w:left="7450" w:hanging="360"/>
      </w:pPr>
      <w:rPr>
        <w:rFonts w:ascii="Wingdings" w:hAnsi="Wingdings" w:hint="default"/>
      </w:rPr>
    </w:lvl>
  </w:abstractNum>
  <w:abstractNum w:abstractNumId="10" w15:restartNumberingAfterBreak="0">
    <w:nsid w:val="28E92C5E"/>
    <w:multiLevelType w:val="hybridMultilevel"/>
    <w:tmpl w:val="9DFC3B7C"/>
    <w:lvl w:ilvl="0" w:tplc="1954EE7C">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B0284B"/>
    <w:multiLevelType w:val="multilevel"/>
    <w:tmpl w:val="03EA62C4"/>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F5E72E2"/>
    <w:multiLevelType w:val="hybridMultilevel"/>
    <w:tmpl w:val="0FE8B8CE"/>
    <w:lvl w:ilvl="0" w:tplc="04050017">
      <w:start w:val="1"/>
      <w:numFmt w:val="bullet"/>
      <w:lvlText w:val="-"/>
      <w:lvlJc w:val="left"/>
      <w:pPr>
        <w:ind w:left="1069" w:hanging="360"/>
      </w:pPr>
      <w:rPr>
        <w:rFonts w:ascii="Times New Roman" w:eastAsiaTheme="minorEastAsia" w:hAnsi="Times New Roman"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34945225"/>
    <w:multiLevelType w:val="multilevel"/>
    <w:tmpl w:val="38B4A34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tabs>
          <w:tab w:val="num" w:pos="1503"/>
        </w:tabs>
        <w:ind w:left="1503" w:hanging="35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4742771A"/>
    <w:multiLevelType w:val="hybridMultilevel"/>
    <w:tmpl w:val="E18C4038"/>
    <w:lvl w:ilvl="0" w:tplc="04050011">
      <w:numFmt w:val="bullet"/>
      <w:lvlText w:val="-"/>
      <w:lvlJc w:val="left"/>
      <w:pPr>
        <w:ind w:left="1080" w:hanging="360"/>
      </w:pPr>
      <w:rPr>
        <w:rFonts w:ascii="Times New Roman" w:eastAsiaTheme="minorEastAsia" w:hAnsi="Times New Roman"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809459C"/>
    <w:multiLevelType w:val="multilevel"/>
    <w:tmpl w:val="868AE19E"/>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4BF111AD"/>
    <w:multiLevelType w:val="multilevel"/>
    <w:tmpl w:val="CABADF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13633A"/>
    <w:multiLevelType w:val="hybridMultilevel"/>
    <w:tmpl w:val="A1605E80"/>
    <w:lvl w:ilvl="0" w:tplc="5C884872">
      <w:start w:val="1"/>
      <w:numFmt w:val="decimal"/>
      <w:lvlText w:val="%1."/>
      <w:lvlJc w:val="left"/>
      <w:pPr>
        <w:ind w:left="720" w:hanging="360"/>
      </w:pPr>
      <w:rPr>
        <w:b w:val="0"/>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356BFA"/>
    <w:multiLevelType w:val="hybridMultilevel"/>
    <w:tmpl w:val="6908C47E"/>
    <w:lvl w:ilvl="0" w:tplc="04050017">
      <w:start w:val="1"/>
      <w:numFmt w:val="lowerLetter"/>
      <w:lvlText w:val="%1)"/>
      <w:lvlJc w:val="left"/>
      <w:pPr>
        <w:ind w:left="1211" w:hanging="360"/>
      </w:pPr>
      <w:rPr>
        <w:rFonts w:hint="default"/>
      </w:rPr>
    </w:lvl>
    <w:lvl w:ilvl="1" w:tplc="04050003" w:tentative="1">
      <w:start w:val="1"/>
      <w:numFmt w:val="bullet"/>
      <w:lvlText w:val="o"/>
      <w:lvlJc w:val="left"/>
      <w:pPr>
        <w:ind w:left="2410" w:hanging="360"/>
      </w:pPr>
      <w:rPr>
        <w:rFonts w:ascii="Courier New" w:hAnsi="Courier New" w:cs="Courier New" w:hint="default"/>
      </w:rPr>
    </w:lvl>
    <w:lvl w:ilvl="2" w:tplc="04050005" w:tentative="1">
      <w:start w:val="1"/>
      <w:numFmt w:val="bullet"/>
      <w:lvlText w:val=""/>
      <w:lvlJc w:val="left"/>
      <w:pPr>
        <w:ind w:left="3130" w:hanging="360"/>
      </w:pPr>
      <w:rPr>
        <w:rFonts w:ascii="Wingdings" w:hAnsi="Wingdings" w:hint="default"/>
      </w:rPr>
    </w:lvl>
    <w:lvl w:ilvl="3" w:tplc="04050001" w:tentative="1">
      <w:start w:val="1"/>
      <w:numFmt w:val="bullet"/>
      <w:lvlText w:val=""/>
      <w:lvlJc w:val="left"/>
      <w:pPr>
        <w:ind w:left="3850" w:hanging="360"/>
      </w:pPr>
      <w:rPr>
        <w:rFonts w:ascii="Symbol" w:hAnsi="Symbol" w:hint="default"/>
      </w:rPr>
    </w:lvl>
    <w:lvl w:ilvl="4" w:tplc="04050003" w:tentative="1">
      <w:start w:val="1"/>
      <w:numFmt w:val="bullet"/>
      <w:lvlText w:val="o"/>
      <w:lvlJc w:val="left"/>
      <w:pPr>
        <w:ind w:left="4570" w:hanging="360"/>
      </w:pPr>
      <w:rPr>
        <w:rFonts w:ascii="Courier New" w:hAnsi="Courier New" w:cs="Courier New" w:hint="default"/>
      </w:rPr>
    </w:lvl>
    <w:lvl w:ilvl="5" w:tplc="04050005" w:tentative="1">
      <w:start w:val="1"/>
      <w:numFmt w:val="bullet"/>
      <w:lvlText w:val=""/>
      <w:lvlJc w:val="left"/>
      <w:pPr>
        <w:ind w:left="5290" w:hanging="360"/>
      </w:pPr>
      <w:rPr>
        <w:rFonts w:ascii="Wingdings" w:hAnsi="Wingdings" w:hint="default"/>
      </w:rPr>
    </w:lvl>
    <w:lvl w:ilvl="6" w:tplc="04050001" w:tentative="1">
      <w:start w:val="1"/>
      <w:numFmt w:val="bullet"/>
      <w:lvlText w:val=""/>
      <w:lvlJc w:val="left"/>
      <w:pPr>
        <w:ind w:left="6010" w:hanging="360"/>
      </w:pPr>
      <w:rPr>
        <w:rFonts w:ascii="Symbol" w:hAnsi="Symbol" w:hint="default"/>
      </w:rPr>
    </w:lvl>
    <w:lvl w:ilvl="7" w:tplc="04050003" w:tentative="1">
      <w:start w:val="1"/>
      <w:numFmt w:val="bullet"/>
      <w:lvlText w:val="o"/>
      <w:lvlJc w:val="left"/>
      <w:pPr>
        <w:ind w:left="6730" w:hanging="360"/>
      </w:pPr>
      <w:rPr>
        <w:rFonts w:ascii="Courier New" w:hAnsi="Courier New" w:cs="Courier New" w:hint="default"/>
      </w:rPr>
    </w:lvl>
    <w:lvl w:ilvl="8" w:tplc="04050005" w:tentative="1">
      <w:start w:val="1"/>
      <w:numFmt w:val="bullet"/>
      <w:lvlText w:val=""/>
      <w:lvlJc w:val="left"/>
      <w:pPr>
        <w:ind w:left="7450" w:hanging="360"/>
      </w:pPr>
      <w:rPr>
        <w:rFonts w:ascii="Wingdings" w:hAnsi="Wingdings" w:hint="default"/>
      </w:rPr>
    </w:lvl>
  </w:abstractNum>
  <w:abstractNum w:abstractNumId="19" w15:restartNumberingAfterBreak="0">
    <w:nsid w:val="50B20D46"/>
    <w:multiLevelType w:val="hybridMultilevel"/>
    <w:tmpl w:val="08807C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FD730D"/>
    <w:multiLevelType w:val="multilevel"/>
    <w:tmpl w:val="38B4A34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tabs>
          <w:tab w:val="num" w:pos="1503"/>
        </w:tabs>
        <w:ind w:left="1503" w:hanging="35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54B73BE9"/>
    <w:multiLevelType w:val="hybridMultilevel"/>
    <w:tmpl w:val="AD8A1F94"/>
    <w:lvl w:ilvl="0" w:tplc="0405000F">
      <w:numFmt w:val="bullet"/>
      <w:lvlText w:val="-"/>
      <w:lvlJc w:val="left"/>
      <w:pPr>
        <w:ind w:left="1080" w:hanging="360"/>
      </w:pPr>
      <w:rPr>
        <w:rFonts w:ascii="Times New Roman" w:eastAsia="Times New Roman" w:hAnsi="Times New Roman"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5ABC166D"/>
    <w:multiLevelType w:val="hybridMultilevel"/>
    <w:tmpl w:val="97922D36"/>
    <w:lvl w:ilvl="0" w:tplc="CC4ACA2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946AEF"/>
    <w:multiLevelType w:val="hybridMultilevel"/>
    <w:tmpl w:val="2A020862"/>
    <w:lvl w:ilvl="0" w:tplc="0405000F">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6A5103E0"/>
    <w:multiLevelType w:val="multilevel"/>
    <w:tmpl w:val="38B4A34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tabs>
          <w:tab w:val="num" w:pos="1503"/>
        </w:tabs>
        <w:ind w:left="1503" w:hanging="35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6D5F142B"/>
    <w:multiLevelType w:val="hybridMultilevel"/>
    <w:tmpl w:val="E1948950"/>
    <w:lvl w:ilvl="0" w:tplc="5C884872">
      <w:start w:val="1"/>
      <w:numFmt w:val="decimal"/>
      <w:lvlText w:val="%1."/>
      <w:lvlJc w:val="left"/>
      <w:pPr>
        <w:ind w:left="720" w:hanging="360"/>
      </w:pPr>
      <w:rPr>
        <w:b w:val="0"/>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CF3927"/>
    <w:multiLevelType w:val="hybridMultilevel"/>
    <w:tmpl w:val="9A6CBB9A"/>
    <w:lvl w:ilvl="0" w:tplc="5C884872">
      <w:start w:val="1"/>
      <w:numFmt w:val="decimal"/>
      <w:lvlText w:val="%1."/>
      <w:lvlJc w:val="left"/>
      <w:pPr>
        <w:ind w:left="720" w:hanging="360"/>
      </w:pPr>
      <w:rPr>
        <w:b w:val="0"/>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B00764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EF201C"/>
    <w:multiLevelType w:val="hybridMultilevel"/>
    <w:tmpl w:val="A4642802"/>
    <w:lvl w:ilvl="0" w:tplc="85F2183E">
      <w:start w:val="1"/>
      <w:numFmt w:val="decimal"/>
      <w:lvlText w:val="%1."/>
      <w:lvlJc w:val="left"/>
      <w:pPr>
        <w:ind w:left="720" w:hanging="360"/>
      </w:pPr>
    </w:lvl>
    <w:lvl w:ilvl="1" w:tplc="70504E4A">
      <w:start w:val="1"/>
      <w:numFmt w:val="lowerLetter"/>
      <w:lvlText w:val="%2."/>
      <w:lvlJc w:val="left"/>
      <w:pPr>
        <w:ind w:left="1440" w:hanging="360"/>
      </w:pPr>
    </w:lvl>
    <w:lvl w:ilvl="2" w:tplc="C43A7C62" w:tentative="1">
      <w:start w:val="1"/>
      <w:numFmt w:val="lowerRoman"/>
      <w:lvlText w:val="%3."/>
      <w:lvlJc w:val="right"/>
      <w:pPr>
        <w:ind w:left="2160" w:hanging="180"/>
      </w:pPr>
    </w:lvl>
    <w:lvl w:ilvl="3" w:tplc="4D10E176" w:tentative="1">
      <w:start w:val="1"/>
      <w:numFmt w:val="decimal"/>
      <w:lvlText w:val="%4."/>
      <w:lvlJc w:val="left"/>
      <w:pPr>
        <w:ind w:left="2880" w:hanging="360"/>
      </w:pPr>
    </w:lvl>
    <w:lvl w:ilvl="4" w:tplc="266C8646" w:tentative="1">
      <w:start w:val="1"/>
      <w:numFmt w:val="lowerLetter"/>
      <w:lvlText w:val="%5."/>
      <w:lvlJc w:val="left"/>
      <w:pPr>
        <w:ind w:left="3600" w:hanging="360"/>
      </w:pPr>
    </w:lvl>
    <w:lvl w:ilvl="5" w:tplc="8F5E857A" w:tentative="1">
      <w:start w:val="1"/>
      <w:numFmt w:val="lowerRoman"/>
      <w:lvlText w:val="%6."/>
      <w:lvlJc w:val="right"/>
      <w:pPr>
        <w:ind w:left="4320" w:hanging="180"/>
      </w:pPr>
    </w:lvl>
    <w:lvl w:ilvl="6" w:tplc="0876FB96" w:tentative="1">
      <w:start w:val="1"/>
      <w:numFmt w:val="decimal"/>
      <w:lvlText w:val="%7."/>
      <w:lvlJc w:val="left"/>
      <w:pPr>
        <w:ind w:left="5040" w:hanging="360"/>
      </w:pPr>
    </w:lvl>
    <w:lvl w:ilvl="7" w:tplc="74FA2FEC" w:tentative="1">
      <w:start w:val="1"/>
      <w:numFmt w:val="lowerLetter"/>
      <w:lvlText w:val="%8."/>
      <w:lvlJc w:val="left"/>
      <w:pPr>
        <w:ind w:left="5760" w:hanging="360"/>
      </w:pPr>
    </w:lvl>
    <w:lvl w:ilvl="8" w:tplc="C14AD682" w:tentative="1">
      <w:start w:val="1"/>
      <w:numFmt w:val="lowerRoman"/>
      <w:lvlText w:val="%9."/>
      <w:lvlJc w:val="right"/>
      <w:pPr>
        <w:ind w:left="6480" w:hanging="180"/>
      </w:pPr>
    </w:lvl>
  </w:abstractNum>
  <w:abstractNum w:abstractNumId="29" w15:restartNumberingAfterBreak="0">
    <w:nsid w:val="7F0A7249"/>
    <w:multiLevelType w:val="multilevel"/>
    <w:tmpl w:val="D1DEE948"/>
    <w:lvl w:ilvl="0">
      <w:start w:val="1"/>
      <w:numFmt w:val="decimal"/>
      <w:lvlText w:val="%1."/>
      <w:lvlJc w:val="left"/>
      <w:pPr>
        <w:ind w:left="360" w:hanging="360"/>
      </w:pPr>
      <w:rPr>
        <w:rFonts w:hint="default"/>
        <w:color w:val="1C17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912195"/>
    <w:multiLevelType w:val="singleLevel"/>
    <w:tmpl w:val="0405000F"/>
    <w:lvl w:ilvl="0">
      <w:start w:val="1"/>
      <w:numFmt w:val="decimal"/>
      <w:lvlText w:val="%1."/>
      <w:lvlJc w:val="left"/>
      <w:pPr>
        <w:ind w:left="1080" w:hanging="360"/>
      </w:pPr>
      <w:rPr>
        <w:rFonts w:hint="default"/>
        <w:color w:val="1C1720"/>
      </w:rPr>
    </w:lvl>
  </w:abstractNum>
  <w:num w:numId="1" w16cid:durableId="662464408">
    <w:abstractNumId w:val="7"/>
  </w:num>
  <w:num w:numId="2" w16cid:durableId="347401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89708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0098739">
    <w:abstractNumId w:val="16"/>
  </w:num>
  <w:num w:numId="5" w16cid:durableId="1675233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6491672">
    <w:abstractNumId w:val="29"/>
  </w:num>
  <w:num w:numId="7" w16cid:durableId="1262254717">
    <w:abstractNumId w:val="23"/>
  </w:num>
  <w:num w:numId="8" w16cid:durableId="805315767">
    <w:abstractNumId w:val="5"/>
  </w:num>
  <w:num w:numId="9" w16cid:durableId="1622152993">
    <w:abstractNumId w:val="30"/>
  </w:num>
  <w:num w:numId="10" w16cid:durableId="2107654636">
    <w:abstractNumId w:val="28"/>
  </w:num>
  <w:num w:numId="11" w16cid:durableId="182281851">
    <w:abstractNumId w:val="17"/>
  </w:num>
  <w:num w:numId="12" w16cid:durableId="730348589">
    <w:abstractNumId w:val="27"/>
  </w:num>
  <w:num w:numId="13" w16cid:durableId="2143113343">
    <w:abstractNumId w:val="2"/>
  </w:num>
  <w:num w:numId="14" w16cid:durableId="1986280917">
    <w:abstractNumId w:val="9"/>
  </w:num>
  <w:num w:numId="15" w16cid:durableId="1385249536">
    <w:abstractNumId w:val="6"/>
  </w:num>
  <w:num w:numId="16" w16cid:durableId="4720219">
    <w:abstractNumId w:val="22"/>
  </w:num>
  <w:num w:numId="17" w16cid:durableId="1768572329">
    <w:abstractNumId w:val="8"/>
  </w:num>
  <w:num w:numId="18" w16cid:durableId="2085179654">
    <w:abstractNumId w:val="20"/>
  </w:num>
  <w:num w:numId="19" w16cid:durableId="2042391507">
    <w:abstractNumId w:val="13"/>
  </w:num>
  <w:num w:numId="20" w16cid:durableId="787548270">
    <w:abstractNumId w:val="4"/>
  </w:num>
  <w:num w:numId="21" w16cid:durableId="2118982051">
    <w:abstractNumId w:val="25"/>
  </w:num>
  <w:num w:numId="22" w16cid:durableId="360667113">
    <w:abstractNumId w:val="19"/>
  </w:num>
  <w:num w:numId="23" w16cid:durableId="882516845">
    <w:abstractNumId w:val="26"/>
  </w:num>
  <w:num w:numId="24" w16cid:durableId="7940998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5764407">
    <w:abstractNumId w:val="15"/>
  </w:num>
  <w:num w:numId="26" w16cid:durableId="1222786983">
    <w:abstractNumId w:val="3"/>
  </w:num>
  <w:num w:numId="27" w16cid:durableId="790631042">
    <w:abstractNumId w:val="11"/>
  </w:num>
  <w:num w:numId="28" w16cid:durableId="2476633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5329818">
    <w:abstractNumId w:val="0"/>
  </w:num>
  <w:num w:numId="30" w16cid:durableId="195854044">
    <w:abstractNumId w:val="18"/>
  </w:num>
  <w:num w:numId="31" w16cid:durableId="824318137">
    <w:abstractNumId w:val="1"/>
  </w:num>
  <w:num w:numId="32" w16cid:durableId="1249119775">
    <w:abstractNumId w:val="24"/>
  </w:num>
  <w:num w:numId="33" w16cid:durableId="1687442932">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1" w:cryptProviderType="rsaAES" w:cryptAlgorithmClass="hash" w:cryptAlgorithmType="typeAny" w:cryptAlgorithmSid="14" w:cryptSpinCount="100000" w:hash="JsoHmyl56c5eTbG53NFsd5E+gcXPz0yiGqWZx83qi02rjoTGS0Brhh1vdv11MSlcVfcUavHtvj+5wuimDKEr8g==" w:salt="adcCJg/vzhw4szjn2Gf8dA=="/>
  <w:defaultTabStop w:val="709"/>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3CA"/>
    <w:rsid w:val="000015B9"/>
    <w:rsid w:val="0000181A"/>
    <w:rsid w:val="0000612B"/>
    <w:rsid w:val="00007CC9"/>
    <w:rsid w:val="00016759"/>
    <w:rsid w:val="00021CF6"/>
    <w:rsid w:val="00023FBC"/>
    <w:rsid w:val="00035848"/>
    <w:rsid w:val="000405D7"/>
    <w:rsid w:val="0004108F"/>
    <w:rsid w:val="00041EEE"/>
    <w:rsid w:val="00051F44"/>
    <w:rsid w:val="00052ED4"/>
    <w:rsid w:val="00054251"/>
    <w:rsid w:val="00056D8E"/>
    <w:rsid w:val="00060343"/>
    <w:rsid w:val="00065AA9"/>
    <w:rsid w:val="00070A54"/>
    <w:rsid w:val="000721F3"/>
    <w:rsid w:val="00072617"/>
    <w:rsid w:val="000826CC"/>
    <w:rsid w:val="000903CA"/>
    <w:rsid w:val="0009572E"/>
    <w:rsid w:val="00095BC3"/>
    <w:rsid w:val="000B3BF0"/>
    <w:rsid w:val="000B3D20"/>
    <w:rsid w:val="000C3209"/>
    <w:rsid w:val="000C4396"/>
    <w:rsid w:val="000C7F30"/>
    <w:rsid w:val="000D1920"/>
    <w:rsid w:val="000D588B"/>
    <w:rsid w:val="000E71B7"/>
    <w:rsid w:val="000E7AC3"/>
    <w:rsid w:val="001019E6"/>
    <w:rsid w:val="00101C44"/>
    <w:rsid w:val="001025BC"/>
    <w:rsid w:val="00116DA2"/>
    <w:rsid w:val="001174C0"/>
    <w:rsid w:val="0012062E"/>
    <w:rsid w:val="0012125F"/>
    <w:rsid w:val="00125930"/>
    <w:rsid w:val="00130900"/>
    <w:rsid w:val="00133BBF"/>
    <w:rsid w:val="00153232"/>
    <w:rsid w:val="00153B12"/>
    <w:rsid w:val="001608E8"/>
    <w:rsid w:val="00161E6E"/>
    <w:rsid w:val="00162366"/>
    <w:rsid w:val="00164A92"/>
    <w:rsid w:val="00175771"/>
    <w:rsid w:val="001804C9"/>
    <w:rsid w:val="001818F1"/>
    <w:rsid w:val="00182493"/>
    <w:rsid w:val="00182E5C"/>
    <w:rsid w:val="00184F3F"/>
    <w:rsid w:val="00186D9F"/>
    <w:rsid w:val="00187964"/>
    <w:rsid w:val="00192632"/>
    <w:rsid w:val="001953D6"/>
    <w:rsid w:val="001972A5"/>
    <w:rsid w:val="001A0D36"/>
    <w:rsid w:val="001A400F"/>
    <w:rsid w:val="001B06FA"/>
    <w:rsid w:val="001B2741"/>
    <w:rsid w:val="001B38F8"/>
    <w:rsid w:val="001B6509"/>
    <w:rsid w:val="001C39DC"/>
    <w:rsid w:val="001D0CD4"/>
    <w:rsid w:val="001D1195"/>
    <w:rsid w:val="001D71C6"/>
    <w:rsid w:val="001E0B16"/>
    <w:rsid w:val="001E67AB"/>
    <w:rsid w:val="001F2F78"/>
    <w:rsid w:val="00203872"/>
    <w:rsid w:val="002048C8"/>
    <w:rsid w:val="00211B99"/>
    <w:rsid w:val="002127E4"/>
    <w:rsid w:val="00227546"/>
    <w:rsid w:val="0023172D"/>
    <w:rsid w:val="00232D2A"/>
    <w:rsid w:val="00233861"/>
    <w:rsid w:val="002421B0"/>
    <w:rsid w:val="00243518"/>
    <w:rsid w:val="002533F9"/>
    <w:rsid w:val="00261C2C"/>
    <w:rsid w:val="002705EA"/>
    <w:rsid w:val="002759A0"/>
    <w:rsid w:val="00282CF2"/>
    <w:rsid w:val="00290569"/>
    <w:rsid w:val="00292BBE"/>
    <w:rsid w:val="00294491"/>
    <w:rsid w:val="002948D8"/>
    <w:rsid w:val="00294DED"/>
    <w:rsid w:val="00295909"/>
    <w:rsid w:val="002A508C"/>
    <w:rsid w:val="002A5546"/>
    <w:rsid w:val="002A698D"/>
    <w:rsid w:val="002B2500"/>
    <w:rsid w:val="002B258F"/>
    <w:rsid w:val="002B3A5D"/>
    <w:rsid w:val="002B5F06"/>
    <w:rsid w:val="002C2258"/>
    <w:rsid w:val="002C2C20"/>
    <w:rsid w:val="002D1EAC"/>
    <w:rsid w:val="002D445F"/>
    <w:rsid w:val="002D4683"/>
    <w:rsid w:val="002D522D"/>
    <w:rsid w:val="002E2B47"/>
    <w:rsid w:val="002F3D6B"/>
    <w:rsid w:val="002F55C5"/>
    <w:rsid w:val="00301C9F"/>
    <w:rsid w:val="00302EFB"/>
    <w:rsid w:val="0030502D"/>
    <w:rsid w:val="003060DC"/>
    <w:rsid w:val="00313622"/>
    <w:rsid w:val="00315A73"/>
    <w:rsid w:val="003175F0"/>
    <w:rsid w:val="003203CB"/>
    <w:rsid w:val="00321DC3"/>
    <w:rsid w:val="003220B9"/>
    <w:rsid w:val="00335D5B"/>
    <w:rsid w:val="0033704B"/>
    <w:rsid w:val="00337A3C"/>
    <w:rsid w:val="003430D0"/>
    <w:rsid w:val="00362083"/>
    <w:rsid w:val="00363640"/>
    <w:rsid w:val="00365C19"/>
    <w:rsid w:val="003675C0"/>
    <w:rsid w:val="00380C85"/>
    <w:rsid w:val="00385E41"/>
    <w:rsid w:val="00387948"/>
    <w:rsid w:val="00387B00"/>
    <w:rsid w:val="003926B4"/>
    <w:rsid w:val="003941D8"/>
    <w:rsid w:val="00397D8A"/>
    <w:rsid w:val="003A2502"/>
    <w:rsid w:val="003A5D6A"/>
    <w:rsid w:val="003A7BDC"/>
    <w:rsid w:val="003B10EB"/>
    <w:rsid w:val="003B53AE"/>
    <w:rsid w:val="003B5DAB"/>
    <w:rsid w:val="003B7A81"/>
    <w:rsid w:val="003C175A"/>
    <w:rsid w:val="003C2920"/>
    <w:rsid w:val="003D2EF5"/>
    <w:rsid w:val="003D45A2"/>
    <w:rsid w:val="003D6352"/>
    <w:rsid w:val="003D64FF"/>
    <w:rsid w:val="003E38C8"/>
    <w:rsid w:val="003E4CFB"/>
    <w:rsid w:val="003F0FB6"/>
    <w:rsid w:val="003F2451"/>
    <w:rsid w:val="003F49EC"/>
    <w:rsid w:val="003F5CF2"/>
    <w:rsid w:val="004031FB"/>
    <w:rsid w:val="00410CDC"/>
    <w:rsid w:val="00412B21"/>
    <w:rsid w:val="00413588"/>
    <w:rsid w:val="0042472F"/>
    <w:rsid w:val="00430129"/>
    <w:rsid w:val="004313E1"/>
    <w:rsid w:val="0043251D"/>
    <w:rsid w:val="00432FC7"/>
    <w:rsid w:val="0043307B"/>
    <w:rsid w:val="00441691"/>
    <w:rsid w:val="0044495A"/>
    <w:rsid w:val="00445CDE"/>
    <w:rsid w:val="00455388"/>
    <w:rsid w:val="00460C19"/>
    <w:rsid w:val="004616DF"/>
    <w:rsid w:val="00463C27"/>
    <w:rsid w:val="00470498"/>
    <w:rsid w:val="004767C5"/>
    <w:rsid w:val="004818C0"/>
    <w:rsid w:val="004A3A4B"/>
    <w:rsid w:val="004A50E8"/>
    <w:rsid w:val="004A75CF"/>
    <w:rsid w:val="004A7F14"/>
    <w:rsid w:val="004B42AF"/>
    <w:rsid w:val="004B7CB2"/>
    <w:rsid w:val="004C041F"/>
    <w:rsid w:val="004C20EB"/>
    <w:rsid w:val="004C4F70"/>
    <w:rsid w:val="004D7592"/>
    <w:rsid w:val="004E3658"/>
    <w:rsid w:val="004E7D9A"/>
    <w:rsid w:val="0050428C"/>
    <w:rsid w:val="00504C7F"/>
    <w:rsid w:val="00506F86"/>
    <w:rsid w:val="005072D1"/>
    <w:rsid w:val="00517DCD"/>
    <w:rsid w:val="00525089"/>
    <w:rsid w:val="005250A8"/>
    <w:rsid w:val="005264AC"/>
    <w:rsid w:val="00530171"/>
    <w:rsid w:val="0053217E"/>
    <w:rsid w:val="0053307A"/>
    <w:rsid w:val="00534D0F"/>
    <w:rsid w:val="00546498"/>
    <w:rsid w:val="00546E07"/>
    <w:rsid w:val="0056354D"/>
    <w:rsid w:val="0057056E"/>
    <w:rsid w:val="005718F9"/>
    <w:rsid w:val="00572C09"/>
    <w:rsid w:val="00574A27"/>
    <w:rsid w:val="00581FC1"/>
    <w:rsid w:val="005849CD"/>
    <w:rsid w:val="00584B33"/>
    <w:rsid w:val="00587F4D"/>
    <w:rsid w:val="005A189D"/>
    <w:rsid w:val="005A4D32"/>
    <w:rsid w:val="005A6FB5"/>
    <w:rsid w:val="005A77DE"/>
    <w:rsid w:val="005A7F15"/>
    <w:rsid w:val="005C1026"/>
    <w:rsid w:val="005C662F"/>
    <w:rsid w:val="005D1975"/>
    <w:rsid w:val="005E2C5E"/>
    <w:rsid w:val="005E3D54"/>
    <w:rsid w:val="005E5197"/>
    <w:rsid w:val="005F4B6E"/>
    <w:rsid w:val="00607014"/>
    <w:rsid w:val="00610E95"/>
    <w:rsid w:val="0061269E"/>
    <w:rsid w:val="00626799"/>
    <w:rsid w:val="006273CF"/>
    <w:rsid w:val="00636CFB"/>
    <w:rsid w:val="00640D17"/>
    <w:rsid w:val="00642A26"/>
    <w:rsid w:val="00644B05"/>
    <w:rsid w:val="00650509"/>
    <w:rsid w:val="00652E1D"/>
    <w:rsid w:val="0065335B"/>
    <w:rsid w:val="006540D4"/>
    <w:rsid w:val="00663FAD"/>
    <w:rsid w:val="0067263B"/>
    <w:rsid w:val="006747B2"/>
    <w:rsid w:val="00675D50"/>
    <w:rsid w:val="00676872"/>
    <w:rsid w:val="006768BE"/>
    <w:rsid w:val="00677365"/>
    <w:rsid w:val="0068101D"/>
    <w:rsid w:val="00684184"/>
    <w:rsid w:val="006902DC"/>
    <w:rsid w:val="006915B3"/>
    <w:rsid w:val="0069579D"/>
    <w:rsid w:val="006A3AF9"/>
    <w:rsid w:val="006A5B2E"/>
    <w:rsid w:val="006B049D"/>
    <w:rsid w:val="006B6AD1"/>
    <w:rsid w:val="006B6E59"/>
    <w:rsid w:val="006D1AAB"/>
    <w:rsid w:val="006D2481"/>
    <w:rsid w:val="006D3D12"/>
    <w:rsid w:val="006E106E"/>
    <w:rsid w:val="006F135D"/>
    <w:rsid w:val="006F349D"/>
    <w:rsid w:val="006F6FE7"/>
    <w:rsid w:val="00700BF4"/>
    <w:rsid w:val="00701851"/>
    <w:rsid w:val="0071352E"/>
    <w:rsid w:val="00720F72"/>
    <w:rsid w:val="0072142A"/>
    <w:rsid w:val="00724D60"/>
    <w:rsid w:val="0073366B"/>
    <w:rsid w:val="00734EAF"/>
    <w:rsid w:val="00736C9F"/>
    <w:rsid w:val="00740ACF"/>
    <w:rsid w:val="0074464B"/>
    <w:rsid w:val="00745F46"/>
    <w:rsid w:val="007475AA"/>
    <w:rsid w:val="007501AF"/>
    <w:rsid w:val="007512C4"/>
    <w:rsid w:val="00757280"/>
    <w:rsid w:val="0076439E"/>
    <w:rsid w:val="00770AC2"/>
    <w:rsid w:val="0077131E"/>
    <w:rsid w:val="00772983"/>
    <w:rsid w:val="00772A63"/>
    <w:rsid w:val="00773E0F"/>
    <w:rsid w:val="00774406"/>
    <w:rsid w:val="007755AE"/>
    <w:rsid w:val="00775798"/>
    <w:rsid w:val="0077679C"/>
    <w:rsid w:val="00780B75"/>
    <w:rsid w:val="00781675"/>
    <w:rsid w:val="00791701"/>
    <w:rsid w:val="00791F08"/>
    <w:rsid w:val="00794A5D"/>
    <w:rsid w:val="00796BE6"/>
    <w:rsid w:val="00797AEB"/>
    <w:rsid w:val="007A0840"/>
    <w:rsid w:val="007A621A"/>
    <w:rsid w:val="007A6ECA"/>
    <w:rsid w:val="007C03FA"/>
    <w:rsid w:val="007C30AB"/>
    <w:rsid w:val="007C45A8"/>
    <w:rsid w:val="007D2A2C"/>
    <w:rsid w:val="007E0E1C"/>
    <w:rsid w:val="007E1A3F"/>
    <w:rsid w:val="007E1C54"/>
    <w:rsid w:val="007F2331"/>
    <w:rsid w:val="007F34E2"/>
    <w:rsid w:val="007F4BDF"/>
    <w:rsid w:val="007F5A8B"/>
    <w:rsid w:val="007F7244"/>
    <w:rsid w:val="007F7327"/>
    <w:rsid w:val="007F7454"/>
    <w:rsid w:val="007F76A5"/>
    <w:rsid w:val="007F7C05"/>
    <w:rsid w:val="00813A24"/>
    <w:rsid w:val="0081723D"/>
    <w:rsid w:val="008247AE"/>
    <w:rsid w:val="00826DF2"/>
    <w:rsid w:val="00827941"/>
    <w:rsid w:val="00832CED"/>
    <w:rsid w:val="00832E62"/>
    <w:rsid w:val="00833164"/>
    <w:rsid w:val="00834AD6"/>
    <w:rsid w:val="008361A1"/>
    <w:rsid w:val="008471F2"/>
    <w:rsid w:val="00864E58"/>
    <w:rsid w:val="00866BCE"/>
    <w:rsid w:val="008726A1"/>
    <w:rsid w:val="008769EF"/>
    <w:rsid w:val="00881940"/>
    <w:rsid w:val="008820D1"/>
    <w:rsid w:val="00896098"/>
    <w:rsid w:val="008A1975"/>
    <w:rsid w:val="008A71AE"/>
    <w:rsid w:val="008B26D8"/>
    <w:rsid w:val="008B3CE3"/>
    <w:rsid w:val="008C5166"/>
    <w:rsid w:val="008D529E"/>
    <w:rsid w:val="008D5A13"/>
    <w:rsid w:val="008E13B9"/>
    <w:rsid w:val="008E1591"/>
    <w:rsid w:val="008E21C3"/>
    <w:rsid w:val="008E3AF7"/>
    <w:rsid w:val="008F41D4"/>
    <w:rsid w:val="008F567B"/>
    <w:rsid w:val="00901F47"/>
    <w:rsid w:val="00902EA4"/>
    <w:rsid w:val="0091668E"/>
    <w:rsid w:val="00922108"/>
    <w:rsid w:val="009223D1"/>
    <w:rsid w:val="009248ED"/>
    <w:rsid w:val="009338AA"/>
    <w:rsid w:val="00960668"/>
    <w:rsid w:val="00973325"/>
    <w:rsid w:val="00973C04"/>
    <w:rsid w:val="009770B5"/>
    <w:rsid w:val="00984661"/>
    <w:rsid w:val="00990E02"/>
    <w:rsid w:val="009A1167"/>
    <w:rsid w:val="009B380A"/>
    <w:rsid w:val="009B7409"/>
    <w:rsid w:val="009C7F75"/>
    <w:rsid w:val="009D3833"/>
    <w:rsid w:val="009D4149"/>
    <w:rsid w:val="009D5889"/>
    <w:rsid w:val="009F6643"/>
    <w:rsid w:val="00A04143"/>
    <w:rsid w:val="00A0782E"/>
    <w:rsid w:val="00A16E8E"/>
    <w:rsid w:val="00A261D4"/>
    <w:rsid w:val="00A3680F"/>
    <w:rsid w:val="00A3717C"/>
    <w:rsid w:val="00A51CDF"/>
    <w:rsid w:val="00A54B9F"/>
    <w:rsid w:val="00A71815"/>
    <w:rsid w:val="00A74814"/>
    <w:rsid w:val="00A75C7C"/>
    <w:rsid w:val="00A75F0D"/>
    <w:rsid w:val="00A7685E"/>
    <w:rsid w:val="00A85271"/>
    <w:rsid w:val="00A86B12"/>
    <w:rsid w:val="00A90619"/>
    <w:rsid w:val="00A90E3A"/>
    <w:rsid w:val="00A96106"/>
    <w:rsid w:val="00A96C37"/>
    <w:rsid w:val="00AA416B"/>
    <w:rsid w:val="00AB1391"/>
    <w:rsid w:val="00AB7105"/>
    <w:rsid w:val="00AC53F0"/>
    <w:rsid w:val="00AD1D9D"/>
    <w:rsid w:val="00AD3792"/>
    <w:rsid w:val="00AE07F4"/>
    <w:rsid w:val="00AE19CA"/>
    <w:rsid w:val="00AE2433"/>
    <w:rsid w:val="00AE33B0"/>
    <w:rsid w:val="00AE7E66"/>
    <w:rsid w:val="00AF6A5D"/>
    <w:rsid w:val="00AF7C9A"/>
    <w:rsid w:val="00B00AD3"/>
    <w:rsid w:val="00B07B52"/>
    <w:rsid w:val="00B133BF"/>
    <w:rsid w:val="00B17E9A"/>
    <w:rsid w:val="00B26207"/>
    <w:rsid w:val="00B34003"/>
    <w:rsid w:val="00B613D2"/>
    <w:rsid w:val="00B61DEE"/>
    <w:rsid w:val="00B64745"/>
    <w:rsid w:val="00B67B39"/>
    <w:rsid w:val="00B7229D"/>
    <w:rsid w:val="00B744B1"/>
    <w:rsid w:val="00B855F2"/>
    <w:rsid w:val="00B91A12"/>
    <w:rsid w:val="00B939AC"/>
    <w:rsid w:val="00BA5C8C"/>
    <w:rsid w:val="00BA6E3D"/>
    <w:rsid w:val="00BB0CC0"/>
    <w:rsid w:val="00BB3533"/>
    <w:rsid w:val="00BC0DC5"/>
    <w:rsid w:val="00BC5D93"/>
    <w:rsid w:val="00BD03EE"/>
    <w:rsid w:val="00BD0DB8"/>
    <w:rsid w:val="00BD11E8"/>
    <w:rsid w:val="00BD2D10"/>
    <w:rsid w:val="00BD6F5C"/>
    <w:rsid w:val="00BE0563"/>
    <w:rsid w:val="00BE32F8"/>
    <w:rsid w:val="00BF0764"/>
    <w:rsid w:val="00BF469F"/>
    <w:rsid w:val="00C0113F"/>
    <w:rsid w:val="00C02EC3"/>
    <w:rsid w:val="00C04D8E"/>
    <w:rsid w:val="00C15357"/>
    <w:rsid w:val="00C15B49"/>
    <w:rsid w:val="00C21550"/>
    <w:rsid w:val="00C2682A"/>
    <w:rsid w:val="00C30867"/>
    <w:rsid w:val="00C3232B"/>
    <w:rsid w:val="00C34015"/>
    <w:rsid w:val="00C52546"/>
    <w:rsid w:val="00C52576"/>
    <w:rsid w:val="00C560DA"/>
    <w:rsid w:val="00C61448"/>
    <w:rsid w:val="00C72298"/>
    <w:rsid w:val="00C74B6A"/>
    <w:rsid w:val="00C83C21"/>
    <w:rsid w:val="00C91A0C"/>
    <w:rsid w:val="00C91E9D"/>
    <w:rsid w:val="00C9313D"/>
    <w:rsid w:val="00CA0AF7"/>
    <w:rsid w:val="00CA5715"/>
    <w:rsid w:val="00CC1943"/>
    <w:rsid w:val="00CC6736"/>
    <w:rsid w:val="00CE070D"/>
    <w:rsid w:val="00CE1551"/>
    <w:rsid w:val="00CE1E00"/>
    <w:rsid w:val="00CE4094"/>
    <w:rsid w:val="00CE58FF"/>
    <w:rsid w:val="00CE6350"/>
    <w:rsid w:val="00CF1C3A"/>
    <w:rsid w:val="00D0330D"/>
    <w:rsid w:val="00D05B75"/>
    <w:rsid w:val="00D0673A"/>
    <w:rsid w:val="00D14B4B"/>
    <w:rsid w:val="00D244A7"/>
    <w:rsid w:val="00D26457"/>
    <w:rsid w:val="00D276BA"/>
    <w:rsid w:val="00D3404C"/>
    <w:rsid w:val="00D35724"/>
    <w:rsid w:val="00D4367C"/>
    <w:rsid w:val="00D44BE2"/>
    <w:rsid w:val="00D50FD2"/>
    <w:rsid w:val="00D523CA"/>
    <w:rsid w:val="00D53B77"/>
    <w:rsid w:val="00D54FF0"/>
    <w:rsid w:val="00D57105"/>
    <w:rsid w:val="00D64581"/>
    <w:rsid w:val="00D70B91"/>
    <w:rsid w:val="00D75B93"/>
    <w:rsid w:val="00D76AC2"/>
    <w:rsid w:val="00D80873"/>
    <w:rsid w:val="00D80A79"/>
    <w:rsid w:val="00D8202E"/>
    <w:rsid w:val="00D8222B"/>
    <w:rsid w:val="00D82F6C"/>
    <w:rsid w:val="00D867F9"/>
    <w:rsid w:val="00D91744"/>
    <w:rsid w:val="00D92C6D"/>
    <w:rsid w:val="00D93DC4"/>
    <w:rsid w:val="00DA1071"/>
    <w:rsid w:val="00DB06B0"/>
    <w:rsid w:val="00DB3E57"/>
    <w:rsid w:val="00DB4589"/>
    <w:rsid w:val="00DC624D"/>
    <w:rsid w:val="00DC79F3"/>
    <w:rsid w:val="00DD0AFE"/>
    <w:rsid w:val="00DE0FA7"/>
    <w:rsid w:val="00DE1C0B"/>
    <w:rsid w:val="00DE4B3A"/>
    <w:rsid w:val="00DE72FC"/>
    <w:rsid w:val="00DF0B50"/>
    <w:rsid w:val="00DF5FC9"/>
    <w:rsid w:val="00E05465"/>
    <w:rsid w:val="00E10FAE"/>
    <w:rsid w:val="00E12F0C"/>
    <w:rsid w:val="00E13F7C"/>
    <w:rsid w:val="00E15953"/>
    <w:rsid w:val="00E21D1C"/>
    <w:rsid w:val="00E251AE"/>
    <w:rsid w:val="00E357B3"/>
    <w:rsid w:val="00E46F21"/>
    <w:rsid w:val="00E4732A"/>
    <w:rsid w:val="00E51158"/>
    <w:rsid w:val="00E515D9"/>
    <w:rsid w:val="00E55843"/>
    <w:rsid w:val="00E712DC"/>
    <w:rsid w:val="00E72F9D"/>
    <w:rsid w:val="00E73A18"/>
    <w:rsid w:val="00E76E2E"/>
    <w:rsid w:val="00E80129"/>
    <w:rsid w:val="00E814AE"/>
    <w:rsid w:val="00E85833"/>
    <w:rsid w:val="00E87116"/>
    <w:rsid w:val="00E9609E"/>
    <w:rsid w:val="00E962C9"/>
    <w:rsid w:val="00EA1909"/>
    <w:rsid w:val="00EA30ED"/>
    <w:rsid w:val="00EA4B90"/>
    <w:rsid w:val="00EB03C4"/>
    <w:rsid w:val="00EC09FD"/>
    <w:rsid w:val="00EC0D2D"/>
    <w:rsid w:val="00EC1505"/>
    <w:rsid w:val="00ED3A93"/>
    <w:rsid w:val="00ED6BC2"/>
    <w:rsid w:val="00ED7B36"/>
    <w:rsid w:val="00EE3E83"/>
    <w:rsid w:val="00EE6117"/>
    <w:rsid w:val="00EF27F5"/>
    <w:rsid w:val="00EF4465"/>
    <w:rsid w:val="00EF49B0"/>
    <w:rsid w:val="00EF4BFA"/>
    <w:rsid w:val="00F01AEF"/>
    <w:rsid w:val="00F03A6A"/>
    <w:rsid w:val="00F03E8C"/>
    <w:rsid w:val="00F057EC"/>
    <w:rsid w:val="00F07B7B"/>
    <w:rsid w:val="00F12B38"/>
    <w:rsid w:val="00F15752"/>
    <w:rsid w:val="00F16730"/>
    <w:rsid w:val="00F230AF"/>
    <w:rsid w:val="00F23EF8"/>
    <w:rsid w:val="00F37851"/>
    <w:rsid w:val="00F42108"/>
    <w:rsid w:val="00F51F8D"/>
    <w:rsid w:val="00F5553B"/>
    <w:rsid w:val="00F561FF"/>
    <w:rsid w:val="00F624B7"/>
    <w:rsid w:val="00F650F1"/>
    <w:rsid w:val="00F72705"/>
    <w:rsid w:val="00F72737"/>
    <w:rsid w:val="00F75FC6"/>
    <w:rsid w:val="00F80A8E"/>
    <w:rsid w:val="00F812D4"/>
    <w:rsid w:val="00F91E86"/>
    <w:rsid w:val="00F95FD1"/>
    <w:rsid w:val="00F97C0F"/>
    <w:rsid w:val="00FA0566"/>
    <w:rsid w:val="00FA06A2"/>
    <w:rsid w:val="00FA6852"/>
    <w:rsid w:val="00FC2AB4"/>
    <w:rsid w:val="00FC4210"/>
    <w:rsid w:val="00FC5C01"/>
    <w:rsid w:val="00FD3D23"/>
    <w:rsid w:val="00FD4401"/>
    <w:rsid w:val="00FE3452"/>
    <w:rsid w:val="00FE4FCD"/>
    <w:rsid w:val="00FF2ED4"/>
    <w:rsid w:val="00FF4B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1C379E5"/>
  <w15:docId w15:val="{FDE256EA-9217-4377-83BC-765228B4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27E4"/>
    <w:pPr>
      <w:spacing w:before="120" w:after="120"/>
    </w:pPr>
    <w:rPr>
      <w:rFonts w:ascii="Times New Roman" w:hAnsi="Times New Roman"/>
      <w:sz w:val="23"/>
    </w:rPr>
  </w:style>
  <w:style w:type="paragraph" w:styleId="Nadpis1">
    <w:name w:val="heading 1"/>
    <w:basedOn w:val="Normln"/>
    <w:next w:val="Normln"/>
    <w:link w:val="Nadpis1Char"/>
    <w:uiPriority w:val="9"/>
    <w:qFormat/>
    <w:rsid w:val="00164A92"/>
    <w:pPr>
      <w:keepNext/>
      <w:spacing w:before="400" w:after="240" w:line="240" w:lineRule="auto"/>
      <w:jc w:val="center"/>
      <w:outlineLvl w:val="0"/>
    </w:pPr>
    <w:rPr>
      <w:rFonts w:eastAsia="Times New Roman" w:cs="Times New Roman"/>
      <w:b/>
      <w:bCs/>
      <w:kern w:val="32"/>
      <w:sz w:val="28"/>
      <w:szCs w:val="32"/>
      <w:u w:val="single"/>
    </w:rPr>
  </w:style>
  <w:style w:type="paragraph" w:styleId="Nadpis2">
    <w:name w:val="heading 2"/>
    <w:basedOn w:val="Normln"/>
    <w:next w:val="Normln"/>
    <w:link w:val="Nadpis2Char"/>
    <w:uiPriority w:val="9"/>
    <w:semiHidden/>
    <w:unhideWhenUsed/>
    <w:qFormat/>
    <w:rsid w:val="003430D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D523CA"/>
    <w:pPr>
      <w:widowControl w:val="0"/>
      <w:autoSpaceDE w:val="0"/>
      <w:autoSpaceDN w:val="0"/>
      <w:adjustRightInd w:val="0"/>
      <w:spacing w:after="0" w:line="240" w:lineRule="auto"/>
    </w:pPr>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1025B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025BC"/>
    <w:rPr>
      <w:rFonts w:ascii="Tahoma" w:eastAsiaTheme="minorEastAsia" w:hAnsi="Tahoma" w:cs="Tahoma"/>
      <w:sz w:val="16"/>
      <w:szCs w:val="16"/>
      <w:lang w:eastAsia="cs-CZ"/>
    </w:rPr>
  </w:style>
  <w:style w:type="paragraph" w:styleId="Revize">
    <w:name w:val="Revision"/>
    <w:hidden/>
    <w:uiPriority w:val="99"/>
    <w:semiHidden/>
    <w:rsid w:val="006F349D"/>
    <w:pPr>
      <w:spacing w:after="0" w:line="240" w:lineRule="auto"/>
    </w:pPr>
  </w:style>
  <w:style w:type="paragraph" w:styleId="Zhlav">
    <w:name w:val="header"/>
    <w:basedOn w:val="Normln"/>
    <w:link w:val="ZhlavChar"/>
    <w:uiPriority w:val="99"/>
    <w:unhideWhenUsed/>
    <w:rsid w:val="0060701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7014"/>
  </w:style>
  <w:style w:type="paragraph" w:styleId="Zpat">
    <w:name w:val="footer"/>
    <w:basedOn w:val="Normln"/>
    <w:link w:val="ZpatChar"/>
    <w:uiPriority w:val="99"/>
    <w:unhideWhenUsed/>
    <w:rsid w:val="00607014"/>
    <w:pPr>
      <w:tabs>
        <w:tab w:val="center" w:pos="4536"/>
        <w:tab w:val="right" w:pos="9072"/>
      </w:tabs>
      <w:spacing w:after="0" w:line="240" w:lineRule="auto"/>
    </w:pPr>
  </w:style>
  <w:style w:type="character" w:customStyle="1" w:styleId="ZpatChar">
    <w:name w:val="Zápatí Char"/>
    <w:basedOn w:val="Standardnpsmoodstavce"/>
    <w:link w:val="Zpat"/>
    <w:uiPriority w:val="99"/>
    <w:rsid w:val="00607014"/>
  </w:style>
  <w:style w:type="character" w:styleId="Hypertextovodkaz">
    <w:name w:val="Hyperlink"/>
    <w:basedOn w:val="Standardnpsmoodstavce"/>
    <w:uiPriority w:val="99"/>
    <w:unhideWhenUsed/>
    <w:rsid w:val="00607014"/>
    <w:rPr>
      <w:color w:val="0000FF"/>
      <w:u w:val="single"/>
    </w:rPr>
  </w:style>
  <w:style w:type="character" w:styleId="Odkaznakoment">
    <w:name w:val="annotation reference"/>
    <w:basedOn w:val="Standardnpsmoodstavce"/>
    <w:uiPriority w:val="99"/>
    <w:semiHidden/>
    <w:unhideWhenUsed/>
    <w:rsid w:val="00C2682A"/>
    <w:rPr>
      <w:sz w:val="16"/>
      <w:szCs w:val="16"/>
    </w:rPr>
  </w:style>
  <w:style w:type="paragraph" w:styleId="Textkomente">
    <w:name w:val="annotation text"/>
    <w:basedOn w:val="Normln"/>
    <w:link w:val="TextkomenteChar"/>
    <w:uiPriority w:val="99"/>
    <w:unhideWhenUsed/>
    <w:rsid w:val="00C2682A"/>
    <w:pPr>
      <w:spacing w:line="240" w:lineRule="auto"/>
    </w:pPr>
    <w:rPr>
      <w:sz w:val="20"/>
      <w:szCs w:val="20"/>
    </w:rPr>
  </w:style>
  <w:style w:type="character" w:customStyle="1" w:styleId="TextkomenteChar">
    <w:name w:val="Text komentáře Char"/>
    <w:basedOn w:val="Standardnpsmoodstavce"/>
    <w:link w:val="Textkomente"/>
    <w:uiPriority w:val="99"/>
    <w:rsid w:val="00C2682A"/>
    <w:rPr>
      <w:sz w:val="20"/>
      <w:szCs w:val="20"/>
    </w:rPr>
  </w:style>
  <w:style w:type="paragraph" w:styleId="Pedmtkomente">
    <w:name w:val="annotation subject"/>
    <w:basedOn w:val="Textkomente"/>
    <w:next w:val="Textkomente"/>
    <w:link w:val="PedmtkomenteChar"/>
    <w:uiPriority w:val="99"/>
    <w:semiHidden/>
    <w:unhideWhenUsed/>
    <w:rsid w:val="00C2682A"/>
    <w:rPr>
      <w:b/>
      <w:bCs/>
    </w:rPr>
  </w:style>
  <w:style w:type="character" w:customStyle="1" w:styleId="PedmtkomenteChar">
    <w:name w:val="Předmět komentáře Char"/>
    <w:basedOn w:val="TextkomenteChar"/>
    <w:link w:val="Pedmtkomente"/>
    <w:uiPriority w:val="99"/>
    <w:semiHidden/>
    <w:rsid w:val="00C2682A"/>
    <w:rPr>
      <w:b/>
      <w:bCs/>
      <w:sz w:val="20"/>
      <w:szCs w:val="20"/>
    </w:rPr>
  </w:style>
  <w:style w:type="paragraph" w:styleId="Odstavecseseznamem">
    <w:name w:val="List Paragraph"/>
    <w:basedOn w:val="Normln"/>
    <w:link w:val="OdstavecseseznamemChar"/>
    <w:uiPriority w:val="34"/>
    <w:qFormat/>
    <w:rsid w:val="00C91A0C"/>
    <w:pPr>
      <w:ind w:left="708"/>
      <w:jc w:val="both"/>
    </w:pPr>
    <w:rPr>
      <w:rFonts w:eastAsia="Calibri" w:cs="Times New Roman"/>
      <w:sz w:val="24"/>
      <w:lang w:eastAsia="en-US"/>
    </w:rPr>
  </w:style>
  <w:style w:type="character" w:customStyle="1" w:styleId="OdstavecseseznamemChar">
    <w:name w:val="Odstavec se seznamem Char"/>
    <w:link w:val="Odstavecseseznamem"/>
    <w:uiPriority w:val="34"/>
    <w:locked/>
    <w:rsid w:val="00C91A0C"/>
    <w:rPr>
      <w:rFonts w:ascii="Times New Roman" w:eastAsia="Calibri" w:hAnsi="Times New Roman" w:cs="Times New Roman"/>
      <w:sz w:val="24"/>
      <w:lang w:eastAsia="en-US"/>
    </w:rPr>
  </w:style>
  <w:style w:type="character" w:customStyle="1" w:styleId="Nadpis1Char">
    <w:name w:val="Nadpis 1 Char"/>
    <w:basedOn w:val="Standardnpsmoodstavce"/>
    <w:link w:val="Nadpis1"/>
    <w:uiPriority w:val="9"/>
    <w:rsid w:val="00164A92"/>
    <w:rPr>
      <w:rFonts w:ascii="Times New Roman" w:eastAsia="Times New Roman" w:hAnsi="Times New Roman" w:cs="Times New Roman"/>
      <w:b/>
      <w:bCs/>
      <w:kern w:val="32"/>
      <w:sz w:val="28"/>
      <w:szCs w:val="32"/>
      <w:u w:val="single"/>
    </w:rPr>
  </w:style>
  <w:style w:type="paragraph" w:styleId="Zkladntext">
    <w:name w:val="Body Text"/>
    <w:basedOn w:val="Normln"/>
    <w:link w:val="ZkladntextChar"/>
    <w:uiPriority w:val="99"/>
    <w:rsid w:val="00F03E8C"/>
    <w:pPr>
      <w:spacing w:line="280" w:lineRule="exact"/>
      <w:jc w:val="both"/>
    </w:pPr>
    <w:rPr>
      <w:rFonts w:ascii="Arial" w:eastAsia="Times New Roman" w:hAnsi="Arial" w:cs="Times New Roman"/>
      <w:sz w:val="24"/>
      <w:szCs w:val="24"/>
    </w:rPr>
  </w:style>
  <w:style w:type="character" w:customStyle="1" w:styleId="ZkladntextChar">
    <w:name w:val="Základní text Char"/>
    <w:basedOn w:val="Standardnpsmoodstavce"/>
    <w:link w:val="Zkladntext"/>
    <w:uiPriority w:val="99"/>
    <w:rsid w:val="00F03E8C"/>
    <w:rPr>
      <w:rFonts w:ascii="Arial" w:eastAsia="Times New Roman" w:hAnsi="Arial" w:cs="Times New Roman"/>
      <w:sz w:val="24"/>
      <w:szCs w:val="24"/>
    </w:rPr>
  </w:style>
  <w:style w:type="paragraph" w:styleId="Zkladntext-prvnodsazen">
    <w:name w:val="Body Text First Indent"/>
    <w:basedOn w:val="Zkladntext"/>
    <w:link w:val="Zkladntext-prvnodsazenChar"/>
    <w:uiPriority w:val="99"/>
    <w:rsid w:val="00F03E8C"/>
    <w:pPr>
      <w:numPr>
        <w:ilvl w:val="1"/>
      </w:numPr>
      <w:spacing w:before="0" w:after="0"/>
    </w:pPr>
  </w:style>
  <w:style w:type="character" w:customStyle="1" w:styleId="Zkladntext-prvnodsazenChar">
    <w:name w:val="Základní text - první odsazený Char"/>
    <w:basedOn w:val="ZkladntextChar"/>
    <w:link w:val="Zkladntext-prvnodsazen"/>
    <w:uiPriority w:val="99"/>
    <w:rsid w:val="00F03E8C"/>
    <w:rPr>
      <w:rFonts w:ascii="Arial" w:eastAsia="Times New Roman" w:hAnsi="Arial" w:cs="Times New Roman"/>
      <w:sz w:val="24"/>
      <w:szCs w:val="24"/>
    </w:rPr>
  </w:style>
  <w:style w:type="table" w:styleId="Mkatabulky">
    <w:name w:val="Table Grid"/>
    <w:basedOn w:val="Normlntabulka"/>
    <w:uiPriority w:val="59"/>
    <w:rsid w:val="00AD1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3430D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89110">
      <w:bodyDiv w:val="1"/>
      <w:marLeft w:val="0"/>
      <w:marRight w:val="0"/>
      <w:marTop w:val="0"/>
      <w:marBottom w:val="0"/>
      <w:divBdr>
        <w:top w:val="none" w:sz="0" w:space="0" w:color="auto"/>
        <w:left w:val="none" w:sz="0" w:space="0" w:color="auto"/>
        <w:bottom w:val="none" w:sz="0" w:space="0" w:color="auto"/>
        <w:right w:val="none" w:sz="0" w:space="0" w:color="auto"/>
      </w:divBdr>
    </w:div>
    <w:div w:id="106892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47406-6362-4684-BDB4-9CAAF1B20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4233</Words>
  <Characters>24978</Characters>
  <Application>Microsoft Office Word</Application>
  <DocSecurity>8</DocSecurity>
  <Lines>208</Lines>
  <Paragraphs>58</Paragraphs>
  <ScaleCrop>false</ScaleCrop>
  <HeadingPairs>
    <vt:vector size="2" baseType="variant">
      <vt:variant>
        <vt:lpstr>Název</vt:lpstr>
      </vt:variant>
      <vt:variant>
        <vt:i4>1</vt:i4>
      </vt:variant>
    </vt:vector>
  </HeadingPairs>
  <TitlesOfParts>
    <vt:vector size="1" baseType="lpstr">
      <vt:lpstr>Číslo smlouvy mandatáře:  MCH/14/2013/TDI-BOZP</vt:lpstr>
    </vt:vector>
  </TitlesOfParts>
  <Company>Mesto Cheb</Company>
  <LinksUpToDate>false</LinksUpToDate>
  <CharactersWithSpaces>29153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mandatáře:  MCH/14/2013/TDI-BOZP</dc:title>
  <dc:creator>pospisilz</dc:creator>
  <cp:lastModifiedBy>Soukupová Klára, Ing.</cp:lastModifiedBy>
  <cp:revision>6</cp:revision>
  <cp:lastPrinted>2023-06-29T07:49:00Z</cp:lastPrinted>
  <dcterms:created xsi:type="dcterms:W3CDTF">2025-11-12T07:52:00Z</dcterms:created>
  <dcterms:modified xsi:type="dcterms:W3CDTF">2025-12-02T09:54:00Z</dcterms:modified>
</cp:coreProperties>
</file>