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62C67" w14:textId="1DB65024" w:rsidR="001C46AD" w:rsidRDefault="00095C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D4360" wp14:editId="3EA12C8B">
                <wp:simplePos x="0" y="0"/>
                <wp:positionH relativeFrom="column">
                  <wp:posOffset>926327</wp:posOffset>
                </wp:positionH>
                <wp:positionV relativeFrom="paragraph">
                  <wp:posOffset>1848678</wp:posOffset>
                </wp:positionV>
                <wp:extent cx="1963420" cy="1017270"/>
                <wp:effectExtent l="0" t="0" r="1960880" b="11430"/>
                <wp:wrapNone/>
                <wp:docPr id="2" name="Řečová bublina: obdélníkový bublinový popisek se zakulacenými roh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420" cy="1017270"/>
                        </a:xfrm>
                        <a:prstGeom prst="wedgeRoundRectCallout">
                          <a:avLst>
                            <a:gd name="adj1" fmla="val 145206"/>
                            <a:gd name="adj2" fmla="val 4530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3888EF" w14:textId="77777777" w:rsidR="00095C2A" w:rsidRDefault="00095C2A" w:rsidP="00095C2A">
                            <w:pPr>
                              <w:jc w:val="center"/>
                            </w:pPr>
                            <w:r>
                              <w:t>Souřadnice zákazníka jsou i souřadnicemi bodu napojení</w:t>
                            </w:r>
                          </w:p>
                          <w:p w14:paraId="3430BABB" w14:textId="43106DEA" w:rsidR="00095C2A" w:rsidRDefault="00095C2A" w:rsidP="00095C2A">
                            <w:pPr>
                              <w:jc w:val="center"/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50.06112534, 12.37351113</w:t>
                            </w:r>
                          </w:p>
                          <w:p w14:paraId="4780F543" w14:textId="77777777" w:rsidR="00095C2A" w:rsidRDefault="00095C2A" w:rsidP="00095C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D436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Řečová bublina: obdélníkový bublinový popisek se zakulacenými rohy 2" o:spid="_x0000_s1026" type="#_x0000_t62" style="position:absolute;margin-left:72.95pt;margin-top:145.55pt;width:154.6pt;height:8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" adj="42164,20586" fillcolor="#4472c4 [3204]" strokecolor="#09101d [484]" strokeweight="1pt">
                <v:textbox>
                  <w:txbxContent>
                    <w:p w14:paraId="6F3888EF" w14:textId="77777777" w:rsidR="00095C2A" w:rsidRDefault="00095C2A" w:rsidP="00095C2A">
                      <w:pPr>
                        <w:jc w:val="center"/>
                      </w:pPr>
                      <w:r>
                        <w:t>Souřadnice zákazníka jsou i souřadnicemi bodu napojení</w:t>
                      </w:r>
                    </w:p>
                    <w:p w14:paraId="3430BABB" w14:textId="43106DEA" w:rsidR="00095C2A" w:rsidRDefault="00095C2A" w:rsidP="00095C2A">
                      <w:pPr>
                        <w:jc w:val="center"/>
                      </w:pPr>
                      <w:r>
                        <w:rPr>
                          <w:rFonts w:ascii="Verdana" w:hAnsi="Verdana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50.06112534, 12.37351113</w:t>
                      </w:r>
                    </w:p>
                    <w:p w14:paraId="4780F543" w14:textId="77777777" w:rsidR="00095C2A" w:rsidRDefault="00095C2A" w:rsidP="00095C2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95C2A">
        <w:drawing>
          <wp:inline distT="0" distB="0" distL="0" distR="0" wp14:anchorId="473B57B1" wp14:editId="4A9FFB24">
            <wp:extent cx="8640381" cy="5782482"/>
            <wp:effectExtent l="0" t="0" r="889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40381" cy="578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46AD" w:rsidSect="00095C2A">
      <w:headerReference w:type="even" r:id="rId7"/>
      <w:headerReference w:type="default" r:id="rId8"/>
      <w:headerReference w:type="firs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2929E" w14:textId="77777777" w:rsidR="00004D86" w:rsidRDefault="00004D86" w:rsidP="00095C2A">
      <w:pPr>
        <w:spacing w:after="0" w:line="240" w:lineRule="auto"/>
      </w:pPr>
      <w:r>
        <w:separator/>
      </w:r>
    </w:p>
  </w:endnote>
  <w:endnote w:type="continuationSeparator" w:id="0">
    <w:p w14:paraId="4095225F" w14:textId="77777777" w:rsidR="00004D86" w:rsidRDefault="00004D86" w:rsidP="00095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AB0EF" w14:textId="77777777" w:rsidR="00004D86" w:rsidRDefault="00004D86" w:rsidP="00095C2A">
      <w:pPr>
        <w:spacing w:after="0" w:line="240" w:lineRule="auto"/>
      </w:pPr>
      <w:r>
        <w:separator/>
      </w:r>
    </w:p>
  </w:footnote>
  <w:footnote w:type="continuationSeparator" w:id="0">
    <w:p w14:paraId="02679388" w14:textId="77777777" w:rsidR="00004D86" w:rsidRDefault="00004D86" w:rsidP="00095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9D1E" w14:textId="16746B48" w:rsidR="00095C2A" w:rsidRDefault="00095C2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B446746" wp14:editId="6C466E2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4" name="Textové pole 4" descr="Company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BC178F" w14:textId="16E0935B" w:rsidR="00095C2A" w:rsidRPr="00095C2A" w:rsidRDefault="00095C2A" w:rsidP="00095C2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95C2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446746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7" type="#_x0000_t202" alt="Company INTERN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3CBC178F" w14:textId="16E0935B" w:rsidR="00095C2A" w:rsidRPr="00095C2A" w:rsidRDefault="00095C2A" w:rsidP="00095C2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95C2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A9644" w14:textId="4E24AB43" w:rsidR="00095C2A" w:rsidRDefault="00095C2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FCAF71D" wp14:editId="214E2E84">
              <wp:simplePos x="461176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5" name="Textové pole 5" descr="Company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8EAAB9" w14:textId="233860BD" w:rsidR="00095C2A" w:rsidRPr="00095C2A" w:rsidRDefault="00095C2A" w:rsidP="00095C2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95C2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CAF71D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Company INTERN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538EAAB9" w14:textId="233860BD" w:rsidR="00095C2A" w:rsidRPr="00095C2A" w:rsidRDefault="00095C2A" w:rsidP="00095C2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95C2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7EB2" w14:textId="69464AF2" w:rsidR="00095C2A" w:rsidRDefault="00095C2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8B624B1" wp14:editId="4728A36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3" name="Textové pole 3" descr="Company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937656" w14:textId="6B2F832D" w:rsidR="00095C2A" w:rsidRPr="00095C2A" w:rsidRDefault="00095C2A" w:rsidP="00095C2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95C2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B624B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9" type="#_x0000_t202" alt="Company INTERN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23937656" w14:textId="6B2F832D" w:rsidR="00095C2A" w:rsidRPr="00095C2A" w:rsidRDefault="00095C2A" w:rsidP="00095C2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95C2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C2A"/>
    <w:rsid w:val="00004D86"/>
    <w:rsid w:val="00095C2A"/>
    <w:rsid w:val="001C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EEAFA"/>
  <w15:chartTrackingRefBased/>
  <w15:docId w15:val="{9A2F83E6-FF82-4A54-9DAB-B17FDA437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95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5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CETIN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März Tomáš</dc:creator>
  <cp:keywords/>
  <dc:description/>
  <cp:lastModifiedBy>März Tomáš</cp:lastModifiedBy>
  <cp:revision>1</cp:revision>
  <dcterms:created xsi:type="dcterms:W3CDTF">2024-04-19T10:42:00Z</dcterms:created>
  <dcterms:modified xsi:type="dcterms:W3CDTF">2024-04-19T10:44:00Z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3,4,5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Company INTERNAL</vt:lpwstr>
  </property>
  <property fmtid="{D5CDD505-2E9C-101B-9397-08002B2CF9AE}" pid="5" name="MSIP_Label_ba81b7f3-76d5-4bc1-abe7-45a9e5906009_Enabled">
    <vt:lpwstr>true</vt:lpwstr>
  </property>
  <property fmtid="{D5CDD505-2E9C-101B-9397-08002B2CF9AE}" pid="6" name="MSIP_Label_ba81b7f3-76d5-4bc1-abe7-45a9e5906009_SetDate">
    <vt:lpwstr>2024-04-19T10:44:42Z</vt:lpwstr>
  </property>
  <property fmtid="{D5CDD505-2E9C-101B-9397-08002B2CF9AE}" pid="7" name="MSIP_Label_ba81b7f3-76d5-4bc1-abe7-45a9e5906009_Method">
    <vt:lpwstr>Standard</vt:lpwstr>
  </property>
  <property fmtid="{D5CDD505-2E9C-101B-9397-08002B2CF9AE}" pid="8" name="MSIP_Label_ba81b7f3-76d5-4bc1-abe7-45a9e5906009_Name">
    <vt:lpwstr>Company INTERNAL</vt:lpwstr>
  </property>
  <property fmtid="{D5CDD505-2E9C-101B-9397-08002B2CF9AE}" pid="9" name="MSIP_Label_ba81b7f3-76d5-4bc1-abe7-45a9e5906009_SiteId">
    <vt:lpwstr>5d1297a0-4793-467b-b782-9ddf79faa41f</vt:lpwstr>
  </property>
  <property fmtid="{D5CDD505-2E9C-101B-9397-08002B2CF9AE}" pid="10" name="MSIP_Label_ba81b7f3-76d5-4bc1-abe7-45a9e5906009_ActionId">
    <vt:lpwstr>7acc7769-a2a0-4ea7-973d-15b8c4a408ed</vt:lpwstr>
  </property>
  <property fmtid="{D5CDD505-2E9C-101B-9397-08002B2CF9AE}" pid="11" name="MSIP_Label_ba81b7f3-76d5-4bc1-abe7-45a9e5906009_ContentBits">
    <vt:lpwstr>1</vt:lpwstr>
  </property>
</Properties>
</file>